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6A" w:rsidRPr="00771075" w:rsidRDefault="00771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="005A122D" w:rsidRPr="007710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урока английского языка по теме</w:t>
      </w:r>
      <w:r w:rsidR="005A122D" w:rsidRPr="00771075">
        <w:rPr>
          <w:rFonts w:ascii="Times New Roman" w:hAnsi="Times New Roman" w:cs="Times New Roman"/>
          <w:sz w:val="28"/>
          <w:szCs w:val="28"/>
        </w:rPr>
        <w:t> </w:t>
      </w:r>
      <w:r w:rsidR="005A122D" w:rsidRPr="00771075">
        <w:rPr>
          <w:rFonts w:ascii="Times New Roman" w:hAnsi="Times New Roman" w:cs="Times New Roman"/>
          <w:b/>
          <w:sz w:val="28"/>
          <w:szCs w:val="28"/>
        </w:rPr>
        <w:t>«Здоровый образ жизни»</w:t>
      </w:r>
    </w:p>
    <w:p w:rsidR="00771075" w:rsidRPr="00771075" w:rsidRDefault="00771075" w:rsidP="007710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1075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771075">
        <w:rPr>
          <w:rFonts w:ascii="Times New Roman" w:hAnsi="Times New Roman" w:cs="Times New Roman"/>
          <w:sz w:val="28"/>
          <w:szCs w:val="28"/>
        </w:rPr>
        <w:t xml:space="preserve"> Л.А., учитель английского языка</w:t>
      </w:r>
    </w:p>
    <w:p w:rsidR="00771075" w:rsidRPr="00771075" w:rsidRDefault="00771075" w:rsidP="007710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1075">
        <w:rPr>
          <w:rFonts w:ascii="Times New Roman" w:hAnsi="Times New Roman" w:cs="Times New Roman"/>
          <w:sz w:val="28"/>
          <w:szCs w:val="28"/>
        </w:rPr>
        <w:t>МАОУ многопрофильного лицея г</w:t>
      </w:r>
      <w:proofErr w:type="gramStart"/>
      <w:r w:rsidRPr="0077107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771075">
        <w:rPr>
          <w:rFonts w:ascii="Times New Roman" w:hAnsi="Times New Roman" w:cs="Times New Roman"/>
          <w:sz w:val="28"/>
          <w:szCs w:val="28"/>
        </w:rPr>
        <w:t>ипецка</w:t>
      </w:r>
    </w:p>
    <w:p w:rsidR="00E5796A" w:rsidRPr="00771075" w:rsidRDefault="00E5796A" w:rsidP="0077107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E5796A" w:rsidRDefault="005A122D" w:rsidP="00771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="00771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 активизации знаний по теме «Здоровый образ жизни».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ценности здорового образа </w:t>
      </w:r>
      <w:r>
        <w:rPr>
          <w:rFonts w:ascii="Times New Roman" w:hAnsi="Times New Roman" w:cs="Times New Roman"/>
          <w:sz w:val="28"/>
          <w:szCs w:val="28"/>
        </w:rPr>
        <w:t>жизни через предмет «Английский язык».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Образовательная: развивать способность обучающихся к использованию знаний о здоровье человека и сформированных представлений о здоровом  образе жизни в повседневной деятельности.  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2. Коррекционно-развиваю</w:t>
      </w:r>
      <w:r>
        <w:rPr>
          <w:rFonts w:ascii="Times New Roman" w:hAnsi="Times New Roman" w:cs="Times New Roman"/>
          <w:sz w:val="28"/>
          <w:szCs w:val="28"/>
        </w:rPr>
        <w:t xml:space="preserve">щая: создать условия для формирования регулятивных, коммуникативных и познавательных учебных действий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 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содействовать воспитанию культуры речевого общения на уроке, формировать опыт социального взаимодействия.  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4.Здоровье</w:t>
      </w:r>
      <w:r>
        <w:rPr>
          <w:rFonts w:ascii="Times New Roman" w:hAnsi="Times New Roman" w:cs="Times New Roman"/>
          <w:sz w:val="28"/>
          <w:szCs w:val="28"/>
        </w:rPr>
        <w:t>сберегающие: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координационные способности детей как основу развития всех физических качеств.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Личностные: </w:t>
      </w:r>
      <w:r>
        <w:rPr>
          <w:rFonts w:ascii="Times New Roman" w:hAnsi="Times New Roman" w:cs="Times New Roman"/>
          <w:sz w:val="28"/>
          <w:szCs w:val="28"/>
        </w:rPr>
        <w:t>овладение знаниями о правилах ведения здорового образа жизни человека.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> способность к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знаний о здоровом образе жизни с соблюдением правил речевого поведения.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Базовые учебные действия: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> овладеют доступными видами учебной деятельности.</w:t>
      </w:r>
      <w:proofErr w:type="gramEnd"/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> научиться планировать свое действие в соответствии с поставленной задачей и услови</w:t>
      </w:r>
      <w:r>
        <w:rPr>
          <w:rFonts w:ascii="Times New Roman" w:hAnsi="Times New Roman" w:cs="Times New Roman"/>
          <w:sz w:val="28"/>
          <w:szCs w:val="28"/>
        </w:rPr>
        <w:t>ями ее реализации, в том числе во внутреннем плане.  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научиться аргументировать свою позицию в сотрудничестве и общаться в группе.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Познавательные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узнать новую информацию и уметь выразить её на английском языке.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деятельно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сти:</w:t>
      </w:r>
      <w:r>
        <w:rPr>
          <w:rFonts w:ascii="Times New Roman" w:hAnsi="Times New Roman" w:cs="Times New Roman"/>
          <w:sz w:val="28"/>
          <w:szCs w:val="28"/>
        </w:rPr>
        <w:t> индивидуальная, в группах, в парах, дифференцированная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> эвристический, словесно-наглядный, иллюстративный.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> – связь с биологией и физической культурой.</w:t>
      </w:r>
    </w:p>
    <w:p w:rsidR="00E5796A" w:rsidRDefault="005A1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 xml:space="preserve">: цифровые и электронные образовательные ресурсы </w:t>
      </w:r>
    </w:p>
    <w:p w:rsidR="00E5796A" w:rsidRDefault="00E579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96A" w:rsidRDefault="005A12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</w:t>
      </w:r>
    </w:p>
    <w:p w:rsidR="00E5796A" w:rsidRDefault="005A12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 самоопределения к учебной деятельности. 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Good morning, my dear boys and girls! I’m glad to see you! How are you?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I see you are fine and we can start our lesson.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 w:rsidR="00771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целеполагания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a look at the screen. There are some words. What do you think what we are going to speak today?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are absolutely right. We are going to speak about our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health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 me introduce myself. My name is … Look at my clothes. I am a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doctor.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work in the </w:t>
      </w:r>
      <w:r>
        <w:rPr>
          <w:rFonts w:ascii="Times New Roman" w:hAnsi="Times New Roman" w:cs="Times New Roman"/>
          <w:sz w:val="28"/>
          <w:szCs w:val="28"/>
          <w:lang w:val="en-US"/>
        </w:rPr>
        <w:t>clinic and I invite you with great pleasure to work with me.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Фонетическаяилексическаяразминка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remember some words and phrases. Repeat after me</w:t>
      </w:r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Alcoholism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Smoking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Stress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H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abit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errible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O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besity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I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nactivity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lifestyle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promote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V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ariety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skip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snack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D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iet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D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eadly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lead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disease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D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rink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rFonts w:ascii="Times New Roman" w:eastAsia="sans-serif" w:hAnsi="Times New Roman" w:cs="Times New Roman"/>
          <w:color w:val="404040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lastRenderedPageBreak/>
        <w:t>R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egularity</w:t>
      </w:r>
      <w:proofErr w:type="spellEnd"/>
    </w:p>
    <w:p w:rsidR="00E5796A" w:rsidRDefault="005A122D">
      <w:pPr>
        <w:pStyle w:val="a7"/>
        <w:numPr>
          <w:ilvl w:val="0"/>
          <w:numId w:val="1"/>
        </w:numPr>
        <w:spacing w:after="0"/>
        <w:rPr>
          <w:b/>
          <w:i/>
          <w:sz w:val="28"/>
          <w:szCs w:val="28"/>
          <w:u w:val="single"/>
          <w:lang w:val="en-US"/>
        </w:rPr>
      </w:pPr>
      <w:proofErr w:type="spellStart"/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O</w:t>
      </w:r>
      <w:r>
        <w:rPr>
          <w:rFonts w:ascii="Times New Roman" w:eastAsia="sans-serif" w:hAnsi="Times New Roman" w:cs="Times New Roman"/>
          <w:color w:val="404040"/>
          <w:sz w:val="28"/>
          <w:szCs w:val="28"/>
          <w:shd w:val="clear" w:color="auto" w:fill="FFFFFF"/>
        </w:rPr>
        <w:t>verweight</w:t>
      </w:r>
      <w:proofErr w:type="spellEnd"/>
    </w:p>
    <w:p w:rsidR="00E5796A" w:rsidRDefault="00E5796A">
      <w:pPr>
        <w:pStyle w:val="a7"/>
        <w:spacing w:after="0"/>
        <w:ind w:left="360"/>
        <w:rPr>
          <w:b/>
          <w:i/>
          <w:sz w:val="28"/>
          <w:szCs w:val="28"/>
          <w:u w:val="single"/>
          <w:lang w:val="en-US"/>
        </w:rPr>
      </w:pPr>
    </w:p>
    <w:p w:rsidR="00E5796A" w:rsidRDefault="005A122D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Children, at the screen you see scrambled words. Try to guess them: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anPttie</w:t>
      </w:r>
      <w:proofErr w:type="spellEnd"/>
      <w:proofErr w:type="gramEnd"/>
      <w:r>
        <w:rPr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A person who needs a medical help.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 patient)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oDctro</w:t>
      </w:r>
      <w:proofErr w:type="spellEnd"/>
      <w:proofErr w:type="gramEnd"/>
      <w:r>
        <w:rPr>
          <w:sz w:val="28"/>
          <w:szCs w:val="28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person who gives a medical help.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( a doctor)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edMiince</w:t>
      </w:r>
      <w:proofErr w:type="spellEnd"/>
      <w:proofErr w:type="gramEnd"/>
      <w:r>
        <w:rPr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thing you take to recover.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(a medicine)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hHatel</w:t>
      </w:r>
      <w:proofErr w:type="spellEnd"/>
      <w:proofErr w:type="gramEnd"/>
      <w:r>
        <w:rPr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 state of being well.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health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iloHsapt</w:t>
      </w:r>
      <w:proofErr w:type="spellEnd"/>
      <w:r>
        <w:rPr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 place where we get medical help (a hospital)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It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cfn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 bad or good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(habit)</w:t>
      </w:r>
    </w:p>
    <w:p w:rsidR="00E5796A" w:rsidRDefault="005A12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atitinIcy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A human condition, when a person does not d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             physical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exersises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(inactivity) </w:t>
      </w:r>
    </w:p>
    <w:p w:rsidR="00E5796A" w:rsidRDefault="00E5796A">
      <w:pPr>
        <w:pStyle w:val="a7"/>
        <w:spacing w:after="0"/>
        <w:ind w:left="-17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Everybody must know simple rules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keeping fit</w:t>
      </w:r>
      <w:r>
        <w:rPr>
          <w:rFonts w:ascii="Times New Roman" w:hAnsi="Times New Roman" w:cs="Times New Roman"/>
          <w:sz w:val="28"/>
          <w:szCs w:val="28"/>
          <w:lang w:val="en-US"/>
        </w:rPr>
        <w:t>. Let’s see how you know them. Answer my questions.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Do you do your morning exercises every day?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ever drunk alcohol?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ever smoked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>
        <w:rPr>
          <w:rFonts w:ascii="Times New Roman" w:hAnsi="Times New Roman" w:cs="Times New Roman"/>
          <w:sz w:val="28"/>
          <w:szCs w:val="28"/>
          <w:lang w:val="en-US"/>
        </w:rPr>
        <w:t>food must you eat to be healthy?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take vitamins?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often do you consult a doctor?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go in for sports?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long do you play computer?</w:t>
      </w:r>
    </w:p>
    <w:p w:rsidR="00E5796A" w:rsidRDefault="005A122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you a healthy kid?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ind w:left="-539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Этап первичного закрепления нового знания </w:t>
      </w:r>
    </w:p>
    <w:p w:rsidR="00E5796A" w:rsidRDefault="005A122D">
      <w:pPr>
        <w:spacing w:after="0"/>
        <w:ind w:left="-5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shaveamedicalcheckup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Answer my </w:t>
      </w:r>
      <w:r>
        <w:rPr>
          <w:rFonts w:ascii="Times New Roman" w:hAnsi="Times New Roman" w:cs="Times New Roman"/>
          <w:sz w:val="28"/>
          <w:szCs w:val="28"/>
          <w:lang w:val="en-US"/>
        </w:rPr>
        <w:t>questions and write Yes or No</w:t>
      </w:r>
    </w:p>
    <w:p w:rsidR="00E5796A" w:rsidRDefault="005A12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eat fruits?</w:t>
      </w:r>
    </w:p>
    <w:p w:rsidR="00E5796A" w:rsidRDefault="005A12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eat vegetables?</w:t>
      </w:r>
    </w:p>
    <w:p w:rsidR="00E5796A" w:rsidRDefault="005A12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do morning exercises?</w:t>
      </w:r>
    </w:p>
    <w:p w:rsidR="00E5796A" w:rsidRDefault="005A12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clean your teeth in the morning?</w:t>
      </w:r>
    </w:p>
    <w:p w:rsidR="00E5796A" w:rsidRDefault="005A12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sleep well?</w:t>
      </w:r>
    </w:p>
    <w:p w:rsidR="00E5796A" w:rsidRDefault="005A122D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check your answers. What is your score? How many “Yes” do you have?</w:t>
      </w:r>
    </w:p>
    <w:p w:rsidR="00E5796A" w:rsidRDefault="00E5796A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– 5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healthy</w:t>
      </w:r>
    </w:p>
    <w:p w:rsidR="00E5796A" w:rsidRDefault="005A122D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– 3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 lazy</w:t>
      </w:r>
    </w:p>
    <w:p w:rsidR="00E5796A" w:rsidRDefault="005A122D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Go to the doctor</w:t>
      </w:r>
    </w:p>
    <w:p w:rsidR="00E5796A" w:rsidRDefault="00E5796A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pStyle w:val="a7"/>
        <w:numPr>
          <w:ilvl w:val="0"/>
          <w:numId w:val="5"/>
        </w:num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 самостоятельной работы с самопроверкой по эталону</w:t>
      </w:r>
    </w:p>
    <w:p w:rsidR="00E5796A" w:rsidRDefault="005A122D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know that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some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teenagerstake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alcohol and smoke</w:t>
      </w:r>
      <w:r>
        <w:rPr>
          <w:rFonts w:ascii="Times New Roman" w:hAnsi="Times New Roman" w:cs="Times New Roman"/>
          <w:sz w:val="28"/>
          <w:szCs w:val="28"/>
          <w:lang w:val="en-US"/>
        </w:rPr>
        <w:t>.  Look at your sheets of paper. In this dialog the replies are all mixed up. Put them in the right order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read the dialog.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Hello!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Yesterday I read an article about teenagers who take alcohol and smoke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think it is unfashionable.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agree with you.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Hi!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Really? Why?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know two years ago I tried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smoke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know, it is harmful for our health too.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>
        <w:rPr>
          <w:rFonts w:ascii="Times New Roman" w:hAnsi="Times New Roman" w:cs="Times New Roman"/>
          <w:sz w:val="28"/>
          <w:szCs w:val="28"/>
          <w:lang w:val="en-US"/>
        </w:rPr>
        <w:t>friend suggested me and I tried. I did not like it.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do some rules to be healthy.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have 2 minutes to do this task.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you ready?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check your answers. Act your conversations. 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Hello!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Hi!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Yesterday I read an article about teenagers who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take alcohol and smoke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know two years ago I tried 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smoke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Really? Why?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friend suggested me and I tried. I did not like it.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think it is unfashionable.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know, it is harmful for our health too.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agree with you.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do some rules to be </w:t>
      </w:r>
      <w:r>
        <w:rPr>
          <w:rFonts w:ascii="Times New Roman" w:hAnsi="Times New Roman" w:cs="Times New Roman"/>
          <w:sz w:val="28"/>
          <w:szCs w:val="28"/>
          <w:lang w:val="en-US"/>
        </w:rPr>
        <w:t>healthy.</w:t>
      </w:r>
    </w:p>
    <w:p w:rsidR="00E5796A" w:rsidRDefault="005A12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96A" w:rsidRDefault="005A122D">
      <w:pPr>
        <w:pStyle w:val="a7"/>
        <w:numPr>
          <w:ilvl w:val="0"/>
          <w:numId w:val="5"/>
        </w:num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Физкультразминка</w:t>
      </w:r>
      <w:proofErr w:type="spellEnd"/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Children, we worked hard and now we need some rest. Stand up, please. Let’s do some exercises. Sing and do it with me.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Thank you everybody. You are the best. Sit down.</w:t>
      </w:r>
    </w:p>
    <w:p w:rsidR="00E5796A" w:rsidRDefault="00E5796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796A" w:rsidRDefault="005A122D">
      <w:pPr>
        <w:pStyle w:val="a7"/>
        <w:numPr>
          <w:ilvl w:val="0"/>
          <w:numId w:val="5"/>
        </w:num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над проектом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Look at this </w:t>
      </w:r>
      <w:r>
        <w:rPr>
          <w:rFonts w:ascii="Times New Roman" w:hAnsi="Times New Roman" w:cs="Times New Roman"/>
          <w:sz w:val="28"/>
          <w:szCs w:val="28"/>
          <w:lang w:val="en-US"/>
        </w:rPr>
        <w:t>conversation</w:t>
      </w:r>
      <w:r>
        <w:rPr>
          <w:rFonts w:ascii="Times New Roman" w:hAnsi="Times New Roman" w:cs="Times New Roman"/>
          <w:sz w:val="28"/>
          <w:szCs w:val="28"/>
          <w:lang w:val="en-US"/>
        </w:rPr>
        <w:t>. How do you think what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can we advice the teenagers to be healthy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should make a list of recommendation how the </w:t>
      </w:r>
      <w:r>
        <w:rPr>
          <w:rFonts w:ascii="Times New Roman" w:hAnsi="Times New Roman" w:cs="Times New Roman"/>
          <w:sz w:val="28"/>
          <w:szCs w:val="28"/>
          <w:lang w:val="en-US"/>
        </w:rPr>
        <w:t>teenager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can avoid th</w:t>
      </w:r>
      <w:r>
        <w:rPr>
          <w:rFonts w:ascii="Times New Roman" w:hAnsi="Times New Roman" w:cs="Times New Roman"/>
          <w:sz w:val="28"/>
          <w:szCs w:val="28"/>
          <w:lang w:val="en-US"/>
        </w:rPr>
        <w:t>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problem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You have to make a collage with some recommendations for </w:t>
      </w:r>
      <w:r>
        <w:rPr>
          <w:rFonts w:ascii="Times New Roman" w:hAnsi="Times New Roman" w:cs="Times New Roman"/>
          <w:sz w:val="28"/>
          <w:szCs w:val="28"/>
          <w:lang w:val="en-US"/>
        </w:rPr>
        <w:t>them</w:t>
      </w:r>
      <w:r>
        <w:rPr>
          <w:rFonts w:ascii="Times New Roman" w:hAnsi="Times New Roman" w:cs="Times New Roman"/>
          <w:sz w:val="28"/>
          <w:szCs w:val="28"/>
          <w:lang w:val="en-US"/>
        </w:rPr>
        <w:t>. Everyone should do a part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your team work. Someone can glue pictures, someone can write recommendations. At the end you have to present all work and tell us about recommendations.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have 15 minutes to do this task.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pStyle w:val="a7"/>
        <w:numPr>
          <w:ilvl w:val="0"/>
          <w:numId w:val="5"/>
        </w:num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проектов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you ready? Who wants to start?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5A122D">
      <w:pPr>
        <w:pStyle w:val="a7"/>
        <w:numPr>
          <w:ilvl w:val="0"/>
          <w:numId w:val="5"/>
        </w:num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Подведение и</w:t>
      </w:r>
      <w:r>
        <w:rPr>
          <w:rFonts w:ascii="Times New Roman" w:hAnsi="Times New Roman" w:cs="Times New Roman"/>
          <w:b/>
          <w:sz w:val="28"/>
          <w:szCs w:val="28"/>
        </w:rPr>
        <w:t>тогов</w:t>
      </w:r>
    </w:p>
    <w:p w:rsidR="00E5796A" w:rsidRDefault="005A12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Boys and girls, thank you for the lesson. That was real pleasure to work with you today. I hope you’ll follow advice you give during the lesson and then you’ll be always healthy. Good bye!</w:t>
      </w: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ind w:left="18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ind w:left="-54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ind w:left="18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796A" w:rsidRDefault="00E579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5796A" w:rsidSect="00E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6A" w:rsidRDefault="005A122D">
      <w:pPr>
        <w:spacing w:line="240" w:lineRule="auto"/>
      </w:pPr>
      <w:r>
        <w:separator/>
      </w:r>
    </w:p>
  </w:endnote>
  <w:endnote w:type="continuationSeparator" w:id="1">
    <w:p w:rsidR="00E5796A" w:rsidRDefault="005A1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6A" w:rsidRDefault="005A122D">
      <w:pPr>
        <w:spacing w:after="0"/>
      </w:pPr>
      <w:r>
        <w:separator/>
      </w:r>
    </w:p>
  </w:footnote>
  <w:footnote w:type="continuationSeparator" w:id="1">
    <w:p w:rsidR="00E5796A" w:rsidRDefault="005A12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44B"/>
    <w:multiLevelType w:val="multilevel"/>
    <w:tmpl w:val="01E4244B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 w:val="0"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1">
    <w:nsid w:val="22FC4975"/>
    <w:multiLevelType w:val="multilevel"/>
    <w:tmpl w:val="22FC4975"/>
    <w:lvl w:ilvl="0">
      <w:start w:val="1"/>
      <w:numFmt w:val="decimal"/>
      <w:lvlText w:val="%1)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5F3A01D4"/>
    <w:multiLevelType w:val="multilevel"/>
    <w:tmpl w:val="5F3A01D4"/>
    <w:lvl w:ilvl="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6806671C"/>
    <w:multiLevelType w:val="singleLevel"/>
    <w:tmpl w:val="6806671C"/>
    <w:lvl w:ilvl="0">
      <w:start w:val="5"/>
      <w:numFmt w:val="decimal"/>
      <w:suff w:val="space"/>
      <w:lvlText w:val="%1."/>
      <w:lvlJc w:val="left"/>
    </w:lvl>
  </w:abstractNum>
  <w:abstractNum w:abstractNumId="4">
    <w:nsid w:val="6C1C33BF"/>
    <w:multiLevelType w:val="multilevel"/>
    <w:tmpl w:val="6C1C33BF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CD41"/>
    <w:multiLevelType w:val="singleLevel"/>
    <w:tmpl w:val="6D47CD41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33967"/>
    <w:rsid w:val="000459AA"/>
    <w:rsid w:val="000976D5"/>
    <w:rsid w:val="000C3EDF"/>
    <w:rsid w:val="0011224B"/>
    <w:rsid w:val="001626FB"/>
    <w:rsid w:val="00172640"/>
    <w:rsid w:val="001B1BEA"/>
    <w:rsid w:val="001B34B0"/>
    <w:rsid w:val="00222A79"/>
    <w:rsid w:val="00233967"/>
    <w:rsid w:val="002433AB"/>
    <w:rsid w:val="002649E8"/>
    <w:rsid w:val="002B6DF4"/>
    <w:rsid w:val="002E4872"/>
    <w:rsid w:val="002E5F79"/>
    <w:rsid w:val="002F4FAE"/>
    <w:rsid w:val="00302B45"/>
    <w:rsid w:val="00323AF4"/>
    <w:rsid w:val="00335CC3"/>
    <w:rsid w:val="00382C5E"/>
    <w:rsid w:val="003A2C66"/>
    <w:rsid w:val="003E4238"/>
    <w:rsid w:val="003F50C1"/>
    <w:rsid w:val="00470392"/>
    <w:rsid w:val="004F68F0"/>
    <w:rsid w:val="0052095B"/>
    <w:rsid w:val="00545099"/>
    <w:rsid w:val="0055429E"/>
    <w:rsid w:val="005604F6"/>
    <w:rsid w:val="00560733"/>
    <w:rsid w:val="00584863"/>
    <w:rsid w:val="005A122D"/>
    <w:rsid w:val="005C3EC1"/>
    <w:rsid w:val="00620B4D"/>
    <w:rsid w:val="006E50E1"/>
    <w:rsid w:val="00714CDE"/>
    <w:rsid w:val="00771075"/>
    <w:rsid w:val="007738AF"/>
    <w:rsid w:val="007C2F38"/>
    <w:rsid w:val="008503D7"/>
    <w:rsid w:val="0085442D"/>
    <w:rsid w:val="0086179D"/>
    <w:rsid w:val="008903D5"/>
    <w:rsid w:val="00A21FB4"/>
    <w:rsid w:val="00A44FE5"/>
    <w:rsid w:val="00A459EC"/>
    <w:rsid w:val="00A5585A"/>
    <w:rsid w:val="00A71576"/>
    <w:rsid w:val="00A96764"/>
    <w:rsid w:val="00AA7280"/>
    <w:rsid w:val="00B36C4F"/>
    <w:rsid w:val="00B60863"/>
    <w:rsid w:val="00B93FEC"/>
    <w:rsid w:val="00BE2514"/>
    <w:rsid w:val="00BE2690"/>
    <w:rsid w:val="00C1383C"/>
    <w:rsid w:val="00C71FF1"/>
    <w:rsid w:val="00D46B6E"/>
    <w:rsid w:val="00DB3281"/>
    <w:rsid w:val="00DB56F5"/>
    <w:rsid w:val="00E0357B"/>
    <w:rsid w:val="00E5796A"/>
    <w:rsid w:val="00E66C80"/>
    <w:rsid w:val="00E846FC"/>
    <w:rsid w:val="00EC6056"/>
    <w:rsid w:val="00ED2B87"/>
    <w:rsid w:val="00F46749"/>
    <w:rsid w:val="00FB3C87"/>
    <w:rsid w:val="00FE3678"/>
    <w:rsid w:val="651E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5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E5796A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E5796A"/>
    <w:rPr>
      <w:color w:val="0000FF" w:themeColor="hyperlink"/>
      <w:u w:val="single"/>
    </w:rPr>
  </w:style>
  <w:style w:type="paragraph" w:styleId="a5">
    <w:name w:val="Normal (Web)"/>
    <w:uiPriority w:val="99"/>
    <w:semiHidden/>
    <w:unhideWhenUsed/>
    <w:rsid w:val="00E5796A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rsid w:val="00E5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5796A"/>
    <w:rPr>
      <w:rFonts w:asciiTheme="majorHAnsi" w:eastAsiaTheme="majorEastAsia" w:hAnsiTheme="majorHAnsi" w:cstheme="majorBidi"/>
      <w:color w:val="2E74B5"/>
      <w:sz w:val="32"/>
      <w:szCs w:val="32"/>
    </w:rPr>
  </w:style>
  <w:style w:type="paragraph" w:styleId="a7">
    <w:name w:val="List Paragraph"/>
    <w:basedOn w:val="a"/>
    <w:qFormat/>
    <w:rsid w:val="00E5796A"/>
    <w:pPr>
      <w:ind w:left="720"/>
      <w:contextualSpacing/>
    </w:pPr>
  </w:style>
  <w:style w:type="paragraph" w:customStyle="1" w:styleId="western">
    <w:name w:val="western"/>
    <w:basedOn w:val="a"/>
    <w:qFormat/>
    <w:rsid w:val="00E5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Olga</cp:lastModifiedBy>
  <cp:revision>2</cp:revision>
  <cp:lastPrinted>2023-02-01T13:02:00Z</cp:lastPrinted>
  <dcterms:created xsi:type="dcterms:W3CDTF">2026-01-09T13:21:00Z</dcterms:created>
  <dcterms:modified xsi:type="dcterms:W3CDTF">2026-01-09T13:21:00Z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9EB592D084C54C69B772316DEC37E51A_13</vt:lpwstr>
  </property>
</Properties>
</file>