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D188" w14:textId="5291C377" w:rsidR="007322C3" w:rsidRPr="002612EB" w:rsidRDefault="00C853BD" w:rsidP="000234D5">
      <w:r w:rsidRPr="002612EB">
        <w:rPr>
          <w:i/>
          <w:iCs/>
        </w:rPr>
        <w:t xml:space="preserve"> </w:t>
      </w:r>
      <w:r w:rsidR="00D82DA2" w:rsidRPr="002612EB">
        <w:rPr>
          <w:b/>
          <w:bCs/>
          <w:i/>
          <w:iCs/>
        </w:rPr>
        <w:t xml:space="preserve">   </w:t>
      </w:r>
      <w:r w:rsidR="003C4A6C" w:rsidRPr="002612EB">
        <w:rPr>
          <w:b/>
          <w:bCs/>
          <w:i/>
          <w:iCs/>
          <w:lang w:val="en-GB"/>
        </w:rPr>
        <w:t xml:space="preserve">    </w:t>
      </w:r>
      <w:r w:rsidR="00D82DA2" w:rsidRPr="002612EB">
        <w:rPr>
          <w:b/>
          <w:bCs/>
          <w:i/>
          <w:iCs/>
        </w:rPr>
        <w:t xml:space="preserve"> </w:t>
      </w:r>
      <w:r w:rsidR="002612EB" w:rsidRPr="002612EB">
        <w:rPr>
          <w:b/>
          <w:bCs/>
          <w:i/>
          <w:iCs/>
        </w:rPr>
        <w:t xml:space="preserve">       </w:t>
      </w:r>
      <w:r w:rsidR="00D42167" w:rsidRPr="002612EB">
        <w:rPr>
          <w:b/>
          <w:bCs/>
          <w:i/>
          <w:iCs/>
        </w:rPr>
        <w:t xml:space="preserve">   </w:t>
      </w:r>
      <w:r w:rsidR="00B27FEF">
        <w:rPr>
          <w:b/>
          <w:bCs/>
        </w:rPr>
        <w:t>«Бронхит»</w:t>
      </w:r>
    </w:p>
    <w:p w14:paraId="251E6E39" w14:textId="0988E8C4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>Бронхит — воспалительное заболевание бронхов, которое характеризуется воспалением слизистой оболочки бронхов и в симптомах кашля, одышки и других нарушениях дыхания. В зависимости от причины и характера течения, бронхит делится на острый и хронический.</w:t>
      </w:r>
    </w:p>
    <w:p w14:paraId="1B775681" w14:textId="77777777" w:rsidR="000234D5" w:rsidRPr="00A00619" w:rsidRDefault="000234D5" w:rsidP="000234D5">
      <w:pPr>
        <w:rPr>
          <w:i/>
          <w:iCs/>
        </w:rPr>
      </w:pPr>
    </w:p>
    <w:p w14:paraId="4C3E4584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 xml:space="preserve">**Острый бронхит** обычно развивается в результате вирусных инфекций верхних дыхательных путей или в результате воздействия вредных факторов, таких как табачный дым, загрязненная атмосфера или пыль. Он характеризуется внезапным началом, тяжелым кашлем (часто с выделением мокроты), утомляемостью, слабостью и </w:t>
      </w:r>
      <w:proofErr w:type="spellStart"/>
      <w:r w:rsidRPr="00A00619">
        <w:rPr>
          <w:i/>
          <w:iCs/>
        </w:rPr>
        <w:t>субфебрилитетом</w:t>
      </w:r>
      <w:proofErr w:type="spellEnd"/>
      <w:r w:rsidRPr="00A00619">
        <w:rPr>
          <w:i/>
          <w:iCs/>
        </w:rPr>
        <w:t>. Обычно острый бронхит длится от нескольких дней до нескольких недель и хорошо поддается лечению.</w:t>
      </w:r>
    </w:p>
    <w:p w14:paraId="0BFDAAB4" w14:textId="77777777" w:rsidR="000234D5" w:rsidRPr="00A00619" w:rsidRDefault="000234D5" w:rsidP="000234D5">
      <w:pPr>
        <w:rPr>
          <w:i/>
          <w:iCs/>
        </w:rPr>
      </w:pPr>
    </w:p>
    <w:p w14:paraId="1D8A7563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>**Хронический бронхит** — это длительное воспаление бронхов, которое характеризуется постоянным или периодическими симптомами, включая кашель и выделение мокроты, длительностью более трех месяцев в году на протяжении не менее двух лет подряд. Основной фактор, способствующий развитию хронического бронхита, — курение. Также важную роль играют профессиональные вредности, загрязнение воздуха и другие экологические факторы.</w:t>
      </w:r>
    </w:p>
    <w:p w14:paraId="63C62111" w14:textId="77777777" w:rsidR="000234D5" w:rsidRPr="00A00619" w:rsidRDefault="000234D5" w:rsidP="000234D5">
      <w:pPr>
        <w:rPr>
          <w:i/>
          <w:iCs/>
        </w:rPr>
      </w:pPr>
    </w:p>
    <w:p w14:paraId="42EF7BAB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 xml:space="preserve">**Диагностика**  </w:t>
      </w:r>
    </w:p>
    <w:p w14:paraId="78681793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 xml:space="preserve">Диагностика бронхита основывается на сборе </w:t>
      </w:r>
      <w:proofErr w:type="spellStart"/>
      <w:r w:rsidRPr="00A00619">
        <w:rPr>
          <w:i/>
          <w:iCs/>
        </w:rPr>
        <w:t>анамнеза</w:t>
      </w:r>
      <w:proofErr w:type="spellEnd"/>
      <w:r w:rsidRPr="00A00619">
        <w:rPr>
          <w:i/>
          <w:iCs/>
        </w:rPr>
        <w:t xml:space="preserve">, </w:t>
      </w:r>
      <w:proofErr w:type="spellStart"/>
      <w:r w:rsidRPr="00A00619">
        <w:rPr>
          <w:i/>
          <w:iCs/>
        </w:rPr>
        <w:t>физикальном</w:t>
      </w:r>
      <w:proofErr w:type="spellEnd"/>
      <w:r w:rsidRPr="00A00619">
        <w:rPr>
          <w:i/>
          <w:iCs/>
        </w:rPr>
        <w:t xml:space="preserve"> осмотре и дополнительных методах исследования. Врач обращает внимание на наличие кашля, его характер, наличие выделений, одышки. При необходимости проводят бронхоскопию, рентгенографию грудной клетки и функциональные пробы легких для исключения других заболеваний, таких как бронхиальная астма или хроническая </w:t>
      </w:r>
      <w:proofErr w:type="spellStart"/>
      <w:r w:rsidRPr="00A00619">
        <w:rPr>
          <w:i/>
          <w:iCs/>
        </w:rPr>
        <w:t>обструктивная</w:t>
      </w:r>
      <w:proofErr w:type="spellEnd"/>
      <w:r w:rsidRPr="00A00619">
        <w:rPr>
          <w:i/>
          <w:iCs/>
        </w:rPr>
        <w:t xml:space="preserve"> болезнь легких (ХОБЛ).</w:t>
      </w:r>
    </w:p>
    <w:p w14:paraId="4C5D550B" w14:textId="77777777" w:rsidR="000234D5" w:rsidRPr="00A00619" w:rsidRDefault="000234D5" w:rsidP="000234D5">
      <w:pPr>
        <w:rPr>
          <w:i/>
          <w:iCs/>
        </w:rPr>
      </w:pPr>
    </w:p>
    <w:p w14:paraId="33945D64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 xml:space="preserve">**Лечение**  </w:t>
      </w:r>
    </w:p>
    <w:p w14:paraId="5DCF895D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>Лечение бронхита зависит от его формы и причины. Основные методы включают:</w:t>
      </w:r>
    </w:p>
    <w:p w14:paraId="7DD58BEC" w14:textId="77777777" w:rsidR="000234D5" w:rsidRPr="00A00619" w:rsidRDefault="000234D5" w:rsidP="000234D5">
      <w:pPr>
        <w:rPr>
          <w:i/>
          <w:iCs/>
        </w:rPr>
      </w:pPr>
    </w:p>
    <w:p w14:paraId="0465E675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>- Постельный режим и щадящую диету.</w:t>
      </w:r>
    </w:p>
    <w:p w14:paraId="5446C46F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>- Обильное питье для разжижения мокроты.</w:t>
      </w:r>
    </w:p>
    <w:p w14:paraId="39EABD6D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 xml:space="preserve">- Назначение противовирусных препаратов при вирусной </w:t>
      </w:r>
      <w:proofErr w:type="spellStart"/>
      <w:r w:rsidRPr="00A00619">
        <w:rPr>
          <w:i/>
          <w:iCs/>
        </w:rPr>
        <w:t>etiology</w:t>
      </w:r>
      <w:proofErr w:type="spellEnd"/>
      <w:r w:rsidRPr="00A00619">
        <w:rPr>
          <w:i/>
          <w:iCs/>
        </w:rPr>
        <w:t>.</w:t>
      </w:r>
    </w:p>
    <w:p w14:paraId="7D71D609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 xml:space="preserve">- По необходимости — </w:t>
      </w:r>
      <w:proofErr w:type="spellStart"/>
      <w:r w:rsidRPr="00A00619">
        <w:rPr>
          <w:i/>
          <w:iCs/>
        </w:rPr>
        <w:t>бронхолитики</w:t>
      </w:r>
      <w:proofErr w:type="spellEnd"/>
      <w:r w:rsidRPr="00A00619">
        <w:rPr>
          <w:i/>
          <w:iCs/>
        </w:rPr>
        <w:t xml:space="preserve"> для расширения бронхов.</w:t>
      </w:r>
    </w:p>
    <w:p w14:paraId="132D1680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 xml:space="preserve">- </w:t>
      </w:r>
      <w:proofErr w:type="spellStart"/>
      <w:r w:rsidRPr="00A00619">
        <w:rPr>
          <w:i/>
          <w:iCs/>
        </w:rPr>
        <w:t>Муколитики</w:t>
      </w:r>
      <w:proofErr w:type="spellEnd"/>
      <w:r w:rsidRPr="00A00619">
        <w:rPr>
          <w:i/>
          <w:iCs/>
        </w:rPr>
        <w:t xml:space="preserve"> и отхаркивающие средства для облегчения выделения мокроты.</w:t>
      </w:r>
    </w:p>
    <w:p w14:paraId="43C4F04F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>- В случае бактериальной инфекции — назначение антибиотиков.</w:t>
      </w:r>
    </w:p>
    <w:p w14:paraId="7543EF4C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>- При хроническом бронхите важны отказ от курения и устранение факторов раздражения.</w:t>
      </w:r>
    </w:p>
    <w:p w14:paraId="4A402654" w14:textId="77777777" w:rsidR="000234D5" w:rsidRPr="00A00619" w:rsidRDefault="000234D5" w:rsidP="000234D5">
      <w:pPr>
        <w:rPr>
          <w:i/>
          <w:iCs/>
        </w:rPr>
      </w:pPr>
    </w:p>
    <w:p w14:paraId="1A0B37C3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 xml:space="preserve">**Профилактика**  </w:t>
      </w:r>
    </w:p>
    <w:p w14:paraId="3B67061D" w14:textId="77777777" w:rsidR="000234D5" w:rsidRPr="00A00619" w:rsidRDefault="000234D5" w:rsidP="000234D5">
      <w:pPr>
        <w:rPr>
          <w:i/>
          <w:iCs/>
        </w:rPr>
      </w:pPr>
      <w:r w:rsidRPr="00A00619">
        <w:rPr>
          <w:i/>
          <w:iCs/>
        </w:rPr>
        <w:t xml:space="preserve">К </w:t>
      </w:r>
      <w:proofErr w:type="spellStart"/>
      <w:r w:rsidRPr="00A00619">
        <w:rPr>
          <w:i/>
          <w:iCs/>
        </w:rPr>
        <w:t>профилакторным</w:t>
      </w:r>
      <w:proofErr w:type="spellEnd"/>
      <w:r w:rsidRPr="00A00619">
        <w:rPr>
          <w:i/>
          <w:iCs/>
        </w:rPr>
        <w:t xml:space="preserve"> мерам относятся отказ от курения, </w:t>
      </w:r>
      <w:proofErr w:type="spellStart"/>
      <w:r w:rsidRPr="00A00619">
        <w:rPr>
          <w:i/>
          <w:iCs/>
        </w:rPr>
        <w:t>избегание</w:t>
      </w:r>
      <w:proofErr w:type="spellEnd"/>
      <w:r w:rsidRPr="00A00619">
        <w:rPr>
          <w:i/>
          <w:iCs/>
        </w:rPr>
        <w:t xml:space="preserve"> загрязненной среды, соблюдение гигиены рук, укрепление иммунитета и своевременное лечение острых респираторных заболеваний.</w:t>
      </w:r>
    </w:p>
    <w:p w14:paraId="7A624AF1" w14:textId="77777777" w:rsidR="000234D5" w:rsidRPr="00A00619" w:rsidRDefault="000234D5" w:rsidP="000234D5">
      <w:pPr>
        <w:rPr>
          <w:i/>
          <w:iCs/>
        </w:rPr>
      </w:pPr>
    </w:p>
    <w:p w14:paraId="755AB05E" w14:textId="27E1F989" w:rsidR="000234D5" w:rsidRPr="00A00619" w:rsidRDefault="000234D5">
      <w:pPr>
        <w:rPr>
          <w:i/>
          <w:iCs/>
        </w:rPr>
      </w:pPr>
      <w:r w:rsidRPr="00A00619">
        <w:rPr>
          <w:i/>
          <w:iCs/>
        </w:rPr>
        <w:t>Бронхит — распространенное заболевание, требующее внимательного подхода к лечению и профилактике для предотвращения перехода в хроническую форму и возникновения осложнений.</w:t>
      </w:r>
    </w:p>
    <w:p w14:paraId="578B7178" w14:textId="77777777" w:rsidR="004D2766" w:rsidRPr="00A00619" w:rsidRDefault="004D2766">
      <w:pPr>
        <w:pStyle w:val="futurismarkdown-listitem"/>
        <w:numPr>
          <w:ilvl w:val="0"/>
          <w:numId w:val="1"/>
        </w:numPr>
        <w:spacing w:before="120" w:beforeAutospacing="0" w:after="120" w:afterAutospacing="0"/>
        <w:rPr>
          <w:rFonts w:ascii="Arial" w:eastAsia="Times New Roman" w:hAnsi="Arial" w:cs="Arial"/>
          <w:i/>
          <w:iCs/>
        </w:rPr>
      </w:pPr>
      <w:r w:rsidRPr="00A00619">
        <w:rPr>
          <w:rStyle w:val="ac"/>
          <w:rFonts w:ascii="Arial" w:eastAsia="Times New Roman" w:hAnsi="Arial" w:cs="Arial"/>
          <w:b w:val="0"/>
          <w:bCs w:val="0"/>
          <w:i/>
          <w:iCs/>
        </w:rPr>
        <w:t>Инфекционный</w:t>
      </w:r>
      <w:r w:rsidRPr="00A00619">
        <w:rPr>
          <w:rFonts w:ascii="Arial" w:eastAsia="Times New Roman" w:hAnsi="Arial" w:cs="Arial"/>
          <w:i/>
          <w:iCs/>
        </w:rPr>
        <w:t>. Чаще всего — острые респираторные вирусные инфекции (ОРВИ). Бактериальный бронхит встречается реже, его могут вызвать стрептококки, пневмококки и стафилококки. В некоторых случаях бактериальный бронхит присоединяется к вирусной форме болезни в виде осложнения.</w:t>
      </w:r>
    </w:p>
    <w:p w14:paraId="1B8CECC7" w14:textId="77777777" w:rsidR="004D2766" w:rsidRPr="00A00619" w:rsidRDefault="004D2766">
      <w:pPr>
        <w:pStyle w:val="futurismarkdown-listitem"/>
        <w:numPr>
          <w:ilvl w:val="0"/>
          <w:numId w:val="1"/>
        </w:numPr>
        <w:spacing w:after="120" w:afterAutospacing="0"/>
        <w:rPr>
          <w:rFonts w:ascii="Arial" w:eastAsia="Times New Roman" w:hAnsi="Arial" w:cs="Arial"/>
          <w:i/>
          <w:iCs/>
        </w:rPr>
      </w:pPr>
      <w:proofErr w:type="spellStart"/>
      <w:r w:rsidRPr="00A00619">
        <w:rPr>
          <w:rStyle w:val="ac"/>
          <w:rFonts w:ascii="Arial" w:eastAsia="Times New Roman" w:hAnsi="Arial" w:cs="Arial"/>
          <w:b w:val="0"/>
          <w:bCs w:val="0"/>
          <w:i/>
          <w:iCs/>
        </w:rPr>
        <w:t>Неинфекционный</w:t>
      </w:r>
      <w:proofErr w:type="spellEnd"/>
      <w:r w:rsidRPr="00A00619">
        <w:rPr>
          <w:rFonts w:ascii="Arial" w:eastAsia="Times New Roman" w:hAnsi="Arial" w:cs="Arial"/>
          <w:i/>
          <w:iCs/>
        </w:rPr>
        <w:t>. Возникает, когда в бронхи попадают частицы, раздражающие эпителий: дым, пыль, аллергены. Возможные причины: табачный дым (как при непосредственном, так и при пассивном курении), химические испарения (аммиак, хлор, пары лакокрасочных изделий и другие), производственная пыль (древесная, зерновая, текстильная), аллергены (пыльца, плесень, пылевой клещ, шерсть животных).</w:t>
      </w:r>
    </w:p>
    <w:p w14:paraId="33329311" w14:textId="77777777" w:rsidR="004D2766" w:rsidRPr="00A00619" w:rsidRDefault="004D2766">
      <w:pPr>
        <w:rPr>
          <w:i/>
          <w:iCs/>
        </w:rPr>
      </w:pPr>
    </w:p>
    <w:p w14:paraId="66C4351E" w14:textId="77777777" w:rsidR="00382EB8" w:rsidRPr="00A00619" w:rsidRDefault="00382EB8" w:rsidP="002C6230">
      <w:pPr>
        <w:rPr>
          <w:i/>
          <w:iCs/>
        </w:rPr>
      </w:pPr>
    </w:p>
    <w:p w14:paraId="73F6DFE2" w14:textId="46EB7404" w:rsidR="003B50D1" w:rsidRPr="003B50D1" w:rsidRDefault="003B50D1" w:rsidP="003B50D1">
      <w:pPr>
        <w:spacing w:after="0" w:line="240" w:lineRule="auto"/>
        <w:rPr>
          <w:rFonts w:ascii="Helvetica" w:hAnsi="Helvetica" w:cs="Times New Roman"/>
          <w:i/>
          <w:iCs/>
          <w:kern w:val="0"/>
          <w:sz w:val="18"/>
          <w:szCs w:val="18"/>
          <w14:ligatures w14:val="none"/>
        </w:rPr>
      </w:pPr>
    </w:p>
    <w:p w14:paraId="7E1D6252" w14:textId="77777777" w:rsidR="003B50D1" w:rsidRPr="00A00619" w:rsidRDefault="003B50D1">
      <w:pPr>
        <w:rPr>
          <w:i/>
          <w:iCs/>
        </w:rPr>
      </w:pPr>
    </w:p>
    <w:sectPr w:rsidR="003B50D1" w:rsidRPr="00A00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6F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80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D5"/>
    <w:rsid w:val="000234D5"/>
    <w:rsid w:val="00183EE7"/>
    <w:rsid w:val="002612EB"/>
    <w:rsid w:val="00382EB8"/>
    <w:rsid w:val="003B50D1"/>
    <w:rsid w:val="003C4A6C"/>
    <w:rsid w:val="003E15D0"/>
    <w:rsid w:val="004D2766"/>
    <w:rsid w:val="006D46AC"/>
    <w:rsid w:val="007322C3"/>
    <w:rsid w:val="009D4D03"/>
    <w:rsid w:val="009E117E"/>
    <w:rsid w:val="00A00619"/>
    <w:rsid w:val="00A3344A"/>
    <w:rsid w:val="00AA6D7C"/>
    <w:rsid w:val="00B002DC"/>
    <w:rsid w:val="00B27FEF"/>
    <w:rsid w:val="00C853BD"/>
    <w:rsid w:val="00D42167"/>
    <w:rsid w:val="00D82DA2"/>
    <w:rsid w:val="00E2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F8359E"/>
  <w15:chartTrackingRefBased/>
  <w15:docId w15:val="{00D3E517-A642-B840-899A-F42E81F3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3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3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4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34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34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34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34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34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3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3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34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3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34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3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34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34D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3B50D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2">
    <w:name w:val="p2"/>
    <w:basedOn w:val="a"/>
    <w:rsid w:val="003B50D1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customStyle="1" w:styleId="p3">
    <w:name w:val="p3"/>
    <w:basedOn w:val="a"/>
    <w:rsid w:val="003B50D1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3B50D1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futurismarkdown-listitem">
    <w:name w:val="futurismarkdown-listitem"/>
    <w:basedOn w:val="a"/>
    <w:rsid w:val="004D276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Strong"/>
    <w:basedOn w:val="a0"/>
    <w:uiPriority w:val="22"/>
    <w:qFormat/>
    <w:rsid w:val="004D2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Бабаева</dc:creator>
  <cp:keywords/>
  <dc:description/>
  <cp:lastModifiedBy>Элина Бабаева</cp:lastModifiedBy>
  <cp:revision>2</cp:revision>
  <dcterms:created xsi:type="dcterms:W3CDTF">2026-02-03T11:49:00Z</dcterms:created>
  <dcterms:modified xsi:type="dcterms:W3CDTF">2026-02-03T11:49:00Z</dcterms:modified>
</cp:coreProperties>
</file>