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B8E" w:rsidRPr="00E86B8E" w:rsidRDefault="00E86B8E" w:rsidP="00E86B8E">
      <w:pPr>
        <w:shd w:val="clear" w:color="auto" w:fill="FFFFFF"/>
        <w:spacing w:after="0" w:line="240" w:lineRule="auto"/>
        <w:ind w:left="-426"/>
        <w:jc w:val="center"/>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b/>
          <w:bCs/>
          <w:color w:val="181818"/>
          <w:sz w:val="24"/>
          <w:szCs w:val="24"/>
          <w:lang w:eastAsia="ru-RU"/>
        </w:rPr>
        <w:t>Современный подход в обучении студентов СПО иностранному языку</w:t>
      </w:r>
    </w:p>
    <w:p w:rsidR="00E86B8E" w:rsidRPr="00E86B8E" w:rsidRDefault="00E86B8E" w:rsidP="00E86B8E">
      <w:pPr>
        <w:shd w:val="clear" w:color="auto" w:fill="FFFFFF"/>
        <w:spacing w:after="0" w:line="240" w:lineRule="auto"/>
        <w:ind w:left="-426"/>
        <w:jc w:val="center"/>
        <w:rPr>
          <w:rFonts w:ascii="Times New Roman" w:eastAsia="Times New Roman" w:hAnsi="Times New Roman" w:cs="Times New Roman"/>
          <w:color w:val="181818"/>
          <w:sz w:val="24"/>
          <w:szCs w:val="24"/>
          <w:lang w:eastAsia="ru-RU"/>
        </w:rPr>
      </w:pPr>
    </w:p>
    <w:p w:rsidR="00E86B8E" w:rsidRPr="00E86B8E" w:rsidRDefault="00E86B8E" w:rsidP="00E86B8E">
      <w:pPr>
        <w:shd w:val="clear" w:color="auto" w:fill="FFFFFF"/>
        <w:spacing w:after="0" w:line="240" w:lineRule="auto"/>
        <w:ind w:left="-426"/>
        <w:jc w:val="right"/>
        <w:rPr>
          <w:rFonts w:ascii="Times New Roman" w:eastAsia="Times New Roman" w:hAnsi="Times New Roman" w:cs="Times New Roman"/>
          <w:i/>
          <w:color w:val="181818"/>
          <w:sz w:val="24"/>
          <w:szCs w:val="24"/>
          <w:lang w:eastAsia="ru-RU"/>
        </w:rPr>
      </w:pPr>
      <w:r w:rsidRPr="00E86B8E">
        <w:rPr>
          <w:rFonts w:ascii="Times New Roman" w:eastAsia="Times New Roman" w:hAnsi="Times New Roman" w:cs="Times New Roman"/>
          <w:b/>
          <w:bCs/>
          <w:i/>
          <w:color w:val="181818"/>
          <w:sz w:val="24"/>
          <w:szCs w:val="24"/>
          <w:lang w:eastAsia="ru-RU"/>
        </w:rPr>
        <w:t>Кириллина Екатерина Викторовна</w:t>
      </w:r>
    </w:p>
    <w:p w:rsidR="00E86B8E" w:rsidRPr="00E86B8E" w:rsidRDefault="00E86B8E" w:rsidP="00E86B8E">
      <w:pPr>
        <w:shd w:val="clear" w:color="auto" w:fill="FFFFFF"/>
        <w:spacing w:after="0" w:line="240" w:lineRule="auto"/>
        <w:ind w:left="-426"/>
        <w:jc w:val="right"/>
        <w:rPr>
          <w:rFonts w:ascii="Times New Roman" w:eastAsia="Times New Roman" w:hAnsi="Times New Roman" w:cs="Times New Roman"/>
          <w:i/>
          <w:color w:val="181818"/>
          <w:sz w:val="24"/>
          <w:szCs w:val="24"/>
          <w:lang w:eastAsia="ru-RU"/>
        </w:rPr>
      </w:pPr>
      <w:r w:rsidRPr="00E86B8E">
        <w:rPr>
          <w:rFonts w:ascii="Times New Roman" w:eastAsia="Times New Roman" w:hAnsi="Times New Roman" w:cs="Times New Roman"/>
          <w:i/>
          <w:color w:val="181818"/>
          <w:sz w:val="24"/>
          <w:szCs w:val="24"/>
          <w:lang w:eastAsia="ru-RU"/>
        </w:rPr>
        <w:t>преподаватель иностранного языка высшей категории</w:t>
      </w:r>
    </w:p>
    <w:p w:rsidR="00E86B8E" w:rsidRPr="00E86B8E" w:rsidRDefault="00E86B8E" w:rsidP="00E86B8E">
      <w:pPr>
        <w:shd w:val="clear" w:color="auto" w:fill="FFFFFF"/>
        <w:spacing w:after="0" w:line="240" w:lineRule="auto"/>
        <w:ind w:left="-426"/>
        <w:jc w:val="right"/>
        <w:rPr>
          <w:rFonts w:ascii="Times New Roman" w:eastAsia="Times New Roman" w:hAnsi="Times New Roman" w:cs="Times New Roman"/>
          <w:i/>
          <w:color w:val="181818"/>
          <w:sz w:val="24"/>
          <w:szCs w:val="24"/>
          <w:lang w:eastAsia="ru-RU"/>
        </w:rPr>
      </w:pPr>
      <w:r w:rsidRPr="00E86B8E">
        <w:rPr>
          <w:rFonts w:ascii="Times New Roman" w:eastAsia="Times New Roman" w:hAnsi="Times New Roman" w:cs="Times New Roman"/>
          <w:i/>
          <w:color w:val="181818"/>
          <w:sz w:val="24"/>
          <w:szCs w:val="24"/>
          <w:lang w:eastAsia="ru-RU"/>
        </w:rPr>
        <w:t>ГБПОУ «</w:t>
      </w:r>
      <w:proofErr w:type="gramStart"/>
      <w:r w:rsidRPr="00E86B8E">
        <w:rPr>
          <w:rFonts w:ascii="Times New Roman" w:eastAsia="Times New Roman" w:hAnsi="Times New Roman" w:cs="Times New Roman"/>
          <w:i/>
          <w:color w:val="181818"/>
          <w:sz w:val="24"/>
          <w:szCs w:val="24"/>
          <w:lang w:eastAsia="ru-RU"/>
        </w:rPr>
        <w:t>Якутский</w:t>
      </w:r>
      <w:proofErr w:type="gramEnd"/>
      <w:r w:rsidRPr="00E86B8E">
        <w:rPr>
          <w:rFonts w:ascii="Times New Roman" w:eastAsia="Times New Roman" w:hAnsi="Times New Roman" w:cs="Times New Roman"/>
          <w:i/>
          <w:color w:val="181818"/>
          <w:sz w:val="24"/>
          <w:szCs w:val="24"/>
          <w:lang w:eastAsia="ru-RU"/>
        </w:rPr>
        <w:t xml:space="preserve"> индустриально-педагогический </w:t>
      </w:r>
      <w:proofErr w:type="spellStart"/>
      <w:r w:rsidRPr="00E86B8E">
        <w:rPr>
          <w:rFonts w:ascii="Times New Roman" w:eastAsia="Times New Roman" w:hAnsi="Times New Roman" w:cs="Times New Roman"/>
          <w:i/>
          <w:color w:val="181818"/>
          <w:sz w:val="24"/>
          <w:szCs w:val="24"/>
          <w:lang w:eastAsia="ru-RU"/>
        </w:rPr>
        <w:t>им.В.М.Членова</w:t>
      </w:r>
      <w:proofErr w:type="spellEnd"/>
      <w:r w:rsidRPr="00E86B8E">
        <w:rPr>
          <w:rFonts w:ascii="Times New Roman" w:eastAsia="Times New Roman" w:hAnsi="Times New Roman" w:cs="Times New Roman"/>
          <w:i/>
          <w:color w:val="181818"/>
          <w:sz w:val="24"/>
          <w:szCs w:val="24"/>
          <w:lang w:eastAsia="ru-RU"/>
        </w:rPr>
        <w:t>»</w:t>
      </w:r>
    </w:p>
    <w:p w:rsidR="00E86B8E" w:rsidRDefault="00E86B8E" w:rsidP="00E86B8E">
      <w:pPr>
        <w:shd w:val="clear" w:color="auto" w:fill="FFFFFF"/>
        <w:spacing w:after="0" w:line="240" w:lineRule="auto"/>
        <w:ind w:left="-426"/>
        <w:jc w:val="right"/>
        <w:rPr>
          <w:rFonts w:ascii="Times New Roman" w:eastAsia="Times New Roman" w:hAnsi="Times New Roman" w:cs="Times New Roman"/>
          <w:i/>
          <w:color w:val="181818"/>
          <w:sz w:val="24"/>
          <w:szCs w:val="24"/>
          <w:lang w:eastAsia="ru-RU"/>
        </w:rPr>
      </w:pPr>
      <w:r w:rsidRPr="00E86B8E">
        <w:rPr>
          <w:rFonts w:ascii="Times New Roman" w:eastAsia="Times New Roman" w:hAnsi="Times New Roman" w:cs="Times New Roman"/>
          <w:i/>
          <w:color w:val="181818"/>
          <w:sz w:val="24"/>
          <w:szCs w:val="24"/>
          <w:lang w:eastAsia="ru-RU"/>
        </w:rPr>
        <w:t>г. Якутск, Республики Саха (Якутия)</w:t>
      </w:r>
    </w:p>
    <w:p w:rsidR="00E86B8E" w:rsidRDefault="00E86B8E" w:rsidP="00E86B8E">
      <w:pPr>
        <w:shd w:val="clear" w:color="auto" w:fill="FFFFFF"/>
        <w:spacing w:after="0" w:line="240" w:lineRule="auto"/>
        <w:ind w:left="-426"/>
        <w:jc w:val="right"/>
        <w:rPr>
          <w:rFonts w:ascii="Times New Roman" w:eastAsia="Times New Roman" w:hAnsi="Times New Roman" w:cs="Times New Roman"/>
          <w:i/>
          <w:color w:val="181818"/>
          <w:sz w:val="24"/>
          <w:szCs w:val="24"/>
          <w:lang w:eastAsia="ru-RU"/>
        </w:rPr>
      </w:pPr>
    </w:p>
    <w:p w:rsidR="00E86B8E" w:rsidRPr="00E86B8E" w:rsidRDefault="00E86B8E" w:rsidP="00E86B8E">
      <w:pPr>
        <w:shd w:val="clear" w:color="auto" w:fill="FFFFFF"/>
        <w:spacing w:after="0" w:line="240" w:lineRule="auto"/>
        <w:ind w:left="-426"/>
        <w:jc w:val="right"/>
        <w:rPr>
          <w:rFonts w:ascii="Times New Roman" w:eastAsia="Times New Roman" w:hAnsi="Times New Roman" w:cs="Times New Roman"/>
          <w:i/>
          <w:color w:val="181818"/>
          <w:sz w:val="24"/>
          <w:szCs w:val="24"/>
          <w:lang w:eastAsia="ru-RU"/>
        </w:rPr>
      </w:pPr>
    </w:p>
    <w:p w:rsidR="00E86B8E" w:rsidRPr="00E86B8E" w:rsidRDefault="00E86B8E" w:rsidP="00E86B8E">
      <w:pPr>
        <w:shd w:val="clear" w:color="auto" w:fill="FFFFFF"/>
        <w:spacing w:after="0" w:line="360" w:lineRule="auto"/>
        <w:ind w:left="-426"/>
        <w:jc w:val="both"/>
        <w:textAlignment w:val="baseline"/>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b/>
          <w:bCs/>
          <w:color w:val="000000"/>
          <w:sz w:val="24"/>
          <w:szCs w:val="24"/>
          <w:lang w:eastAsia="ru-RU"/>
        </w:rPr>
        <w:t>Аннотация: </w:t>
      </w:r>
      <w:proofErr w:type="gramStart"/>
      <w:r w:rsidRPr="00E86B8E">
        <w:rPr>
          <w:rFonts w:ascii="Times New Roman" w:eastAsia="Times New Roman" w:hAnsi="Times New Roman" w:cs="Times New Roman"/>
          <w:color w:val="000000"/>
          <w:sz w:val="24"/>
          <w:szCs w:val="24"/>
          <w:lang w:eastAsia="ru-RU"/>
        </w:rPr>
        <w:t>В статье говорится о важности организации самостоятельной работы студентов СПО при обучении иностранному языку, а также об использовании современных Интернет-ресурсов в самостоятельной работе студентов СПО при обучении иностранному языку, что способствует разностороннему развитию будущих специалистов, реализации наиболее эффективных условий их подготовки, интенсификации процесса обучения иностранному языку, а также формированию интереса к изучению иностранного языка у студентов СПО.</w:t>
      </w:r>
      <w:proofErr w:type="gramEnd"/>
    </w:p>
    <w:p w:rsidR="00E86B8E" w:rsidRPr="00E86B8E" w:rsidRDefault="00E86B8E" w:rsidP="00E86B8E">
      <w:pPr>
        <w:shd w:val="clear" w:color="auto" w:fill="FFFFFF"/>
        <w:spacing w:after="0" w:line="360" w:lineRule="auto"/>
        <w:ind w:left="-426"/>
        <w:jc w:val="both"/>
        <w:textAlignment w:val="baseline"/>
        <w:rPr>
          <w:rFonts w:ascii="Times New Roman" w:eastAsia="Times New Roman" w:hAnsi="Times New Roman" w:cs="Times New Roman"/>
          <w:color w:val="181818"/>
          <w:sz w:val="24"/>
          <w:szCs w:val="24"/>
          <w:lang w:eastAsia="ru-RU"/>
        </w:rPr>
      </w:pPr>
      <w:bookmarkStart w:id="0" w:name="_GoBack"/>
      <w:bookmarkEnd w:id="0"/>
      <w:r w:rsidRPr="00E86B8E">
        <w:rPr>
          <w:rFonts w:ascii="Times New Roman" w:eastAsia="Times New Roman" w:hAnsi="Times New Roman" w:cs="Times New Roman"/>
          <w:b/>
          <w:bCs/>
          <w:color w:val="000000"/>
          <w:sz w:val="24"/>
          <w:szCs w:val="24"/>
          <w:lang w:eastAsia="ru-RU"/>
        </w:rPr>
        <w:t>Ключевые слова: </w:t>
      </w:r>
      <w:r w:rsidRPr="00E86B8E">
        <w:rPr>
          <w:rFonts w:ascii="Times New Roman" w:eastAsia="Times New Roman" w:hAnsi="Times New Roman" w:cs="Times New Roman"/>
          <w:color w:val="000000"/>
          <w:sz w:val="24"/>
          <w:szCs w:val="24"/>
          <w:lang w:eastAsia="ru-RU"/>
        </w:rPr>
        <w:t>самостоятельная работа студентов СПО, Интернет-технологии, личностно-ориентированный подход, изучение английского языка, современный специалист.</w:t>
      </w:r>
    </w:p>
    <w:p w:rsidR="00E86B8E" w:rsidRPr="00E86B8E" w:rsidRDefault="00E86B8E" w:rsidP="00E86B8E">
      <w:pPr>
        <w:shd w:val="clear" w:color="auto" w:fill="FFFFFF"/>
        <w:spacing w:after="0" w:line="242" w:lineRule="atLeast"/>
        <w:ind w:left="-426"/>
        <w:jc w:val="both"/>
        <w:textAlignment w:val="baseline"/>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lang w:eastAsia="ru-RU"/>
        </w:rPr>
        <w:t> </w:t>
      </w:r>
    </w:p>
    <w:p w:rsidR="00E86B8E" w:rsidRPr="00E86B8E" w:rsidRDefault="00E86B8E" w:rsidP="00E86B8E">
      <w:pPr>
        <w:shd w:val="clear" w:color="auto" w:fill="FFFFFF"/>
        <w:spacing w:after="0" w:line="24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b/>
          <w:bCs/>
          <w:color w:val="181818"/>
          <w:sz w:val="24"/>
          <w:szCs w:val="24"/>
          <w:lang w:eastAsia="ru-RU"/>
        </w:rPr>
        <w:t> </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Основная задача среднего профессионального образования заключается в формировании творческой личности специалиста, способного к саморазвитию, самообразованию, инновационной деятельности. Решение этой задачи вряд ли возможно только путём передачи знаний в готовом виде от преподавателя к студенту. Процесс обучения в профессиональных образовательных организациях сегодня невозможно организовать без инициативной творческой активности студентов. Поэтому организация самостоятельной работы выступает одним из ключевых вопросов в современном образовательном процессе.</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Современные ФГОС профессионального образования изменили требования к результатам освоения основной профессиональной образовательной программы. Выпускник учреждений СПО должен обладать общими и профессиональными компетенциями, а также личностными результатами. Общие компетенции включают следующие характеристики: обладание мотивацией осваивать новое знание как можно скорее и эффективнее; умение учиться; владение информационными навыками; владение общими знаниями предмета, умением понимать тексты и постигать смыслы. Все эти качества развиваются в результате самостоятельной учебной деятельности обучающегося.</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 xml:space="preserve">Профессиональные навыки лучше формируются именно с приобретением опыта посредством самостоятельной деятельности. А ведёт к проявлению активности студентов мотивация. Мудрость бедуинов гласит: «Можно привести верблюда на водопой, но нельзя заставить его напиться». В этих словах отражается основной принцип обучения – можно создать все необходимые условия и предпосылки для учения, но самопознание может </w:t>
      </w:r>
      <w:r w:rsidRPr="00E86B8E">
        <w:rPr>
          <w:rFonts w:ascii="Times New Roman" w:eastAsia="Times New Roman" w:hAnsi="Times New Roman" w:cs="Times New Roman"/>
          <w:color w:val="181818"/>
          <w:sz w:val="24"/>
          <w:szCs w:val="24"/>
          <w:lang w:eastAsia="ru-RU"/>
        </w:rPr>
        <w:lastRenderedPageBreak/>
        <w:t>совершиться только тогда, когда студент захочет познавать. Желание познавать, в свою очередь, - это, прежде всего осознание важности этой деятельности для всей дальнейшей жизни человека, это осмысление зависимости успеха, благополучия от качества приобретаемых знаний, умений.</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  Самостоятельная работа по иностранному языку подразумевает умение работать с книгой и словарем, умение слушать и понимать иностранную речь, говорить, употребляя знакомые грамматические формы и слова иностранного языка, читать и понимать прочитанное. Всеми этими умениями студенты овладевают не сразу, и их практическая самостоятельная деятельность должна быть организована так, чтобы им приходилось постепенно преодолевать нарастающие трудности, проявляя большую степень самостоятельности в достижении поставленной цели.</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Навыки самостоятельной работы, выработанные у студентов в течение учебного процесса, должны остаться на всю жизнь. У студентов должна быть создана потребность заниматься иностранным языком без принуждения со стороны преподавателя. Эта потребность и является результатом самостоятельной работы.</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 xml:space="preserve"> Понятие «самостоятельная работа» включает в себя не только выполнение студентами домашних заданий, но также все виды самостоятельной работы на занятиях и во внеклассных мероприятиях по иностранному языку. Таким образом, понятие «самостоятельная работа» охватывает деятельность студентов во всем процессе изучения ими иностранного языка. Ее выполнение требует достаточно высокого уровня самосознания, самодисциплины, личной ответственности, доставляет студентам удовлетворение как процесс самосовершенствования и самопознания.</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В настоящее время существуют две общепринятых формы самостоятельной работы: аудиторная и внеаудиторная. При организации работы студентов большое значение приобретает внеаудиторная самостоятельная работа, как при очно-заочном обучении, так и при дистанционном обучении.</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 xml:space="preserve">В связи с реалиями сегодняшнего дня, а именно в условиях пандемии, актуальность дистанционного обучения очевидна и заключается в том, что результаты общественного прогресса сегодня концентрируются в информационной сфере. Дистанционное обучение – это взаимодействие преподавателя и студента 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реализуемое специфичными средствами </w:t>
      </w:r>
      <w:proofErr w:type="gramStart"/>
      <w:r w:rsidRPr="00E86B8E">
        <w:rPr>
          <w:rFonts w:ascii="Times New Roman" w:eastAsia="Times New Roman" w:hAnsi="Times New Roman" w:cs="Times New Roman"/>
          <w:color w:val="181818"/>
          <w:sz w:val="24"/>
          <w:szCs w:val="24"/>
          <w:lang w:eastAsia="ru-RU"/>
        </w:rPr>
        <w:t>Интернет-технологий</w:t>
      </w:r>
      <w:proofErr w:type="gramEnd"/>
      <w:r w:rsidRPr="00E86B8E">
        <w:rPr>
          <w:rFonts w:ascii="Times New Roman" w:eastAsia="Times New Roman" w:hAnsi="Times New Roman" w:cs="Times New Roman"/>
          <w:color w:val="181818"/>
          <w:sz w:val="24"/>
          <w:szCs w:val="24"/>
          <w:lang w:eastAsia="ru-RU"/>
        </w:rPr>
        <w:t xml:space="preserve"> или другими средствами, предусматривающими интерактивность. Сущность дистанционного обучения заключается в том, что это самостоятельная форма обучения, информационные технологии в дистанционном обучении являются ведущим средством.</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lastRenderedPageBreak/>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Использование компьютера и мультимедийных средств помогает реализовать личностно-ориентированный подход в обучении. Обучение с помощью компьютера дает возможность организовать самостоятельную работу каждого студента. Подбор обучающих программ зависит, прежде всего, от текущего учебного материала, уровня подготовки обучающихся и их способностей.</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 xml:space="preserve">Систематически и последовательно излагая материал по своей дисциплине, я стараюсь обучать студентов методическим приемам самостоятельной работы над различными аспектами английского языка, приучая студентов к работе над учебными пособиями, к самостоятельному выполнению устных и письменных заданий, к самостоятельной работе с дополнительной литературой, с электронной библиотекой и с Интернетом. Составляю задания с постепенным нарастанием степени самостоятельности, учитываю степень подготовленности каждого студента к уровню </w:t>
      </w:r>
      <w:proofErr w:type="spellStart"/>
      <w:r w:rsidRPr="00E86B8E">
        <w:rPr>
          <w:rFonts w:ascii="Times New Roman" w:eastAsia="Times New Roman" w:hAnsi="Times New Roman" w:cs="Times New Roman"/>
          <w:color w:val="181818"/>
          <w:sz w:val="24"/>
          <w:szCs w:val="24"/>
          <w:lang w:eastAsia="ru-RU"/>
        </w:rPr>
        <w:t>обученности</w:t>
      </w:r>
      <w:proofErr w:type="spellEnd"/>
      <w:r w:rsidRPr="00E86B8E">
        <w:rPr>
          <w:rFonts w:ascii="Times New Roman" w:eastAsia="Times New Roman" w:hAnsi="Times New Roman" w:cs="Times New Roman"/>
          <w:color w:val="181818"/>
          <w:sz w:val="24"/>
          <w:szCs w:val="24"/>
          <w:lang w:eastAsia="ru-RU"/>
        </w:rPr>
        <w:t xml:space="preserve"> английскому языку, к восприятию нового материала, к способности выполнения того или иного задания самостоятельно.</w:t>
      </w:r>
    </w:p>
    <w:p w:rsid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eastAsia="ru-RU"/>
        </w:rPr>
        <w:tab/>
      </w:r>
      <w:r>
        <w:rPr>
          <w:rFonts w:ascii="Times New Roman" w:eastAsia="Times New Roman" w:hAnsi="Times New Roman" w:cs="Times New Roman"/>
          <w:color w:val="181818"/>
          <w:sz w:val="24"/>
          <w:szCs w:val="24"/>
          <w:lang w:eastAsia="ru-RU"/>
        </w:rPr>
        <w:tab/>
      </w:r>
      <w:r w:rsidRPr="00E86B8E">
        <w:rPr>
          <w:rFonts w:ascii="Times New Roman" w:eastAsia="Times New Roman" w:hAnsi="Times New Roman" w:cs="Times New Roman"/>
          <w:color w:val="181818"/>
          <w:sz w:val="24"/>
          <w:szCs w:val="24"/>
          <w:lang w:eastAsia="ru-RU"/>
        </w:rPr>
        <w:t xml:space="preserve"> Каждое занятие в аудитории продолжается самостоятельной работой вне аудитории. Задания для внеаудиторной самостоятельной работы по иностранному языку включают в себя обязательное чтение на английском языке, перевод текстов с английского языка на русский язык, закрепление лексического и грамматического материала с помощью выполнения упражнений, составление монологов и диалогов, подготовка сообщений по заданной теме.  Компьютер можно использовать как лингафонную систему (аудио, видео и мультимедийные средства) для совершенствования произношения в специальных программах, таких, например, как </w:t>
      </w:r>
      <w:r w:rsidRPr="00E86B8E">
        <w:rPr>
          <w:rFonts w:ascii="Times New Roman" w:eastAsia="Times New Roman" w:hAnsi="Times New Roman" w:cs="Times New Roman"/>
          <w:i/>
          <w:iCs/>
          <w:color w:val="181818"/>
          <w:sz w:val="24"/>
          <w:szCs w:val="24"/>
          <w:lang w:eastAsia="ru-RU"/>
        </w:rPr>
        <w:t>“BUSUU”, “</w:t>
      </w:r>
      <w:proofErr w:type="spellStart"/>
      <w:r w:rsidRPr="00E86B8E">
        <w:rPr>
          <w:rFonts w:ascii="Times New Roman" w:eastAsia="Times New Roman" w:hAnsi="Times New Roman" w:cs="Times New Roman"/>
          <w:i/>
          <w:iCs/>
          <w:color w:val="181818"/>
          <w:sz w:val="24"/>
          <w:szCs w:val="24"/>
          <w:lang w:eastAsia="ru-RU"/>
        </w:rPr>
        <w:t>Rosetta</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Stone</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Bridge</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to</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English</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English</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Word</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Trainer</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Language</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in</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Use</w:t>
      </w:r>
      <w:proofErr w:type="spellEnd"/>
      <w:r w:rsidRPr="00E86B8E">
        <w:rPr>
          <w:rFonts w:ascii="Times New Roman" w:eastAsia="Times New Roman" w:hAnsi="Times New Roman" w:cs="Times New Roman"/>
          <w:i/>
          <w:iCs/>
          <w:color w:val="181818"/>
          <w:sz w:val="24"/>
          <w:szCs w:val="24"/>
          <w:lang w:eastAsia="ru-RU"/>
        </w:rPr>
        <w:t>”</w:t>
      </w:r>
      <w:r w:rsidRPr="00E86B8E">
        <w:rPr>
          <w:rFonts w:ascii="Times New Roman" w:eastAsia="Times New Roman" w:hAnsi="Times New Roman" w:cs="Times New Roman"/>
          <w:color w:val="181818"/>
          <w:sz w:val="24"/>
          <w:szCs w:val="24"/>
          <w:lang w:eastAsia="ru-RU"/>
        </w:rPr>
        <w:t> и другие. Мне лично очень нравится программа </w:t>
      </w:r>
      <w:r w:rsidRPr="00E86B8E">
        <w:rPr>
          <w:rFonts w:ascii="Times New Roman" w:eastAsia="Times New Roman" w:hAnsi="Times New Roman" w:cs="Times New Roman"/>
          <w:i/>
          <w:iCs/>
          <w:color w:val="181818"/>
          <w:sz w:val="24"/>
          <w:szCs w:val="24"/>
          <w:lang w:eastAsia="ru-RU"/>
        </w:rPr>
        <w:t>“</w:t>
      </w:r>
      <w:proofErr w:type="spellStart"/>
      <w:r w:rsidRPr="00E86B8E">
        <w:rPr>
          <w:rFonts w:ascii="Times New Roman" w:eastAsia="Times New Roman" w:hAnsi="Times New Roman" w:cs="Times New Roman"/>
          <w:i/>
          <w:iCs/>
          <w:color w:val="181818"/>
          <w:sz w:val="24"/>
          <w:szCs w:val="24"/>
          <w:lang w:eastAsia="ru-RU"/>
        </w:rPr>
        <w:t>Tell</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Me</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More</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Performance</w:t>
      </w:r>
      <w:proofErr w:type="spellEnd"/>
      <w:r w:rsidRPr="00E86B8E">
        <w:rPr>
          <w:rFonts w:ascii="Times New Roman" w:eastAsia="Times New Roman" w:hAnsi="Times New Roman" w:cs="Times New Roman"/>
          <w:i/>
          <w:iCs/>
          <w:color w:val="181818"/>
          <w:sz w:val="24"/>
          <w:szCs w:val="24"/>
          <w:lang w:eastAsia="ru-RU"/>
        </w:rPr>
        <w:t> </w:t>
      </w:r>
      <w:proofErr w:type="spellStart"/>
      <w:r w:rsidRPr="00E86B8E">
        <w:rPr>
          <w:rFonts w:ascii="Times New Roman" w:eastAsia="Times New Roman" w:hAnsi="Times New Roman" w:cs="Times New Roman"/>
          <w:i/>
          <w:iCs/>
          <w:color w:val="181818"/>
          <w:sz w:val="24"/>
          <w:szCs w:val="24"/>
          <w:lang w:eastAsia="ru-RU"/>
        </w:rPr>
        <w:t>English</w:t>
      </w:r>
      <w:proofErr w:type="spellEnd"/>
      <w:r w:rsidRPr="00E86B8E">
        <w:rPr>
          <w:rFonts w:ascii="Times New Roman" w:eastAsia="Times New Roman" w:hAnsi="Times New Roman" w:cs="Times New Roman"/>
          <w:i/>
          <w:iCs/>
          <w:color w:val="181818"/>
          <w:sz w:val="24"/>
          <w:szCs w:val="24"/>
          <w:lang w:eastAsia="ru-RU"/>
        </w:rPr>
        <w:t>”</w:t>
      </w:r>
      <w:r w:rsidRPr="00E86B8E">
        <w:rPr>
          <w:rFonts w:ascii="Times New Roman" w:eastAsia="Times New Roman" w:hAnsi="Times New Roman" w:cs="Times New Roman"/>
          <w:color w:val="181818"/>
          <w:sz w:val="24"/>
          <w:szCs w:val="24"/>
          <w:lang w:eastAsia="ru-RU"/>
        </w:rPr>
        <w:t xml:space="preserve">. </w:t>
      </w:r>
    </w:p>
    <w:p w:rsidR="00E86B8E" w:rsidRPr="00E86B8E" w:rsidRDefault="00E86B8E" w:rsidP="00E86B8E">
      <w:pPr>
        <w:shd w:val="clear" w:color="auto" w:fill="FFFFFF"/>
        <w:spacing w:after="0" w:line="360" w:lineRule="auto"/>
        <w:ind w:left="-426" w:firstLine="1134"/>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Я рекомендую своим студентам этот интерактивный курс английского языка, который разбит на 10 уровней сложности и будет интересен как начинающим, так и знатокам языка. Прохождение начального уровня обеспечивает твёрдое знание основ языка и возможность поддержать беседу на простые темы</w:t>
      </w:r>
      <w:r w:rsidRPr="00E86B8E">
        <w:rPr>
          <w:rFonts w:ascii="Times New Roman" w:eastAsia="Times New Roman" w:hAnsi="Times New Roman" w:cs="Times New Roman"/>
          <w:color w:val="333333"/>
          <w:sz w:val="24"/>
          <w:szCs w:val="24"/>
          <w:shd w:val="clear" w:color="auto" w:fill="FFFFFF"/>
          <w:lang w:eastAsia="ru-RU"/>
        </w:rPr>
        <w:t>. </w:t>
      </w:r>
      <w:r w:rsidRPr="00E86B8E">
        <w:rPr>
          <w:rFonts w:ascii="Times New Roman" w:eastAsia="Times New Roman" w:hAnsi="Times New Roman" w:cs="Times New Roman"/>
          <w:color w:val="000000"/>
          <w:sz w:val="24"/>
          <w:szCs w:val="24"/>
          <w:shd w:val="clear" w:color="auto" w:fill="FFFFFF"/>
          <w:lang w:eastAsia="ru-RU"/>
        </w:rPr>
        <w:t xml:space="preserve">Программа среднего уровня позволяет научиться читать художественную литературу и свободно общаться на английском языке в любой бытовой ситуации. Освоение продвинутого уровня даёт возможность понимать на слух </w:t>
      </w:r>
      <w:proofErr w:type="gramStart"/>
      <w:r w:rsidRPr="00E86B8E">
        <w:rPr>
          <w:rFonts w:ascii="Times New Roman" w:eastAsia="Times New Roman" w:hAnsi="Times New Roman" w:cs="Times New Roman"/>
          <w:color w:val="000000"/>
          <w:sz w:val="24"/>
          <w:szCs w:val="24"/>
          <w:shd w:val="clear" w:color="auto" w:fill="FFFFFF"/>
          <w:lang w:eastAsia="ru-RU"/>
        </w:rPr>
        <w:t>теле</w:t>
      </w:r>
      <w:proofErr w:type="gramEnd"/>
      <w:r w:rsidRPr="00E86B8E">
        <w:rPr>
          <w:rFonts w:ascii="Times New Roman" w:eastAsia="Times New Roman" w:hAnsi="Times New Roman" w:cs="Times New Roman"/>
          <w:color w:val="000000"/>
          <w:sz w:val="24"/>
          <w:szCs w:val="24"/>
          <w:shd w:val="clear" w:color="auto" w:fill="FFFFFF"/>
          <w:lang w:eastAsia="ru-RU"/>
        </w:rPr>
        <w:t>- и радиопередачи, а также участвовать в беседе с носителями языка на любую тему. Основой курса служат интерактивные многоуровневые диалоги, в которых обыгрываются распространённые ситуации бытового и делового общения. Программа позволяет вести с компьютером свободный диалог, развитие которого зависит от ответов обучающегося. Для использования программы необходим компьютер, наушники и микрофон.</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lastRenderedPageBreak/>
        <w:t>    </w:t>
      </w:r>
      <w:r>
        <w:rPr>
          <w:rFonts w:ascii="Times New Roman" w:eastAsia="Times New Roman" w:hAnsi="Times New Roman" w:cs="Times New Roman"/>
          <w:color w:val="000000"/>
          <w:sz w:val="24"/>
          <w:szCs w:val="24"/>
          <w:shd w:val="clear" w:color="auto" w:fill="FFFFFF"/>
          <w:lang w:eastAsia="ru-RU"/>
        </w:rPr>
        <w:tab/>
      </w:r>
      <w:r w:rsidRPr="00E86B8E">
        <w:rPr>
          <w:rFonts w:ascii="Times New Roman" w:eastAsia="Times New Roman" w:hAnsi="Times New Roman" w:cs="Times New Roman"/>
          <w:color w:val="000000"/>
          <w:sz w:val="24"/>
          <w:szCs w:val="24"/>
          <w:shd w:val="clear" w:color="auto" w:fill="FFFFFF"/>
          <w:lang w:eastAsia="ru-RU"/>
        </w:rPr>
        <w:t xml:space="preserve"> В Интернете можно найти огромное разнообразие обучающих программ, художественных фильмов на английском языке, которые позволяют развивать понимание разговорной и письменной речи носителей языка. Глобальная сеть интернет стремительно развивается и захватывает все сферы жизни общества. Сегодня интернетом может воспользоваться практически каждый студент. Отсутствие студента на занятиях по каким-либо причинам не является препятствием для успешного изучения английского языка.</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t>Задания и тексты я оставляю на учебном портале колледжа, на своем сайте, а также на своих страницах в социальных сетях, и студенты могут не только выполнить задания, но и получить мою консультацию. Если у студента отсутствуют компьютер, ноутбук или планшет, он может воспользоваться мобильным телефоном.</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ab/>
      </w:r>
      <w:r w:rsidRPr="00E86B8E">
        <w:rPr>
          <w:rFonts w:ascii="Times New Roman" w:eastAsia="Times New Roman" w:hAnsi="Times New Roman" w:cs="Times New Roman"/>
          <w:color w:val="000000"/>
          <w:sz w:val="24"/>
          <w:szCs w:val="24"/>
          <w:shd w:val="clear" w:color="auto" w:fill="FFFFFF"/>
          <w:lang w:eastAsia="ru-RU"/>
        </w:rPr>
        <w:t>По мнению ЮНЕСКО, мобильные технологии позволяют существенно расширить и улучшить возможности для обучения в самых разных условиях. В наши дни мобильные телефоны повсеместно используются как обучающимися, так и педагогами для получения полезной информации, совершенствования образовательного процесса и управления им с использованием новых прогрессивных методов.</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ab/>
      </w:r>
      <w:r w:rsidRPr="00E86B8E">
        <w:rPr>
          <w:rFonts w:ascii="Times New Roman" w:eastAsia="Times New Roman" w:hAnsi="Times New Roman" w:cs="Times New Roman"/>
          <w:color w:val="000000"/>
          <w:sz w:val="24"/>
          <w:szCs w:val="24"/>
          <w:shd w:val="clear" w:color="auto" w:fill="FFFFFF"/>
          <w:lang w:eastAsia="ru-RU"/>
        </w:rPr>
        <w:t>Учитывая популярность мобильной связи среди молодёжи, можно использовать функции мобильного телефона при обучении иностранному языку. Например, на своих занятиях на первом курсе я даю задание студентам, используя мобильный телефон или смартфон, создать серию снимков о своём рабочем дне по теме </w:t>
      </w:r>
      <w:r w:rsidRPr="00E86B8E">
        <w:rPr>
          <w:rFonts w:ascii="Times New Roman" w:eastAsia="Times New Roman" w:hAnsi="Times New Roman" w:cs="Times New Roman"/>
          <w:i/>
          <w:iCs/>
          <w:color w:val="000000"/>
          <w:sz w:val="24"/>
          <w:szCs w:val="24"/>
          <w:shd w:val="clear" w:color="auto" w:fill="FFFFFF"/>
          <w:lang w:eastAsia="ru-RU"/>
        </w:rPr>
        <w:t>“</w:t>
      </w:r>
      <w:proofErr w:type="spellStart"/>
      <w:r w:rsidRPr="00E86B8E">
        <w:rPr>
          <w:rFonts w:ascii="Times New Roman" w:eastAsia="Times New Roman" w:hAnsi="Times New Roman" w:cs="Times New Roman"/>
          <w:i/>
          <w:iCs/>
          <w:color w:val="000000"/>
          <w:sz w:val="24"/>
          <w:szCs w:val="24"/>
          <w:shd w:val="clear" w:color="auto" w:fill="FFFFFF"/>
          <w:lang w:eastAsia="ru-RU"/>
        </w:rPr>
        <w:t>My</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Working</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Day</w:t>
      </w:r>
      <w:proofErr w:type="spellEnd"/>
      <w:r w:rsidRPr="00E86B8E">
        <w:rPr>
          <w:rFonts w:ascii="Times New Roman" w:eastAsia="Times New Roman" w:hAnsi="Times New Roman" w:cs="Times New Roman"/>
          <w:i/>
          <w:iCs/>
          <w:color w:val="000000"/>
          <w:sz w:val="24"/>
          <w:szCs w:val="24"/>
          <w:shd w:val="clear" w:color="auto" w:fill="FFFFFF"/>
          <w:lang w:eastAsia="ru-RU"/>
        </w:rPr>
        <w:t>”</w:t>
      </w:r>
      <w:r w:rsidRPr="00E86B8E">
        <w:rPr>
          <w:rFonts w:ascii="Times New Roman" w:eastAsia="Times New Roman" w:hAnsi="Times New Roman" w:cs="Times New Roman"/>
          <w:color w:val="000000"/>
          <w:sz w:val="24"/>
          <w:szCs w:val="24"/>
          <w:shd w:val="clear" w:color="auto" w:fill="FFFFFF"/>
          <w:lang w:eastAsia="ru-RU"/>
        </w:rPr>
        <w:t>, затем описать свой день на английском языке по снимкам, используя новую лексику. Свои истории студенты могут рассказывать в любом времени </w:t>
      </w:r>
      <w:proofErr w:type="spellStart"/>
      <w:r w:rsidRPr="00E86B8E">
        <w:rPr>
          <w:rFonts w:ascii="Times New Roman" w:eastAsia="Times New Roman" w:hAnsi="Times New Roman" w:cs="Times New Roman"/>
          <w:i/>
          <w:iCs/>
          <w:color w:val="000000"/>
          <w:sz w:val="24"/>
          <w:szCs w:val="24"/>
          <w:shd w:val="clear" w:color="auto" w:fill="FFFFFF"/>
          <w:lang w:eastAsia="ru-RU"/>
        </w:rPr>
        <w:t>Simple</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Present</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Simple</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Past</w:t>
      </w:r>
      <w:proofErr w:type="spellEnd"/>
      <w:r w:rsidRPr="00E86B8E">
        <w:rPr>
          <w:rFonts w:ascii="Times New Roman" w:eastAsia="Times New Roman" w:hAnsi="Times New Roman" w:cs="Times New Roman"/>
          <w:i/>
          <w:iCs/>
          <w:color w:val="000000"/>
          <w:sz w:val="24"/>
          <w:szCs w:val="24"/>
          <w:shd w:val="clear" w:color="auto" w:fill="FFFFFF"/>
          <w:lang w:eastAsia="ru-RU"/>
        </w:rPr>
        <w:t> </w:t>
      </w:r>
      <w:r w:rsidRPr="00E86B8E">
        <w:rPr>
          <w:rFonts w:ascii="Times New Roman" w:eastAsia="Times New Roman" w:hAnsi="Times New Roman" w:cs="Times New Roman"/>
          <w:color w:val="000000"/>
          <w:sz w:val="24"/>
          <w:szCs w:val="24"/>
          <w:shd w:val="clear" w:color="auto" w:fill="FFFFFF"/>
          <w:lang w:eastAsia="ru-RU"/>
        </w:rPr>
        <w:t>или </w:t>
      </w:r>
      <w:proofErr w:type="spellStart"/>
      <w:r w:rsidRPr="00E86B8E">
        <w:rPr>
          <w:rFonts w:ascii="Times New Roman" w:eastAsia="Times New Roman" w:hAnsi="Times New Roman" w:cs="Times New Roman"/>
          <w:i/>
          <w:iCs/>
          <w:color w:val="000000"/>
          <w:sz w:val="24"/>
          <w:szCs w:val="24"/>
          <w:shd w:val="clear" w:color="auto" w:fill="FFFFFF"/>
          <w:lang w:eastAsia="ru-RU"/>
        </w:rPr>
        <w:t>Simple</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Future</w:t>
      </w:r>
      <w:proofErr w:type="spellEnd"/>
      <w:r w:rsidRPr="00E86B8E">
        <w:rPr>
          <w:rFonts w:ascii="Times New Roman" w:eastAsia="Times New Roman" w:hAnsi="Times New Roman" w:cs="Times New Roman"/>
          <w:color w:val="000000"/>
          <w:sz w:val="24"/>
          <w:szCs w:val="24"/>
          <w:shd w:val="clear" w:color="auto" w:fill="FFFFFF"/>
          <w:lang w:eastAsia="ru-RU"/>
        </w:rPr>
        <w:t>, от любого лица от 1го лица или 3го лица и так далее. Данный вид работы можно проводить и по другим темам, например, </w:t>
      </w:r>
      <w:r w:rsidRPr="00E86B8E">
        <w:rPr>
          <w:rFonts w:ascii="Times New Roman" w:eastAsia="Times New Roman" w:hAnsi="Times New Roman" w:cs="Times New Roman"/>
          <w:i/>
          <w:iCs/>
          <w:color w:val="000000"/>
          <w:sz w:val="24"/>
          <w:szCs w:val="24"/>
          <w:shd w:val="clear" w:color="auto" w:fill="FFFFFF"/>
          <w:lang w:eastAsia="ru-RU"/>
        </w:rPr>
        <w:t>“</w:t>
      </w:r>
      <w:proofErr w:type="spellStart"/>
      <w:r w:rsidRPr="00E86B8E">
        <w:rPr>
          <w:rFonts w:ascii="Times New Roman" w:eastAsia="Times New Roman" w:hAnsi="Times New Roman" w:cs="Times New Roman"/>
          <w:i/>
          <w:iCs/>
          <w:color w:val="000000"/>
          <w:sz w:val="24"/>
          <w:szCs w:val="24"/>
          <w:shd w:val="clear" w:color="auto" w:fill="FFFFFF"/>
          <w:lang w:eastAsia="ru-RU"/>
        </w:rPr>
        <w:t>About</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Myself</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My</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Best</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Friend</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My</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Home</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My</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Family</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My</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College”</w:t>
      </w:r>
      <w:r w:rsidRPr="00E86B8E">
        <w:rPr>
          <w:rFonts w:ascii="Times New Roman" w:eastAsia="Times New Roman" w:hAnsi="Times New Roman" w:cs="Times New Roman"/>
          <w:color w:val="000000"/>
          <w:sz w:val="24"/>
          <w:szCs w:val="24"/>
          <w:shd w:val="clear" w:color="auto" w:fill="FFFFFF"/>
          <w:lang w:eastAsia="ru-RU"/>
        </w:rPr>
        <w:t>и</w:t>
      </w:r>
      <w:proofErr w:type="spellEnd"/>
      <w:r w:rsidRPr="00E86B8E">
        <w:rPr>
          <w:rFonts w:ascii="Times New Roman" w:eastAsia="Times New Roman" w:hAnsi="Times New Roman" w:cs="Times New Roman"/>
          <w:color w:val="000000"/>
          <w:sz w:val="24"/>
          <w:szCs w:val="24"/>
          <w:shd w:val="clear" w:color="auto" w:fill="FFFFFF"/>
          <w:lang w:eastAsia="ru-RU"/>
        </w:rPr>
        <w:t xml:space="preserve"> так далее. Для студентов старших курсов ту же работу можно проделать по темам согласно рабочей программе и календарно-тематического планирования. </w:t>
      </w:r>
      <w:proofErr w:type="gramStart"/>
      <w:r w:rsidRPr="00E86B8E">
        <w:rPr>
          <w:rFonts w:ascii="Times New Roman" w:eastAsia="Times New Roman" w:hAnsi="Times New Roman" w:cs="Times New Roman"/>
          <w:color w:val="000000"/>
          <w:sz w:val="24"/>
          <w:szCs w:val="24"/>
          <w:shd w:val="clear" w:color="auto" w:fill="FFFFFF"/>
          <w:lang w:eastAsia="ru-RU"/>
        </w:rPr>
        <w:t>Например, для студентов, обучающихся на специальности «Монтаж, наладка и эксплуатация электрооборудования промышленных и гражданских зданий», можно предложить сделать коллаж из фотографий по темам </w:t>
      </w:r>
      <w:r w:rsidRPr="00E86B8E">
        <w:rPr>
          <w:rFonts w:ascii="Times New Roman" w:eastAsia="Times New Roman" w:hAnsi="Times New Roman" w:cs="Times New Roman"/>
          <w:i/>
          <w:iCs/>
          <w:color w:val="000000"/>
          <w:sz w:val="24"/>
          <w:szCs w:val="24"/>
          <w:shd w:val="clear" w:color="auto" w:fill="FFFFFF"/>
          <w:lang w:eastAsia="ru-RU"/>
        </w:rPr>
        <w:t>“</w:t>
      </w:r>
      <w:proofErr w:type="spellStart"/>
      <w:r w:rsidRPr="00E86B8E">
        <w:rPr>
          <w:rFonts w:ascii="Times New Roman" w:eastAsia="Times New Roman" w:hAnsi="Times New Roman" w:cs="Times New Roman"/>
          <w:i/>
          <w:iCs/>
          <w:color w:val="000000"/>
          <w:sz w:val="24"/>
          <w:szCs w:val="24"/>
          <w:shd w:val="clear" w:color="auto" w:fill="FFFFFF"/>
          <w:lang w:eastAsia="ru-RU"/>
        </w:rPr>
        <w:t>Conductors</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and</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Insulators</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Transformers</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Capacitors</w:t>
      </w:r>
      <w:proofErr w:type="spellEnd"/>
      <w:r w:rsidRPr="00E86B8E">
        <w:rPr>
          <w:rFonts w:ascii="Times New Roman" w:eastAsia="Times New Roman" w:hAnsi="Times New Roman" w:cs="Times New Roman"/>
          <w:i/>
          <w:iCs/>
          <w:color w:val="000000"/>
          <w:sz w:val="24"/>
          <w:szCs w:val="24"/>
          <w:shd w:val="clear" w:color="auto" w:fill="FFFFFF"/>
          <w:lang w:eastAsia="ru-RU"/>
        </w:rPr>
        <w:t>”</w:t>
      </w:r>
      <w:r w:rsidRPr="00E86B8E">
        <w:rPr>
          <w:rFonts w:ascii="Times New Roman" w:eastAsia="Times New Roman" w:hAnsi="Times New Roman" w:cs="Times New Roman"/>
          <w:color w:val="000000"/>
          <w:sz w:val="24"/>
          <w:szCs w:val="24"/>
          <w:shd w:val="clear" w:color="auto" w:fill="FFFFFF"/>
          <w:lang w:eastAsia="ru-RU"/>
        </w:rPr>
        <w:t xml:space="preserve"> и т.д., фотографируя приборы и устройства, а также работу с ними в лабораториях и </w:t>
      </w:r>
      <w:proofErr w:type="spellStart"/>
      <w:r w:rsidRPr="00E86B8E">
        <w:rPr>
          <w:rFonts w:ascii="Times New Roman" w:eastAsia="Times New Roman" w:hAnsi="Times New Roman" w:cs="Times New Roman"/>
          <w:color w:val="000000"/>
          <w:sz w:val="24"/>
          <w:szCs w:val="24"/>
          <w:shd w:val="clear" w:color="auto" w:fill="FFFFFF"/>
          <w:lang w:eastAsia="ru-RU"/>
        </w:rPr>
        <w:t>описываядействия</w:t>
      </w:r>
      <w:proofErr w:type="spellEnd"/>
      <w:r w:rsidRPr="00E86B8E">
        <w:rPr>
          <w:rFonts w:ascii="Times New Roman" w:eastAsia="Times New Roman" w:hAnsi="Times New Roman" w:cs="Times New Roman"/>
          <w:color w:val="000000"/>
          <w:sz w:val="24"/>
          <w:szCs w:val="24"/>
          <w:shd w:val="clear" w:color="auto" w:fill="FFFFFF"/>
          <w:lang w:eastAsia="ru-RU"/>
        </w:rPr>
        <w:t xml:space="preserve"> свои и своих сокурсников на английском языке.</w:t>
      </w:r>
      <w:proofErr w:type="gramEnd"/>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t>     Используя социальные сети, например, такие как </w:t>
      </w:r>
      <w:proofErr w:type="spellStart"/>
      <w:r w:rsidRPr="00E86B8E">
        <w:rPr>
          <w:rFonts w:ascii="Times New Roman" w:eastAsia="Times New Roman" w:hAnsi="Times New Roman" w:cs="Times New Roman"/>
          <w:i/>
          <w:iCs/>
          <w:color w:val="000000"/>
          <w:sz w:val="24"/>
          <w:szCs w:val="24"/>
          <w:shd w:val="clear" w:color="auto" w:fill="FFFFFF"/>
          <w:lang w:eastAsia="ru-RU"/>
        </w:rPr>
        <w:t>Viber</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Instagram</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WhatsApp</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Facebook</w:t>
      </w:r>
      <w:proofErr w:type="spellEnd"/>
      <w:r w:rsidRPr="00E86B8E">
        <w:rPr>
          <w:rFonts w:ascii="Times New Roman" w:eastAsia="Times New Roman" w:hAnsi="Times New Roman" w:cs="Times New Roman"/>
          <w:color w:val="000000"/>
          <w:sz w:val="24"/>
          <w:szCs w:val="24"/>
          <w:shd w:val="clear" w:color="auto" w:fill="FFFFFF"/>
          <w:lang w:eastAsia="ru-RU"/>
        </w:rPr>
        <w:t>, студенты могут общаться с друзьями, в том числе носителями языка, преподавателями, сокурсниками посредством голосовых сообщений на английском языке. Например, </w:t>
      </w:r>
      <w:proofErr w:type="spellStart"/>
      <w:r w:rsidRPr="00E86B8E">
        <w:rPr>
          <w:rFonts w:ascii="Times New Roman" w:eastAsia="Times New Roman" w:hAnsi="Times New Roman" w:cs="Times New Roman"/>
          <w:i/>
          <w:iCs/>
          <w:color w:val="000000"/>
          <w:sz w:val="24"/>
          <w:szCs w:val="24"/>
          <w:shd w:val="clear" w:color="auto" w:fill="FFFFFF"/>
          <w:lang w:eastAsia="ru-RU"/>
        </w:rPr>
        <w:t>The</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Mixxer</w:t>
      </w:r>
      <w:proofErr w:type="spellEnd"/>
      <w:r w:rsidRPr="00E86B8E">
        <w:rPr>
          <w:rFonts w:ascii="Times New Roman" w:eastAsia="Times New Roman" w:hAnsi="Times New Roman" w:cs="Times New Roman"/>
          <w:color w:val="000000"/>
          <w:sz w:val="24"/>
          <w:szCs w:val="24"/>
          <w:shd w:val="clear" w:color="auto" w:fill="FFFFFF"/>
          <w:lang w:eastAsia="ru-RU"/>
        </w:rPr>
        <w:t> – это бесплатный сайт виртуального языкового обмена, предлагающий поиск языковых партнёров для общения по </w:t>
      </w:r>
      <w:proofErr w:type="spellStart"/>
      <w:r w:rsidRPr="00E86B8E">
        <w:rPr>
          <w:rFonts w:ascii="Times New Roman" w:eastAsia="Times New Roman" w:hAnsi="Times New Roman" w:cs="Times New Roman"/>
          <w:i/>
          <w:iCs/>
          <w:color w:val="000000"/>
          <w:sz w:val="24"/>
          <w:szCs w:val="24"/>
          <w:shd w:val="clear" w:color="auto" w:fill="FFFFFF"/>
          <w:lang w:eastAsia="ru-RU"/>
        </w:rPr>
        <w:t>Skype</w:t>
      </w:r>
      <w:proofErr w:type="spellEnd"/>
      <w:r w:rsidRPr="00E86B8E">
        <w:rPr>
          <w:rFonts w:ascii="Times New Roman" w:eastAsia="Times New Roman" w:hAnsi="Times New Roman" w:cs="Times New Roman"/>
          <w:color w:val="000000"/>
          <w:sz w:val="24"/>
          <w:szCs w:val="24"/>
          <w:shd w:val="clear" w:color="auto" w:fill="FFFFFF"/>
          <w:lang w:eastAsia="ru-RU"/>
        </w:rPr>
        <w:t> от </w:t>
      </w:r>
      <w:proofErr w:type="spellStart"/>
      <w:r w:rsidRPr="00E86B8E">
        <w:rPr>
          <w:rFonts w:ascii="Times New Roman" w:eastAsia="Times New Roman" w:hAnsi="Times New Roman" w:cs="Times New Roman"/>
          <w:i/>
          <w:iCs/>
          <w:color w:val="000000"/>
          <w:sz w:val="24"/>
          <w:szCs w:val="24"/>
          <w:shd w:val="clear" w:color="auto" w:fill="FFFFFF"/>
          <w:lang w:eastAsia="ru-RU"/>
        </w:rPr>
        <w:t>Dickinson</w:t>
      </w:r>
      <w:proofErr w:type="spellEnd"/>
      <w:r w:rsidRPr="00E86B8E">
        <w:rPr>
          <w:rFonts w:ascii="Times New Roman" w:eastAsia="Times New Roman" w:hAnsi="Times New Roman" w:cs="Times New Roman"/>
          <w:i/>
          <w:iCs/>
          <w:color w:val="000000"/>
          <w:sz w:val="24"/>
          <w:szCs w:val="24"/>
          <w:shd w:val="clear" w:color="auto" w:fill="FFFFFF"/>
          <w:lang w:eastAsia="ru-RU"/>
        </w:rPr>
        <w:t> </w:t>
      </w:r>
      <w:proofErr w:type="spellStart"/>
      <w:r w:rsidRPr="00E86B8E">
        <w:rPr>
          <w:rFonts w:ascii="Times New Roman" w:eastAsia="Times New Roman" w:hAnsi="Times New Roman" w:cs="Times New Roman"/>
          <w:i/>
          <w:iCs/>
          <w:color w:val="000000"/>
          <w:sz w:val="24"/>
          <w:szCs w:val="24"/>
          <w:shd w:val="clear" w:color="auto" w:fill="FFFFFF"/>
          <w:lang w:eastAsia="ru-RU"/>
        </w:rPr>
        <w:t>College</w:t>
      </w:r>
      <w:proofErr w:type="spellEnd"/>
      <w:r w:rsidRPr="00E86B8E">
        <w:rPr>
          <w:rFonts w:ascii="Times New Roman" w:eastAsia="Times New Roman" w:hAnsi="Times New Roman" w:cs="Times New Roman"/>
          <w:i/>
          <w:iCs/>
          <w:color w:val="000000"/>
          <w:sz w:val="24"/>
          <w:szCs w:val="24"/>
          <w:shd w:val="clear" w:color="auto" w:fill="FFFFFF"/>
          <w:lang w:eastAsia="ru-RU"/>
        </w:rPr>
        <w:t>.</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lastRenderedPageBreak/>
        <w:t xml:space="preserve">     Можно предложить студентам слушать </w:t>
      </w:r>
      <w:proofErr w:type="spellStart"/>
      <w:r w:rsidRPr="00E86B8E">
        <w:rPr>
          <w:rFonts w:ascii="Times New Roman" w:eastAsia="Times New Roman" w:hAnsi="Times New Roman" w:cs="Times New Roman"/>
          <w:color w:val="000000"/>
          <w:sz w:val="24"/>
          <w:szCs w:val="24"/>
          <w:shd w:val="clear" w:color="auto" w:fill="FFFFFF"/>
          <w:lang w:eastAsia="ru-RU"/>
        </w:rPr>
        <w:t>аудиоподкасты</w:t>
      </w:r>
      <w:proofErr w:type="spellEnd"/>
      <w:r w:rsidRPr="00E86B8E">
        <w:rPr>
          <w:rFonts w:ascii="Times New Roman" w:eastAsia="Times New Roman" w:hAnsi="Times New Roman" w:cs="Times New Roman"/>
          <w:color w:val="000000"/>
          <w:sz w:val="24"/>
          <w:szCs w:val="24"/>
          <w:shd w:val="clear" w:color="auto" w:fill="FFFFFF"/>
          <w:lang w:eastAsia="ru-RU"/>
        </w:rPr>
        <w:t xml:space="preserve"> (короткие голосовые аудиозаписи различной тематики) на английском языке. Главный плюс в том, что слушать </w:t>
      </w:r>
      <w:proofErr w:type="spellStart"/>
      <w:r w:rsidRPr="00E86B8E">
        <w:rPr>
          <w:rFonts w:ascii="Times New Roman" w:eastAsia="Times New Roman" w:hAnsi="Times New Roman" w:cs="Times New Roman"/>
          <w:color w:val="000000"/>
          <w:sz w:val="24"/>
          <w:szCs w:val="24"/>
          <w:shd w:val="clear" w:color="auto" w:fill="FFFFFF"/>
          <w:lang w:eastAsia="ru-RU"/>
        </w:rPr>
        <w:t>аудиоподкасты</w:t>
      </w:r>
      <w:proofErr w:type="spellEnd"/>
      <w:r w:rsidRPr="00E86B8E">
        <w:rPr>
          <w:rFonts w:ascii="Times New Roman" w:eastAsia="Times New Roman" w:hAnsi="Times New Roman" w:cs="Times New Roman"/>
          <w:color w:val="000000"/>
          <w:sz w:val="24"/>
          <w:szCs w:val="24"/>
          <w:shd w:val="clear" w:color="auto" w:fill="FFFFFF"/>
          <w:lang w:eastAsia="ru-RU"/>
        </w:rPr>
        <w:t xml:space="preserve"> можно везде – в кафе, в транспорте, дома, готовя ужин или на занятиях для учебных целей. Например, </w:t>
      </w:r>
      <w:proofErr w:type="spellStart"/>
      <w:r w:rsidRPr="00E86B8E">
        <w:rPr>
          <w:rFonts w:ascii="Times New Roman" w:eastAsia="Times New Roman" w:hAnsi="Times New Roman" w:cs="Times New Roman"/>
          <w:color w:val="000000"/>
          <w:sz w:val="24"/>
          <w:szCs w:val="24"/>
          <w:shd w:val="clear" w:color="auto" w:fill="FFFFFF"/>
          <w:lang w:eastAsia="ru-RU"/>
        </w:rPr>
        <w:t>MinuteEnglish</w:t>
      </w:r>
      <w:proofErr w:type="spellEnd"/>
      <w:r w:rsidRPr="00E86B8E">
        <w:rPr>
          <w:rFonts w:ascii="Times New Roman" w:eastAsia="Times New Roman" w:hAnsi="Times New Roman" w:cs="Times New Roman"/>
          <w:color w:val="000000"/>
          <w:sz w:val="24"/>
          <w:szCs w:val="24"/>
          <w:shd w:val="clear" w:color="auto" w:fill="FFFFFF"/>
          <w:lang w:eastAsia="ru-RU"/>
        </w:rPr>
        <w:t> – шестиминутные диалоги ведущих ВВС на самые разные темы.</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     Целью учебной дисциплины «Иностранный язык» является достижение студентами личностных, </w:t>
      </w:r>
      <w:proofErr w:type="spellStart"/>
      <w:r w:rsidRPr="00E86B8E">
        <w:rPr>
          <w:rFonts w:ascii="Times New Roman" w:eastAsia="Times New Roman" w:hAnsi="Times New Roman" w:cs="Times New Roman"/>
          <w:color w:val="181818"/>
          <w:sz w:val="24"/>
          <w:szCs w:val="24"/>
          <w:lang w:eastAsia="ru-RU"/>
        </w:rPr>
        <w:t>метапредметных</w:t>
      </w:r>
      <w:proofErr w:type="spellEnd"/>
      <w:r w:rsidRPr="00E86B8E">
        <w:rPr>
          <w:rFonts w:ascii="Times New Roman" w:eastAsia="Times New Roman" w:hAnsi="Times New Roman" w:cs="Times New Roman"/>
          <w:color w:val="181818"/>
          <w:sz w:val="24"/>
          <w:szCs w:val="24"/>
          <w:lang w:eastAsia="ru-RU"/>
        </w:rPr>
        <w:t xml:space="preserve"> и предметных результатов. </w:t>
      </w:r>
      <w:proofErr w:type="gramStart"/>
      <w:r w:rsidRPr="00E86B8E">
        <w:rPr>
          <w:rFonts w:ascii="Times New Roman" w:eastAsia="Times New Roman" w:hAnsi="Times New Roman" w:cs="Times New Roman"/>
          <w:color w:val="181818"/>
          <w:sz w:val="24"/>
          <w:szCs w:val="24"/>
          <w:lang w:eastAsia="ru-RU"/>
        </w:rPr>
        <w:t>Студенты должны уметь самостоятельно выбирать успешные коммуникативные стратегии в различных ситуациях общения, владеть навыками проектной деятельности, моделирующей реальные ситуации межкультурной коммуникации, уметь организовывать коммуникативную деятельность, продуктивно общаться и взаимодействовать с её участниками, эффективно разрешать конфликты,  уметь ясно, логично и точно излагать свою точку зрения, используя адекватные языковые средства, уметь использовать иностранный язык как средство для получения информации из англоязычных источников</w:t>
      </w:r>
      <w:proofErr w:type="gramEnd"/>
      <w:r w:rsidRPr="00E86B8E">
        <w:rPr>
          <w:rFonts w:ascii="Times New Roman" w:eastAsia="Times New Roman" w:hAnsi="Times New Roman" w:cs="Times New Roman"/>
          <w:color w:val="181818"/>
          <w:sz w:val="24"/>
          <w:szCs w:val="24"/>
          <w:lang w:eastAsia="ru-RU"/>
        </w:rPr>
        <w:t xml:space="preserve"> в образовательных и самообразовательных целях. Для достижения вышеперечисленных результатов большую роль играет самостоятельная работа студентов.</w:t>
      </w:r>
    </w:p>
    <w:p w:rsidR="00E86B8E" w:rsidRDefault="00E86B8E" w:rsidP="00E86B8E">
      <w:pPr>
        <w:shd w:val="clear" w:color="auto" w:fill="FFFFFF"/>
        <w:spacing w:after="0" w:line="360" w:lineRule="auto"/>
        <w:ind w:left="-426"/>
        <w:jc w:val="both"/>
        <w:rPr>
          <w:rFonts w:ascii="Times New Roman" w:eastAsia="Times New Roman" w:hAnsi="Times New Roman" w:cs="Times New Roman"/>
          <w:color w:val="000000"/>
          <w:sz w:val="24"/>
          <w:szCs w:val="24"/>
          <w:shd w:val="clear" w:color="auto" w:fill="FFFFFF"/>
          <w:lang w:eastAsia="ru-RU"/>
        </w:rPr>
      </w:pPr>
      <w:r w:rsidRPr="00E86B8E">
        <w:rPr>
          <w:rFonts w:ascii="Times New Roman" w:eastAsia="Times New Roman" w:hAnsi="Times New Roman" w:cs="Times New Roman"/>
          <w:color w:val="000000"/>
          <w:sz w:val="24"/>
          <w:szCs w:val="24"/>
          <w:shd w:val="clear" w:color="auto" w:fill="FFFFFF"/>
          <w:lang w:eastAsia="ru-RU"/>
        </w:rPr>
        <w:t>     Использование информационных технологий позволяет развивать самостоятельность мышления и формирование информационной компетенции, что является важнейшим фактором в формировании общих и профессиональных компетенций будущего специалиста. В современном мире именно знание иностранного языка обеспечивает конкурентные способности специалиста и его успешность в построении карьеры.</w:t>
      </w:r>
    </w:p>
    <w:p w:rsidR="00E86B8E" w:rsidRDefault="00E86B8E" w:rsidP="00E86B8E">
      <w:pPr>
        <w:shd w:val="clear" w:color="auto" w:fill="FFFFFF"/>
        <w:spacing w:after="0" w:line="360" w:lineRule="auto"/>
        <w:ind w:left="-426"/>
        <w:jc w:val="both"/>
        <w:rPr>
          <w:rFonts w:ascii="Times New Roman" w:eastAsia="Times New Roman" w:hAnsi="Times New Roman" w:cs="Times New Roman"/>
          <w:color w:val="000000"/>
          <w:sz w:val="24"/>
          <w:szCs w:val="24"/>
          <w:shd w:val="clear" w:color="auto" w:fill="FFFFFF"/>
          <w:lang w:eastAsia="ru-RU"/>
        </w:rPr>
      </w:pP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p>
    <w:p w:rsidR="00E86B8E" w:rsidRPr="00E86B8E" w:rsidRDefault="00E86B8E" w:rsidP="00E86B8E">
      <w:pPr>
        <w:shd w:val="clear" w:color="auto" w:fill="FFFFFF"/>
        <w:spacing w:after="0" w:line="24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t> </w:t>
      </w:r>
    </w:p>
    <w:p w:rsidR="00E86B8E" w:rsidRPr="00E86B8E" w:rsidRDefault="00E86B8E" w:rsidP="00E86B8E">
      <w:pPr>
        <w:shd w:val="clear" w:color="auto" w:fill="FFFFFF"/>
        <w:spacing w:after="0" w:line="24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000000"/>
          <w:sz w:val="24"/>
          <w:szCs w:val="24"/>
          <w:shd w:val="clear" w:color="auto" w:fill="FFFFFF"/>
          <w:lang w:eastAsia="ru-RU"/>
        </w:rPr>
        <w:t> </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Список используемой литературы:</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1.  Васильева М.М. Условия формирования мотивации при изучении</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иностранного языка. - М.: Педагогика, 1988.</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2. </w:t>
      </w:r>
      <w:proofErr w:type="spellStart"/>
      <w:r w:rsidRPr="00E86B8E">
        <w:rPr>
          <w:rFonts w:ascii="Times New Roman" w:eastAsia="Times New Roman" w:hAnsi="Times New Roman" w:cs="Times New Roman"/>
          <w:color w:val="181818"/>
          <w:sz w:val="24"/>
          <w:szCs w:val="24"/>
          <w:lang w:eastAsia="ru-RU"/>
        </w:rPr>
        <w:t>Есенков</w:t>
      </w:r>
      <w:proofErr w:type="spellEnd"/>
      <w:r w:rsidRPr="00E86B8E">
        <w:rPr>
          <w:rFonts w:ascii="Times New Roman" w:eastAsia="Times New Roman" w:hAnsi="Times New Roman" w:cs="Times New Roman"/>
          <w:color w:val="181818"/>
          <w:sz w:val="24"/>
          <w:szCs w:val="24"/>
          <w:lang w:eastAsia="ru-RU"/>
        </w:rPr>
        <w:t xml:space="preserve"> Ю.В., </w:t>
      </w:r>
      <w:proofErr w:type="spellStart"/>
      <w:r w:rsidRPr="00E86B8E">
        <w:rPr>
          <w:rFonts w:ascii="Times New Roman" w:eastAsia="Times New Roman" w:hAnsi="Times New Roman" w:cs="Times New Roman"/>
          <w:color w:val="181818"/>
          <w:sz w:val="24"/>
          <w:szCs w:val="24"/>
          <w:lang w:eastAsia="ru-RU"/>
        </w:rPr>
        <w:t>Ситявина</w:t>
      </w:r>
      <w:proofErr w:type="spellEnd"/>
      <w:r w:rsidRPr="00E86B8E">
        <w:rPr>
          <w:rFonts w:ascii="Times New Roman" w:eastAsia="Times New Roman" w:hAnsi="Times New Roman" w:cs="Times New Roman"/>
          <w:color w:val="181818"/>
          <w:sz w:val="24"/>
          <w:szCs w:val="24"/>
          <w:lang w:eastAsia="ru-RU"/>
        </w:rPr>
        <w:t xml:space="preserve"> И.А. Управление учебно-познавательной деятельностью студентов в условиях внедрения ФГОС СПО нового поколения - Ульяновск, УИПКПРО, 2014.</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3. Пащенко О.И. Информационные технологии в образовании: Учебно-методическое пособие – Нижневартовск: Изд-во </w:t>
      </w:r>
      <w:proofErr w:type="spellStart"/>
      <w:r w:rsidRPr="00E86B8E">
        <w:rPr>
          <w:rFonts w:ascii="Times New Roman" w:eastAsia="Times New Roman" w:hAnsi="Times New Roman" w:cs="Times New Roman"/>
          <w:color w:val="181818"/>
          <w:sz w:val="24"/>
          <w:szCs w:val="24"/>
          <w:lang w:eastAsia="ru-RU"/>
        </w:rPr>
        <w:t>Нижневарт</w:t>
      </w:r>
      <w:proofErr w:type="spellEnd"/>
      <w:r w:rsidRPr="00E86B8E">
        <w:rPr>
          <w:rFonts w:ascii="Times New Roman" w:eastAsia="Times New Roman" w:hAnsi="Times New Roman" w:cs="Times New Roman"/>
          <w:color w:val="181818"/>
          <w:sz w:val="24"/>
          <w:szCs w:val="24"/>
          <w:lang w:eastAsia="ru-RU"/>
        </w:rPr>
        <w:t>. гос. ун-та,2016. – 227 с.</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color w:val="181818"/>
          <w:sz w:val="24"/>
          <w:szCs w:val="24"/>
          <w:lang w:eastAsia="ru-RU"/>
        </w:rPr>
        <w:t xml:space="preserve">4. </w:t>
      </w:r>
      <w:proofErr w:type="spellStart"/>
      <w:r w:rsidRPr="00E86B8E">
        <w:rPr>
          <w:rFonts w:ascii="Times New Roman" w:eastAsia="Times New Roman" w:hAnsi="Times New Roman" w:cs="Times New Roman"/>
          <w:color w:val="181818"/>
          <w:sz w:val="24"/>
          <w:szCs w:val="24"/>
          <w:lang w:eastAsia="ru-RU"/>
        </w:rPr>
        <w:t>Полат</w:t>
      </w:r>
      <w:proofErr w:type="spellEnd"/>
      <w:r w:rsidRPr="00E86B8E">
        <w:rPr>
          <w:rFonts w:ascii="Times New Roman" w:eastAsia="Times New Roman" w:hAnsi="Times New Roman" w:cs="Times New Roman"/>
          <w:color w:val="181818"/>
          <w:sz w:val="24"/>
          <w:szCs w:val="24"/>
          <w:lang w:eastAsia="ru-RU"/>
        </w:rPr>
        <w:t xml:space="preserve"> Е.С. Интернет на уроках иностранного языка // Иностранные языки в школе. 2001. №№ 2-3.</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b/>
          <w:bCs/>
          <w:color w:val="181818"/>
          <w:sz w:val="24"/>
          <w:szCs w:val="24"/>
          <w:lang w:eastAsia="ru-RU"/>
        </w:rPr>
        <w:t> </w:t>
      </w:r>
    </w:p>
    <w:p w:rsidR="00E86B8E" w:rsidRPr="00E86B8E" w:rsidRDefault="00E86B8E" w:rsidP="00E86B8E">
      <w:pPr>
        <w:shd w:val="clear" w:color="auto" w:fill="FFFFFF"/>
        <w:spacing w:after="0" w:line="360" w:lineRule="auto"/>
        <w:ind w:left="-426"/>
        <w:jc w:val="both"/>
        <w:rPr>
          <w:rFonts w:ascii="Times New Roman" w:eastAsia="Times New Roman" w:hAnsi="Times New Roman" w:cs="Times New Roman"/>
          <w:color w:val="181818"/>
          <w:sz w:val="24"/>
          <w:szCs w:val="24"/>
          <w:lang w:eastAsia="ru-RU"/>
        </w:rPr>
      </w:pPr>
      <w:r w:rsidRPr="00E86B8E">
        <w:rPr>
          <w:rFonts w:ascii="Times New Roman" w:eastAsia="Times New Roman" w:hAnsi="Times New Roman" w:cs="Times New Roman"/>
          <w:b/>
          <w:bCs/>
          <w:color w:val="181818"/>
          <w:sz w:val="24"/>
          <w:szCs w:val="24"/>
          <w:lang w:eastAsia="ru-RU"/>
        </w:rPr>
        <w:t> </w:t>
      </w:r>
    </w:p>
    <w:p w:rsidR="009316A9" w:rsidRPr="00E86B8E" w:rsidRDefault="009316A9" w:rsidP="00E86B8E">
      <w:pPr>
        <w:spacing w:line="360" w:lineRule="auto"/>
        <w:ind w:left="-426"/>
        <w:jc w:val="both"/>
        <w:rPr>
          <w:rFonts w:ascii="Times New Roman" w:hAnsi="Times New Roman" w:cs="Times New Roman"/>
          <w:sz w:val="24"/>
          <w:szCs w:val="24"/>
        </w:rPr>
      </w:pPr>
    </w:p>
    <w:sectPr w:rsidR="009316A9" w:rsidRPr="00E86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681"/>
    <w:rsid w:val="009316A9"/>
    <w:rsid w:val="00E86B8E"/>
    <w:rsid w:val="00EE0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6B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6B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31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1901</Words>
  <Characters>10838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Leonovo</dc:creator>
  <cp:lastModifiedBy>Leonovo</cp:lastModifiedBy>
  <cp:revision>2</cp:revision>
  <dcterms:created xsi:type="dcterms:W3CDTF">2024-10-22T12:40:00Z</dcterms:created>
  <dcterms:modified xsi:type="dcterms:W3CDTF">2024-10-22T12:40:00Z</dcterms:modified>
</cp:coreProperties>
</file>