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9485" w14:textId="7E22363B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«Современные образовательные технологии и методики в профессиональной деятельности педагога ДОУ»</w:t>
      </w:r>
    </w:p>
    <w:p w14:paraId="78CD797F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1. Специфика современных технологий в детском саду</w:t>
      </w:r>
    </w:p>
    <w:p w14:paraId="7DBAEC67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Современное дошкольное образование отказывается от школьно-урочной модели. Главный тезис ФОП ДО —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«обучение через игру»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>. Педагог сегодня выступает не как транслятор знаний, а как партнер и модератор детской активности. Цель технологий в ДОУ — развить у ребенка любознательность, инициативность и самостоятельность.</w:t>
      </w:r>
    </w:p>
    <w:p w14:paraId="070C2195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 Ключевые технологии и практические примеры</w:t>
      </w:r>
    </w:p>
    <w:p w14:paraId="777115D6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А. Игровые технологии (Геймификация)</w:t>
      </w:r>
    </w:p>
    <w:p w14:paraId="485FA23C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Игра — ведущий вид деятельности дошкольника. В практику внедряются современные модификации классических игр.</w:t>
      </w:r>
    </w:p>
    <w:p w14:paraId="17DFBC6E" w14:textId="77777777" w:rsidR="0068696D" w:rsidRPr="0068696D" w:rsidRDefault="0068696D" w:rsidP="0068696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Практический пример: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Использование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квест-технологий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>. Вместо обычного занятия по экологии дети отправляются на «спасение лесных жителей». Они ищут подсказки по карте-схеме, решают ребусы, сортируют мусор (интерактивный макет). Это развивает логику, командный дух и пространственное мышление.</w:t>
      </w:r>
    </w:p>
    <w:p w14:paraId="7D4C7943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Б. Метод проектов</w:t>
      </w:r>
    </w:p>
    <w:p w14:paraId="79D4ED1B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Позволяет ребенку самостоятельно находить ответы на возникающие вопросы через исследовательскую и творческую деятельность.</w:t>
      </w:r>
    </w:p>
    <w:p w14:paraId="7899290E" w14:textId="77777777" w:rsidR="0068696D" w:rsidRPr="0068696D" w:rsidRDefault="0068696D" w:rsidP="0068696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Практический пример: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Долгосрочный проект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«От семечка до цветка»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>. Дети вместе с воспитателем сажают семена, ведут графический «дневник наблюдений» (рисуют этапы роста), проводят опыты с водой и светом. Итог проекта — создание мини-оранжереи в группе и презентация для родителей.</w:t>
      </w:r>
    </w:p>
    <w:p w14:paraId="26C8EEDB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В. Технология ИКТ и интерактивного обучения</w:t>
      </w:r>
    </w:p>
    <w:p w14:paraId="05800946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Цифровые инструменты помогают визуализировать абстрактные понятия и повышают концентрацию внимания.</w:t>
      </w:r>
    </w:p>
    <w:p w14:paraId="1BF0815F" w14:textId="77777777" w:rsidR="0068696D" w:rsidRPr="0068696D" w:rsidRDefault="0068696D" w:rsidP="0068696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Практический пример: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Применение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интерактивной песочницы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или интерактивного пола на занятиях по развитию речи и математике. Дети «раскапывают» спрятанные электронные буквы, строят замки для геометрических фигур, что одновременно развивает мелкую моторику и когнитивные навыки.</w:t>
      </w:r>
    </w:p>
    <w:p w14:paraId="749FE32A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 Здоровьесберегающие технологии</w:t>
      </w:r>
    </w:p>
    <w:p w14:paraId="34DAB14D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Направлены на сохранение физического и психологического здоровья ребенка в условиях высокой информационной нагрузки.</w:t>
      </w:r>
    </w:p>
    <w:p w14:paraId="44D0B84E" w14:textId="77777777" w:rsidR="0068696D" w:rsidRPr="0068696D" w:rsidRDefault="0068696D" w:rsidP="0068696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Практический пример: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Внедрение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динамических пауз с элементами </w:t>
      </w:r>
      <w:proofErr w:type="spell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нейрогимнастики</w:t>
      </w:r>
      <w:proofErr w:type="spell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(пальчиковые игры, задействующие оба полушария мозга, например, «кулак-ребро-ладонь») и комплексов зрительной гимнастики с использованием лазерных указка-тренажеров на потолке.</w:t>
      </w:r>
    </w:p>
    <w:p w14:paraId="163B604E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Д. ТРИЗ (Теория решения изобретательских задач)</w:t>
      </w:r>
    </w:p>
    <w:p w14:paraId="7EEA4D40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Формирует творческое мышление, учит ребенка не бояться высказывать нестандартные идеи.</w:t>
      </w:r>
    </w:p>
    <w:p w14:paraId="7DA283F0" w14:textId="77777777" w:rsidR="0068696D" w:rsidRPr="0068696D" w:rsidRDefault="0068696D" w:rsidP="0068696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Практический пример: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Игра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«Хорошо — плохо»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>. Воспитатель предлагает объект, например, «Дождь». Дети аргументируют: «Дождь — это хорошо, потому что растут цветы», «Дождь — это плохо, потому что нельзя гулять». Технология учит видеть системные связи и противоречия в мире.</w:t>
      </w:r>
    </w:p>
    <w:p w14:paraId="5EAC7969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3. Результаты внедрения технологий для педагога и детей</w:t>
      </w:r>
    </w:p>
    <w:p w14:paraId="19BA884A" w14:textId="77777777" w:rsidR="0068696D" w:rsidRPr="0068696D" w:rsidRDefault="0068696D" w:rsidP="0068696D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детей: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Высокий уровень мотивации, отсутствие утомляемости, успешное освоение целевых ориентиров ФОП ДО.</w:t>
      </w:r>
    </w:p>
    <w:p w14:paraId="240B3BE0" w14:textId="77777777" w:rsidR="0068696D" w:rsidRPr="0068696D" w:rsidRDefault="0068696D" w:rsidP="0068696D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педагога: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Рост профессионального мастерства, систематизация материала, создание уникальной развивающей среды в группе.</w:t>
      </w:r>
    </w:p>
    <w:p w14:paraId="5E04D4AB" w14:textId="77777777" w:rsidR="0068696D" w:rsidRPr="0068696D" w:rsidRDefault="0068696D" w:rsidP="0068696D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68696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6F1BD5">
          <v:rect id="_x0000_i1025" style="width:0;height:1.5pt" o:hralign="center" o:hrstd="t" o:hr="t" fillcolor="#a0a0a0" stroked="f"/>
        </w:pict>
      </w:r>
    </w:p>
    <w:p w14:paraId="5EBF873D" w14:textId="74B429E4" w:rsidR="0068696D" w:rsidRDefault="0068696D" w:rsidP="0068696D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14:paraId="54CCE1ED" w14:textId="718BAF46" w:rsidR="0068696D" w:rsidRPr="0068696D" w:rsidRDefault="0068696D" w:rsidP="0068696D">
      <w:pPr>
        <w:pStyle w:val="a7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Сущность современных образовательных технологий</w:t>
      </w:r>
    </w:p>
    <w:p w14:paraId="530415B1" w14:textId="3ED2F528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Современная педагогика смещает фокус с простой трансляции знаний (репродуктивный подход) на развитие самостоятельности, критического мышления и гибких навыков (</w:t>
      </w:r>
      <w:proofErr w:type="spellStart"/>
      <w:r w:rsidRPr="0068696D">
        <w:rPr>
          <w:rFonts w:ascii="Arial" w:eastAsia="Times New Roman" w:hAnsi="Arial" w:cs="Arial"/>
          <w:sz w:val="24"/>
          <w:szCs w:val="24"/>
          <w:lang w:eastAsia="ru-RU"/>
        </w:rPr>
        <w:t>soft</w:t>
      </w:r>
      <w:proofErr w:type="spell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8696D">
        <w:rPr>
          <w:rFonts w:ascii="Arial" w:eastAsia="Times New Roman" w:hAnsi="Arial" w:cs="Arial"/>
          <w:sz w:val="24"/>
          <w:szCs w:val="24"/>
          <w:lang w:eastAsia="ru-RU"/>
        </w:rPr>
        <w:t>skills</w:t>
      </w:r>
      <w:proofErr w:type="spell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). Главная задача педагога — не научить всему, а научить учиться. Выбор конкретной методики зависит от целей занятия, возраста обучающихся и их образовательных потребностей. </w:t>
      </w:r>
    </w:p>
    <w:p w14:paraId="5EC103E9" w14:textId="7E285B3D" w:rsidR="0068696D" w:rsidRPr="0068696D" w:rsidRDefault="0068696D" w:rsidP="0068696D">
      <w:pPr>
        <w:pStyle w:val="a7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Ключевые образовательные технологии и методики</w:t>
      </w:r>
    </w:p>
    <w:p w14:paraId="2DBFEEF7" w14:textId="3E13CAFC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В профессиональной деятельности педагога выделяют следующие наиболее эффективные подходы:</w:t>
      </w:r>
    </w:p>
    <w:p w14:paraId="373F5418" w14:textId="77777777" w:rsidR="0068696D" w:rsidRPr="0068696D" w:rsidRDefault="0068696D" w:rsidP="006869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Проектное обучение: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метод, при котором учащиеся приобретают знания и навыки в процессе планирования и выполнения постоянно усложняющихся практических заданий — проектов.</w:t>
      </w:r>
    </w:p>
    <w:p w14:paraId="1389F8CF" w14:textId="77777777" w:rsidR="0068696D" w:rsidRPr="0068696D" w:rsidRDefault="0068696D" w:rsidP="006869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Технология проблемного обучения: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создание на уроке проблемных ситуаций, при которых учащийся сам активно ищет пути решения, а не получает готовый ответ.</w:t>
      </w:r>
    </w:p>
    <w:p w14:paraId="2F1AD9BE" w14:textId="77777777" w:rsidR="0068696D" w:rsidRPr="0068696D" w:rsidRDefault="0068696D" w:rsidP="006869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Развитие критического мышления (РКМЧП):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обучение через анализ информации, постановку вопросов и выстраивание логических аргументов.</w:t>
      </w:r>
    </w:p>
    <w:p w14:paraId="34201EDF" w14:textId="185EFC04" w:rsidR="0068696D" w:rsidRPr="0068696D" w:rsidRDefault="0068696D" w:rsidP="006869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Игровые технологии: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внедрение деловых, ролевых и интерактивных игр, повышающих мотивацию и вовлеченность. </w:t>
      </w:r>
    </w:p>
    <w:p w14:paraId="4F4D2A7A" w14:textId="0EF6F076" w:rsidR="0068696D" w:rsidRPr="0068696D" w:rsidRDefault="0068696D" w:rsidP="006869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Здоровьесберегающие технологии: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оптимизация учебного процесса для предотвращения переутомления, смена видов деятельности и создание комфортного психологического климата на занятии. </w:t>
      </w:r>
    </w:p>
    <w:p w14:paraId="5E635F83" w14:textId="5E5857AC" w:rsidR="0068696D" w:rsidRPr="0068696D" w:rsidRDefault="0068696D" w:rsidP="0068696D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Цифровизация образовательной среды</w:t>
      </w:r>
    </w:p>
    <w:p w14:paraId="25541296" w14:textId="32738B8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Современные тенденции в образовании диктуют необходимость интеграции информационно-коммуникационных технологий (ИКТ). Они позволяют повысить наглядность, оптимизировать рутинные задачи (например, автоматизированное тестирование) и применять гибридные форматы обучения. </w:t>
      </w:r>
    </w:p>
    <w:p w14:paraId="2559D0D9" w14:textId="58E05090" w:rsidR="0068696D" w:rsidRPr="0068696D" w:rsidRDefault="0068696D" w:rsidP="0068696D">
      <w:pPr>
        <w:pStyle w:val="a7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Внедрение элементов ИИ и VR</w:t>
      </w:r>
    </w:p>
    <w:p w14:paraId="03716A4C" w14:textId="15BC776A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Современный учитель все чаще обращается к продвинутым инструментам: Использование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ИИ (искусственного интеллекта)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для персонализации образовательных траекторий.</w:t>
      </w:r>
    </w:p>
    <w:p w14:paraId="310796C4" w14:textId="7A3DC7EA" w:rsidR="0068696D" w:rsidRPr="0068696D" w:rsidRDefault="0068696D" w:rsidP="0068696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Применение технологий </w:t>
      </w: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виртуальной (VR) и дополненной реальности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для создания иммерсивного опыта. </w:t>
      </w:r>
    </w:p>
    <w:p w14:paraId="0B2FADAC" w14:textId="307F8E1D" w:rsidR="0068696D" w:rsidRPr="0068696D" w:rsidRDefault="0068696D" w:rsidP="0068696D">
      <w:pPr>
        <w:pStyle w:val="a7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Преимущества для образовательного процесса</w:t>
      </w:r>
    </w:p>
    <w:p w14:paraId="3F2646DC" w14:textId="2F2B54DE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Применение современных технологий позволяет: </w:t>
      </w:r>
    </w:p>
    <w:p w14:paraId="3A793DED" w14:textId="77777777" w:rsidR="0068696D" w:rsidRPr="0068696D" w:rsidRDefault="0068696D" w:rsidP="0068696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Устранить монотонность учебного процесса.</w:t>
      </w:r>
    </w:p>
    <w:p w14:paraId="584980B7" w14:textId="77777777" w:rsidR="0068696D" w:rsidRPr="0068696D" w:rsidRDefault="0068696D" w:rsidP="0068696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Обеспечить индивидуализацию и дифференциацию обучения.</w:t>
      </w:r>
    </w:p>
    <w:p w14:paraId="16DBE199" w14:textId="77777777" w:rsidR="0068696D" w:rsidRPr="0068696D" w:rsidRDefault="0068696D" w:rsidP="0068696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Повысить мотивацию и познавательную активность обучающихся.</w:t>
      </w:r>
    </w:p>
    <w:p w14:paraId="0C6A5A64" w14:textId="054C27DD" w:rsidR="0068696D" w:rsidRPr="0068696D" w:rsidRDefault="0068696D" w:rsidP="0068696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Достигать высоких, измеримых результатов, соответствующих актуальным стандартам.</w:t>
      </w:r>
    </w:p>
    <w:p w14:paraId="4D6C73D3" w14:textId="15CAFE8C" w:rsidR="0068696D" w:rsidRPr="0068696D" w:rsidRDefault="0068696D" w:rsidP="0068696D">
      <w:pPr>
        <w:pStyle w:val="a7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Взаимодействие с родителями в рамках современных технологий</w:t>
      </w:r>
    </w:p>
    <w:p w14:paraId="54A43CF1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Современный детский сад невозможен без включения семьи в образовательный процесс. Дистанционные и интерактивные технологии помогают сделать этот процесс прозрачным и вовлекающим.</w:t>
      </w:r>
    </w:p>
    <w:p w14:paraId="3BC2DAD8" w14:textId="77777777" w:rsidR="0068696D" w:rsidRPr="0068696D" w:rsidRDefault="0068696D" w:rsidP="0068696D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Цифровые интерактивные папки (Интерактивный плакат/</w:t>
      </w:r>
      <w:proofErr w:type="spell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Падлет</w:t>
      </w:r>
      <w:proofErr w:type="spellEnd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proofErr w:type="gram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Вместо</w:t>
      </w:r>
      <w:proofErr w:type="gram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классических бумажных стендов в приемной педагог создает единый QR-код, ведущий на онлайн-доску (например, </w:t>
      </w:r>
      <w:r w:rsidRPr="0068696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VK Доска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>). Там родители видят фотоотчеты с занятий, рекомендации логопеда, сетку занятий и ссылки на развивающие домашние игры.</w:t>
      </w:r>
    </w:p>
    <w:p w14:paraId="3D525C85" w14:textId="77777777" w:rsidR="0068696D" w:rsidRPr="0068696D" w:rsidRDefault="0068696D" w:rsidP="0068696D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Семейные мини-проекты</w:t>
      </w:r>
      <w:proofErr w:type="gram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 рамках</w:t>
      </w:r>
      <w:proofErr w:type="gram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проектной деятельности (например, «Генеалогическое древо моей семьи» или «Профессии моих родителей») мамы и папы становятся активными соавторами. Дети презентуют в группе продукт, созданный дома вместе с родителями.</w:t>
      </w:r>
    </w:p>
    <w:p w14:paraId="1BB4422B" w14:textId="77777777" w:rsidR="0068696D" w:rsidRPr="0068696D" w:rsidRDefault="0068696D" w:rsidP="0068696D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Игровые родительские собрания: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Классические доклады заменяются деловыми играми и тренингами (например, элементами ТРИЗ), где родители сами пробуют те методики, по которым обучаются их дети.</w:t>
      </w:r>
    </w:p>
    <w:p w14:paraId="6D5B3C04" w14:textId="7C25EC1D" w:rsidR="0068696D" w:rsidRPr="0068696D" w:rsidRDefault="0068696D" w:rsidP="0068696D">
      <w:pPr>
        <w:pStyle w:val="a7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8696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Конкретные цифровые инструменты и программы для ДОУ</w:t>
      </w:r>
    </w:p>
    <w:p w14:paraId="601A61D5" w14:textId="77777777" w:rsidR="0068696D" w:rsidRPr="0068696D" w:rsidRDefault="0068696D" w:rsidP="006869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sz w:val="24"/>
          <w:szCs w:val="24"/>
          <w:lang w:eastAsia="ru-RU"/>
        </w:rPr>
        <w:t>Использование ИКТ на занятиях и при подготовке к ним регламентировано СанПиН, но при грамотном дозировании (до 5–7 минут для старших дошкольников) дает мощный обучающий эффект.</w:t>
      </w:r>
    </w:p>
    <w:p w14:paraId="6F28164C" w14:textId="77777777" w:rsidR="0068696D" w:rsidRPr="0068696D" w:rsidRDefault="0068696D" w:rsidP="0068696D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Инструменты для создания интерактивных игр на интерактивной доске:</w:t>
      </w:r>
    </w:p>
    <w:p w14:paraId="6FEC4D5B" w14:textId="77777777" w:rsidR="0068696D" w:rsidRPr="0068696D" w:rsidRDefault="0068696D" w:rsidP="0068696D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Платформа МЕО (Мобильное электронное образование) Детский сад: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Готовые верифицированные курсы и интерактивные объекты для занятий по всем пяти образовательным областям ФОП.</w:t>
      </w:r>
    </w:p>
    <w:p w14:paraId="57607DB0" w14:textId="77777777" w:rsidR="0068696D" w:rsidRPr="0068696D" w:rsidRDefault="0068696D" w:rsidP="0068696D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Учи.ру</w:t>
      </w:r>
      <w:proofErr w:type="spellEnd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(Раздел для дошкольников):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Красочные задания на логику, счет и чтение, которые отлично подходят для демонстрации на интерактивной доске в виде физкультминуток или закрепления материала.</w:t>
      </w:r>
    </w:p>
    <w:p w14:paraId="2BC2BCDA" w14:textId="77777777" w:rsidR="0068696D" w:rsidRPr="0068696D" w:rsidRDefault="0068696D" w:rsidP="0068696D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Конструкторы интерактивных заданий (взамен зарубежных аналогов):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Использование отечественных интерактивных платформ (например, </w:t>
      </w:r>
      <w:proofErr w:type="spellStart"/>
      <w:r w:rsidRPr="0068696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Joyteka</w:t>
      </w:r>
      <w:proofErr w:type="spell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proofErr w:type="spellStart"/>
      <w:r w:rsidRPr="0068696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Взнания</w:t>
      </w:r>
      <w:proofErr w:type="spell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) для создания простых дидактических игр: «Найди пару», «Классификация объектов», «Что </w:t>
      </w:r>
      <w:proofErr w:type="spellStart"/>
      <w:r w:rsidRPr="0068696D">
        <w:rPr>
          <w:rFonts w:ascii="Arial" w:eastAsia="Times New Roman" w:hAnsi="Arial" w:cs="Arial"/>
          <w:sz w:val="24"/>
          <w:szCs w:val="24"/>
          <w:lang w:eastAsia="ru-RU"/>
        </w:rPr>
        <w:t>лишнее?</w:t>
      </w:r>
      <w:proofErr w:type="gramStart"/>
      <w:r w:rsidRPr="0068696D">
        <w:rPr>
          <w:rFonts w:ascii="Arial" w:eastAsia="Times New Roman" w:hAnsi="Arial" w:cs="Arial"/>
          <w:sz w:val="24"/>
          <w:szCs w:val="24"/>
          <w:lang w:eastAsia="ru-RU"/>
        </w:rPr>
        <w:t>».Дети</w:t>
      </w:r>
      <w:proofErr w:type="spellEnd"/>
      <w:proofErr w:type="gramEnd"/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выполняют задания, нажимая на элементы прямо на экране доски.</w:t>
      </w:r>
    </w:p>
    <w:p w14:paraId="68D3D0F5" w14:textId="77777777" w:rsidR="0068696D" w:rsidRPr="0068696D" w:rsidRDefault="0068696D" w:rsidP="0068696D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Инструменты для визуализации материалов педагогом:</w:t>
      </w:r>
    </w:p>
    <w:p w14:paraId="21043813" w14:textId="77777777" w:rsidR="0068696D" w:rsidRPr="0068696D" w:rsidRDefault="0068696D" w:rsidP="0068696D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Нейросети для генерации иллюстраций (</w:t>
      </w:r>
      <w:proofErr w:type="spell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Kandinsky</w:t>
      </w:r>
      <w:proofErr w:type="spellEnd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/ </w:t>
      </w:r>
      <w:proofErr w:type="spellStart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Шедеврум</w:t>
      </w:r>
      <w:proofErr w:type="spellEnd"/>
      <w:r w:rsidRPr="006869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):</w:t>
      </w:r>
      <w:r w:rsidRPr="0068696D">
        <w:rPr>
          <w:rFonts w:ascii="Arial" w:eastAsia="Times New Roman" w:hAnsi="Arial" w:cs="Arial"/>
          <w:sz w:val="24"/>
          <w:szCs w:val="24"/>
          <w:lang w:eastAsia="ru-RU"/>
        </w:rPr>
        <w:t xml:space="preserve"> Незаменимый инструмент современного воспитателя. Позволяет за секунды создать уникальные, авторские карточки для занятий, сказочных персонажей или фоны для квестов, которых нет в обычном поиске картинок.</w:t>
      </w:r>
    </w:p>
    <w:p w14:paraId="39E7E80D" w14:textId="751F0844" w:rsidR="0068696D" w:rsidRPr="0068696D" w:rsidRDefault="0068696D" w:rsidP="0068696D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D099C30" w14:textId="77777777" w:rsidR="00D664D2" w:rsidRDefault="00D664D2"/>
    <w:sectPr w:rsidR="00D66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210B"/>
    <w:multiLevelType w:val="multilevel"/>
    <w:tmpl w:val="99FA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60C9F"/>
    <w:multiLevelType w:val="multilevel"/>
    <w:tmpl w:val="A59C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B77D9"/>
    <w:multiLevelType w:val="multilevel"/>
    <w:tmpl w:val="3DE8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D35F5"/>
    <w:multiLevelType w:val="hybridMultilevel"/>
    <w:tmpl w:val="6A025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4C37"/>
    <w:multiLevelType w:val="multilevel"/>
    <w:tmpl w:val="4D02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25694"/>
    <w:multiLevelType w:val="multilevel"/>
    <w:tmpl w:val="43A6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61945"/>
    <w:multiLevelType w:val="multilevel"/>
    <w:tmpl w:val="4B8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052A6"/>
    <w:multiLevelType w:val="hybridMultilevel"/>
    <w:tmpl w:val="4BB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A2429"/>
    <w:multiLevelType w:val="multilevel"/>
    <w:tmpl w:val="F46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91F88"/>
    <w:multiLevelType w:val="multilevel"/>
    <w:tmpl w:val="BA0A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13CD2"/>
    <w:multiLevelType w:val="multilevel"/>
    <w:tmpl w:val="F46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B2AA8"/>
    <w:multiLevelType w:val="multilevel"/>
    <w:tmpl w:val="99FA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357FC"/>
    <w:multiLevelType w:val="multilevel"/>
    <w:tmpl w:val="629C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551E6"/>
    <w:multiLevelType w:val="multilevel"/>
    <w:tmpl w:val="F46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491333">
    <w:abstractNumId w:val="0"/>
  </w:num>
  <w:num w:numId="2" w16cid:durableId="1151948905">
    <w:abstractNumId w:val="8"/>
  </w:num>
  <w:num w:numId="3" w16cid:durableId="518662590">
    <w:abstractNumId w:val="1"/>
  </w:num>
  <w:num w:numId="4" w16cid:durableId="1951544315">
    <w:abstractNumId w:val="12"/>
  </w:num>
  <w:num w:numId="5" w16cid:durableId="678122511">
    <w:abstractNumId w:val="9"/>
  </w:num>
  <w:num w:numId="6" w16cid:durableId="787892195">
    <w:abstractNumId w:val="2"/>
  </w:num>
  <w:num w:numId="7" w16cid:durableId="1472214543">
    <w:abstractNumId w:val="5"/>
  </w:num>
  <w:num w:numId="8" w16cid:durableId="1681279522">
    <w:abstractNumId w:val="4"/>
  </w:num>
  <w:num w:numId="9" w16cid:durableId="1212032177">
    <w:abstractNumId w:val="6"/>
  </w:num>
  <w:num w:numId="10" w16cid:durableId="500851885">
    <w:abstractNumId w:val="3"/>
  </w:num>
  <w:num w:numId="11" w16cid:durableId="2124380455">
    <w:abstractNumId w:val="7"/>
  </w:num>
  <w:num w:numId="12" w16cid:durableId="1034841090">
    <w:abstractNumId w:val="11"/>
  </w:num>
  <w:num w:numId="13" w16cid:durableId="248007551">
    <w:abstractNumId w:val="10"/>
  </w:num>
  <w:num w:numId="14" w16cid:durableId="5967157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6D"/>
    <w:rsid w:val="002D17CB"/>
    <w:rsid w:val="0068696D"/>
    <w:rsid w:val="007C5437"/>
    <w:rsid w:val="00B260C2"/>
    <w:rsid w:val="00C62A85"/>
    <w:rsid w:val="00D664D2"/>
    <w:rsid w:val="00E2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FFDC"/>
  <w15:chartTrackingRefBased/>
  <w15:docId w15:val="{6615994A-B951-4C9C-9B9D-632DE66B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9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9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9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9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9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9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9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9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9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9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6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ionov</dc:creator>
  <cp:keywords/>
  <dc:description/>
  <cp:lastModifiedBy>Kirill ionov</cp:lastModifiedBy>
  <cp:revision>3</cp:revision>
  <dcterms:created xsi:type="dcterms:W3CDTF">2026-07-21T08:56:00Z</dcterms:created>
  <dcterms:modified xsi:type="dcterms:W3CDTF">2026-07-21T08:57:00Z</dcterms:modified>
</cp:coreProperties>
</file>