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9F593" w14:textId="77777777" w:rsidR="00340128" w:rsidRDefault="00340128" w:rsidP="00340128">
      <w:pPr>
        <w:spacing w:line="240" w:lineRule="auto"/>
        <w:jc w:val="center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340128">
        <w:rPr>
          <w:rFonts w:eastAsia="Times New Roman" w:cs="Times New Roman"/>
          <w:b/>
          <w:bCs/>
          <w:sz w:val="36"/>
          <w:szCs w:val="36"/>
          <w:lang w:eastAsia="ru-RU"/>
        </w:rPr>
        <w:t>Конспект занятия по ПДД</w:t>
      </w:r>
    </w:p>
    <w:p w14:paraId="6F051827" w14:textId="77777777" w:rsidR="00340128" w:rsidRDefault="00340128" w:rsidP="00340128">
      <w:pPr>
        <w:spacing w:line="240" w:lineRule="auto"/>
        <w:jc w:val="center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340128">
        <w:rPr>
          <w:rFonts w:eastAsia="Times New Roman" w:cs="Times New Roman"/>
          <w:b/>
          <w:bCs/>
          <w:sz w:val="36"/>
          <w:szCs w:val="36"/>
          <w:lang w:eastAsia="ru-RU"/>
        </w:rPr>
        <w:t xml:space="preserve">«Наш друг — светофор» </w:t>
      </w:r>
    </w:p>
    <w:p w14:paraId="3B8D85C7" w14:textId="2D249216" w:rsidR="00340128" w:rsidRPr="00340128" w:rsidRDefault="00340128" w:rsidP="00340128">
      <w:pPr>
        <w:spacing w:line="240" w:lineRule="auto"/>
        <w:jc w:val="center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340128">
        <w:rPr>
          <w:rFonts w:eastAsia="Times New Roman" w:cs="Times New Roman"/>
          <w:b/>
          <w:bCs/>
          <w:sz w:val="36"/>
          <w:szCs w:val="36"/>
          <w:lang w:eastAsia="ru-RU"/>
        </w:rPr>
        <w:t>(для детей дошкольного возраста)</w:t>
      </w:r>
    </w:p>
    <w:p w14:paraId="3F51F484" w14:textId="77777777" w:rsidR="00340128" w:rsidRPr="00340128" w:rsidRDefault="00340128" w:rsidP="0034012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340128">
        <w:rPr>
          <w:rFonts w:eastAsia="Times New Roman" w:cs="Times New Roman"/>
          <w:b/>
          <w:bCs/>
          <w:sz w:val="27"/>
          <w:szCs w:val="27"/>
          <w:lang w:eastAsia="ru-RU"/>
        </w:rPr>
        <w:t>Цель</w:t>
      </w:r>
    </w:p>
    <w:p w14:paraId="11D2D525" w14:textId="1A02CFED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Сформировать у детей представление о назначении светофора и значении его сигналов, научить правилам безопасного перехода проезжей части.</w:t>
      </w:r>
    </w:p>
    <w:p w14:paraId="6047B5F2" w14:textId="55DA37C4" w:rsidR="00340128" w:rsidRPr="00340128" w:rsidRDefault="00340128" w:rsidP="0034012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340128">
        <w:rPr>
          <w:rFonts w:eastAsia="Times New Roman" w:cs="Times New Roman"/>
          <w:b/>
          <w:bCs/>
          <w:sz w:val="27"/>
          <w:szCs w:val="27"/>
          <w:lang w:eastAsia="ru-RU"/>
        </w:rPr>
        <w:t>Задачи</w:t>
      </w:r>
      <w:r>
        <w:rPr>
          <w:rFonts w:eastAsia="Times New Roman" w:cs="Times New Roman"/>
          <w:b/>
          <w:bCs/>
          <w:sz w:val="27"/>
          <w:szCs w:val="27"/>
          <w:lang w:eastAsia="ru-RU"/>
        </w:rPr>
        <w:t>:</w:t>
      </w:r>
    </w:p>
    <w:p w14:paraId="3A1BE606" w14:textId="77777777" w:rsidR="00340128" w:rsidRPr="00340128" w:rsidRDefault="00340128" w:rsidP="003401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познакомить детей со светофором, объяснить значение красного, жёлтого и зелёного сигналов; закрепить понятие «пешеходный переход» («зебра»).</w:t>
      </w:r>
    </w:p>
    <w:p w14:paraId="5B54373D" w14:textId="77777777" w:rsidR="00340128" w:rsidRPr="00340128" w:rsidRDefault="00340128" w:rsidP="003401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Развивающие: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развивать внимание, память, умение соотносить сигнал светофора с действием; активизировать словарь (светофор, пешеходный переход, «зебра», тротуар, проезжая часть).</w:t>
      </w:r>
    </w:p>
    <w:p w14:paraId="23BCC10A" w14:textId="67F1A732" w:rsidR="00340128" w:rsidRPr="00340128" w:rsidRDefault="00340128" w:rsidP="00340128">
      <w:pPr>
        <w:numPr>
          <w:ilvl w:val="0"/>
          <w:numId w:val="1"/>
        </w:num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воспитывать культуру безопасного поведения на дороге, ответственность за свою безопасность и безопасность окружающих.</w:t>
      </w:r>
    </w:p>
    <w:p w14:paraId="1B466C0F" w14:textId="77777777" w:rsidR="00340128" w:rsidRPr="00340128" w:rsidRDefault="00340128" w:rsidP="00340128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340128">
        <w:rPr>
          <w:rFonts w:eastAsia="Times New Roman" w:cs="Times New Roman"/>
          <w:b/>
          <w:bCs/>
          <w:sz w:val="27"/>
          <w:szCs w:val="27"/>
          <w:lang w:eastAsia="ru-RU"/>
        </w:rPr>
        <w:t>Предварительная работа</w:t>
      </w:r>
    </w:p>
    <w:p w14:paraId="77AC439A" w14:textId="77777777" w:rsidR="00340128" w:rsidRPr="00340128" w:rsidRDefault="00340128" w:rsidP="003401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Рассматривание иллюстраций с изображением улиц, перекрёстков, светофоров.</w:t>
      </w:r>
    </w:p>
    <w:p w14:paraId="26AA6814" w14:textId="77777777" w:rsidR="00340128" w:rsidRPr="00340128" w:rsidRDefault="00340128" w:rsidP="003401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Чтение стихотворений и рассказов о ПДД (например, С. Михалков «Моя улица», «Светофор»).</w:t>
      </w:r>
    </w:p>
    <w:p w14:paraId="726787ED" w14:textId="77777777" w:rsidR="00340128" w:rsidRPr="00340128" w:rsidRDefault="00340128" w:rsidP="003401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Сюжетно</w:t>
      </w:r>
      <w:r w:rsidRPr="00340128">
        <w:rPr>
          <w:rFonts w:eastAsia="Times New Roman" w:cs="Times New Roman"/>
          <w:sz w:val="24"/>
          <w:szCs w:val="24"/>
          <w:lang w:eastAsia="ru-RU"/>
        </w:rPr>
        <w:noBreakHyphen/>
        <w:t>ролевые игры «Водитель и пешеход», «Автобус».</w:t>
      </w:r>
    </w:p>
    <w:p w14:paraId="28DCFEF6" w14:textId="1C4749B3" w:rsidR="00340128" w:rsidRPr="00340128" w:rsidRDefault="00340128" w:rsidP="00340128">
      <w:pPr>
        <w:numPr>
          <w:ilvl w:val="0"/>
          <w:numId w:val="2"/>
        </w:num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Просмотр коротких обучающих мультфильмов о правилах дорожного движения.</w:t>
      </w:r>
    </w:p>
    <w:p w14:paraId="412DF4BD" w14:textId="77777777" w:rsidR="00340128" w:rsidRPr="00340128" w:rsidRDefault="00340128" w:rsidP="00340128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340128">
        <w:rPr>
          <w:rFonts w:eastAsia="Times New Roman" w:cs="Times New Roman"/>
          <w:b/>
          <w:bCs/>
          <w:sz w:val="27"/>
          <w:szCs w:val="27"/>
          <w:lang w:eastAsia="ru-RU"/>
        </w:rPr>
        <w:t>Оборудование и материалы</w:t>
      </w:r>
    </w:p>
    <w:p w14:paraId="1B12DA8B" w14:textId="77777777" w:rsidR="00340128" w:rsidRPr="00340128" w:rsidRDefault="00340128" w:rsidP="003401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Макет или игрушка «Светофор».</w:t>
      </w:r>
    </w:p>
    <w:p w14:paraId="3D56BED8" w14:textId="77777777" w:rsidR="00340128" w:rsidRPr="00340128" w:rsidRDefault="00340128" w:rsidP="003401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Кружки (картонные или из цветной бумаги) красного, жёлтого, зелёного цвета.</w:t>
      </w:r>
    </w:p>
    <w:p w14:paraId="43E42EB9" w14:textId="77777777" w:rsidR="00340128" w:rsidRPr="00340128" w:rsidRDefault="00340128" w:rsidP="003401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Макет «Пешеходный переход» или изображение «зебры».</w:t>
      </w:r>
    </w:p>
    <w:p w14:paraId="23E14946" w14:textId="77777777" w:rsidR="00340128" w:rsidRPr="00340128" w:rsidRDefault="00340128" w:rsidP="003401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Иллюстрации с ситуациями на дороге (правильные и неправильные действия пешеходов).</w:t>
      </w:r>
    </w:p>
    <w:p w14:paraId="73F4E8A9" w14:textId="77777777" w:rsidR="00340128" w:rsidRDefault="00340128" w:rsidP="003401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Карточки с дорожными знаками («Пешеходный переход», «Остановка общественного транспорта»)</w:t>
      </w:r>
    </w:p>
    <w:p w14:paraId="596DF971" w14:textId="4E963826" w:rsidR="00340128" w:rsidRPr="00340128" w:rsidRDefault="00340128" w:rsidP="00340128">
      <w:pPr>
        <w:spacing w:before="100" w:beforeAutospacing="1" w:after="100" w:afterAutospacing="1" w:line="240" w:lineRule="auto"/>
        <w:ind w:left="720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7"/>
          <w:szCs w:val="27"/>
          <w:lang w:eastAsia="ru-RU"/>
        </w:rPr>
        <w:t>Ход занятия</w:t>
      </w:r>
    </w:p>
    <w:p w14:paraId="6B074B99" w14:textId="77777777" w:rsidR="00340128" w:rsidRPr="00340128" w:rsidRDefault="00340128" w:rsidP="00340128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1. Вводная часть (5–7 минут)</w:t>
      </w:r>
    </w:p>
    <w:p w14:paraId="11EC2DD6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Педагог приветствует детей, создаёт положительный эмоциональный настрой.</w:t>
      </w:r>
    </w:p>
    <w:p w14:paraId="2CA72AF5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Загадка:</w:t>
      </w:r>
    </w:p>
    <w:p w14:paraId="2427C608" w14:textId="77777777" w:rsidR="00340128" w:rsidRPr="00340128" w:rsidRDefault="00340128" w:rsidP="00340128">
      <w:pPr>
        <w:spacing w:beforeAutospacing="1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Встало с краю улицы</w:t>
      </w:r>
      <w:r w:rsidRPr="00340128">
        <w:rPr>
          <w:rFonts w:eastAsia="Times New Roman" w:cs="Times New Roman"/>
          <w:sz w:val="24"/>
          <w:szCs w:val="24"/>
          <w:lang w:eastAsia="ru-RU"/>
        </w:rPr>
        <w:br/>
        <w:t>В длинном сапоге,</w:t>
      </w:r>
      <w:r w:rsidRPr="00340128">
        <w:rPr>
          <w:rFonts w:eastAsia="Times New Roman" w:cs="Times New Roman"/>
          <w:sz w:val="24"/>
          <w:szCs w:val="24"/>
          <w:lang w:eastAsia="ru-RU"/>
        </w:rPr>
        <w:br/>
        <w:t>Чучело трёхглазое</w:t>
      </w:r>
      <w:r w:rsidRPr="00340128">
        <w:rPr>
          <w:rFonts w:eastAsia="Times New Roman" w:cs="Times New Roman"/>
          <w:sz w:val="24"/>
          <w:szCs w:val="24"/>
          <w:lang w:eastAsia="ru-RU"/>
        </w:rPr>
        <w:br/>
        <w:t>На одной ноге.</w:t>
      </w:r>
      <w:r w:rsidRPr="00340128">
        <w:rPr>
          <w:rFonts w:eastAsia="Times New Roman" w:cs="Times New Roman"/>
          <w:sz w:val="24"/>
          <w:szCs w:val="24"/>
          <w:lang w:eastAsia="ru-RU"/>
        </w:rPr>
        <w:br/>
      </w:r>
      <w:r w:rsidRPr="00340128">
        <w:rPr>
          <w:rFonts w:eastAsia="Times New Roman" w:cs="Times New Roman"/>
          <w:i/>
          <w:iCs/>
          <w:sz w:val="24"/>
          <w:szCs w:val="24"/>
          <w:lang w:eastAsia="ru-RU"/>
        </w:rPr>
        <w:t>(Светофор)</w:t>
      </w:r>
    </w:p>
    <w:p w14:paraId="24E4F042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После отгадывания педагог достаёт макет светофора, предлагает детям рассмотреть его, посчитать «глаза» (сигналы), назвать цвета.</w:t>
      </w:r>
    </w:p>
    <w:p w14:paraId="7DE1D529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Беседа:</w:t>
      </w:r>
    </w:p>
    <w:p w14:paraId="5BBB8725" w14:textId="77777777" w:rsidR="00340128" w:rsidRPr="00340128" w:rsidRDefault="00340128" w:rsidP="003401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Для чего нужен светофор?</w:t>
      </w:r>
    </w:p>
    <w:p w14:paraId="443C7D05" w14:textId="77777777" w:rsidR="00340128" w:rsidRPr="00340128" w:rsidRDefault="00340128" w:rsidP="003401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Кто ещё, кроме пешеходов, должен соблюдать сигналы светофора?</w:t>
      </w:r>
    </w:p>
    <w:p w14:paraId="70A82ED1" w14:textId="4425E460" w:rsidR="00340128" w:rsidRPr="00340128" w:rsidRDefault="00340128" w:rsidP="003401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Где обычно устанавливают светофоры?</w:t>
      </w:r>
    </w:p>
    <w:p w14:paraId="7F18EF79" w14:textId="77777777" w:rsidR="00340128" w:rsidRPr="00340128" w:rsidRDefault="00340128" w:rsidP="00340128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2. Основная часть (15–20 минут)</w:t>
      </w:r>
    </w:p>
    <w:p w14:paraId="7AA7F65B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Объяснение значения сигналов:</w:t>
      </w:r>
    </w:p>
    <w:p w14:paraId="18A2F593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Педагог поочерёдно показывает кружки разных цветов и объясняет:</w:t>
      </w:r>
    </w:p>
    <w:p w14:paraId="3EB3CD43" w14:textId="77777777" w:rsidR="00340128" w:rsidRPr="00340128" w:rsidRDefault="00340128" w:rsidP="003401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Красный свет</w:t>
      </w:r>
      <w:r w:rsidRPr="00340128">
        <w:rPr>
          <w:rFonts w:eastAsia="Times New Roman" w:cs="Times New Roman"/>
          <w:sz w:val="24"/>
          <w:szCs w:val="24"/>
          <w:lang w:eastAsia="ru-RU"/>
        </w:rPr>
        <w:t> — «Стой! Путь опасен, нельзя переходить дорогу».</w:t>
      </w:r>
    </w:p>
    <w:p w14:paraId="12D65A69" w14:textId="77777777" w:rsidR="00340128" w:rsidRPr="00340128" w:rsidRDefault="00340128" w:rsidP="003401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Жёлтый свет</w:t>
      </w:r>
      <w:r w:rsidRPr="00340128">
        <w:rPr>
          <w:rFonts w:eastAsia="Times New Roman" w:cs="Times New Roman"/>
          <w:sz w:val="24"/>
          <w:szCs w:val="24"/>
          <w:lang w:eastAsia="ru-RU"/>
        </w:rPr>
        <w:t> — «Приготовься! Скоро загорится зелёный, но пока стой».</w:t>
      </w:r>
    </w:p>
    <w:p w14:paraId="4457242B" w14:textId="77777777" w:rsidR="00340128" w:rsidRPr="00340128" w:rsidRDefault="00340128" w:rsidP="003401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Зелёный свет</w:t>
      </w:r>
      <w:r w:rsidRPr="00340128">
        <w:rPr>
          <w:rFonts w:eastAsia="Times New Roman" w:cs="Times New Roman"/>
          <w:sz w:val="24"/>
          <w:szCs w:val="24"/>
          <w:lang w:eastAsia="ru-RU"/>
        </w:rPr>
        <w:t> — «Можно идти! Но сначала посмотри по сторонам».</w:t>
      </w:r>
    </w:p>
    <w:p w14:paraId="5E135E09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Мини</w:t>
      </w: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noBreakHyphen/>
        <w:t>сценка или рассказ: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педагог рассказывает короткую историю про куклу или игрушечного персонажа, который хотел перейти дорогу на красный свет, но светофор его остановил. Обсуждают, почему так делать нельзя.</w:t>
      </w:r>
    </w:p>
    <w:p w14:paraId="280B65FF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Работа с иллюстрациями: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детям показывают 3–4 картинки с разными ситуациями (ребёнок переходит на зелёный, бежит на жёлтый, пытается проскочить на красный, идёт по «зебре»). Дети определяют, правильно ли поступает пешеход, объясняют свой выбор.</w:t>
      </w:r>
    </w:p>
    <w:p w14:paraId="5854C299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Физкультминутка «Светофор»:</w:t>
      </w:r>
    </w:p>
    <w:p w14:paraId="46BA550D" w14:textId="77777777" w:rsidR="00340128" w:rsidRPr="00340128" w:rsidRDefault="00340128" w:rsidP="003401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Красный — дети стоят неподвижно.</w:t>
      </w:r>
    </w:p>
    <w:p w14:paraId="755DBC05" w14:textId="77777777" w:rsidR="00340128" w:rsidRPr="00340128" w:rsidRDefault="00340128" w:rsidP="003401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Жёлтый — хлопают в ладоши.</w:t>
      </w:r>
    </w:p>
    <w:p w14:paraId="28030607" w14:textId="77777777" w:rsidR="00340128" w:rsidRPr="00340128" w:rsidRDefault="00340128" w:rsidP="003401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Зелёный — маршируют на месте.</w:t>
      </w:r>
    </w:p>
    <w:p w14:paraId="1AD5766B" w14:textId="1C70A26F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Повторяют 2–3 раза.</w:t>
      </w:r>
    </w:p>
    <w:p w14:paraId="0A2CB95F" w14:textId="77777777" w:rsidR="00340128" w:rsidRPr="00340128" w:rsidRDefault="00340128" w:rsidP="00340128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3. Практическая часть (10–12 минут)</w:t>
      </w:r>
    </w:p>
    <w:p w14:paraId="70D02476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Игра «Правильно — неправильно»: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педагог называет действие (например, «перешёл дорогу на зелёный свет», «побежал через дорогу, не глядя по сторонам»), дети показывают карточку «правильно» (зелёный кружок) или «неправильно» (красный кружок) и объясняют свой выбор.</w:t>
      </w:r>
    </w:p>
    <w:p w14:paraId="7C13B07C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Моделирование перехода через дорогу: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с помощью макета или условных обозначений на полу дети по очереди показывают, как правильно переходить улицу:</w:t>
      </w:r>
    </w:p>
    <w:p w14:paraId="1A667B5C" w14:textId="77777777" w:rsidR="00340128" w:rsidRPr="00340128" w:rsidRDefault="00340128" w:rsidP="003401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Остановиться у края тротуара.</w:t>
      </w:r>
    </w:p>
    <w:p w14:paraId="68974B11" w14:textId="77777777" w:rsidR="00340128" w:rsidRPr="00340128" w:rsidRDefault="00340128" w:rsidP="003401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Посмотреть налево.</w:t>
      </w:r>
    </w:p>
    <w:p w14:paraId="0F27B26E" w14:textId="77777777" w:rsidR="00340128" w:rsidRPr="00340128" w:rsidRDefault="00340128" w:rsidP="003401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Дойти до середины, посмотреть направо.</w:t>
      </w:r>
    </w:p>
    <w:p w14:paraId="00F4E4FB" w14:textId="77777777" w:rsidR="00340128" w:rsidRPr="00340128" w:rsidRDefault="00340128" w:rsidP="003401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Убедиться, что горит зелёный свет и нет машин.</w:t>
      </w:r>
    </w:p>
    <w:p w14:paraId="4E011B71" w14:textId="77777777" w:rsidR="00340128" w:rsidRPr="00340128" w:rsidRDefault="00340128" w:rsidP="003401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Перейти оставшуюся часть дороги.</w:t>
      </w:r>
    </w:p>
    <w:p w14:paraId="180D457B" w14:textId="5841C06D" w:rsidR="00340128" w:rsidRPr="00340128" w:rsidRDefault="00340128" w:rsidP="00340128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 xml:space="preserve">Подчёркивается, что маленькие дети должны переходить дорогу только со взрослым, держась </w:t>
      </w:r>
    </w:p>
    <w:p w14:paraId="502F3E2C" w14:textId="77777777" w:rsidR="00340128" w:rsidRPr="00340128" w:rsidRDefault="00340128" w:rsidP="00340128">
      <w:pPr>
        <w:spacing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4. Заключительная часть (3–5 минут)</w:t>
      </w:r>
    </w:p>
    <w:p w14:paraId="3F710A8E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Рефлексия:</w:t>
      </w:r>
    </w:p>
    <w:p w14:paraId="6EAECAFD" w14:textId="77777777" w:rsidR="00340128" w:rsidRPr="00340128" w:rsidRDefault="00340128" w:rsidP="003401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Что нового узнали?</w:t>
      </w:r>
    </w:p>
    <w:p w14:paraId="42AE5135" w14:textId="77777777" w:rsidR="00340128" w:rsidRPr="00340128" w:rsidRDefault="00340128" w:rsidP="003401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Какой сигнал разрешает переход?</w:t>
      </w:r>
    </w:p>
    <w:p w14:paraId="346E3D7D" w14:textId="77777777" w:rsidR="00340128" w:rsidRPr="00340128" w:rsidRDefault="00340128" w:rsidP="003401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Почему нельзя переходить на красный?</w:t>
      </w:r>
    </w:p>
    <w:p w14:paraId="0439B915" w14:textId="77777777" w:rsidR="00340128" w:rsidRPr="00340128" w:rsidRDefault="00340128" w:rsidP="003401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sz w:val="24"/>
          <w:szCs w:val="24"/>
          <w:lang w:eastAsia="ru-RU"/>
        </w:rPr>
        <w:t>Что такое «зебра»?</w:t>
      </w:r>
    </w:p>
    <w:p w14:paraId="357E17D9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Творческое задание (по желанию):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раскрасить светофор или нарисовать «зебру» на заготовленном шаблоне.</w:t>
      </w:r>
    </w:p>
    <w:p w14:paraId="4165A2AB" w14:textId="77777777" w:rsidR="00340128" w:rsidRPr="00340128" w:rsidRDefault="00340128" w:rsidP="0034012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40128">
        <w:rPr>
          <w:rFonts w:eastAsia="Times New Roman" w:cs="Times New Roman"/>
          <w:b/>
          <w:bCs/>
          <w:sz w:val="24"/>
          <w:szCs w:val="24"/>
          <w:lang w:eastAsia="ru-RU"/>
        </w:rPr>
        <w:t>Итог:</w:t>
      </w:r>
      <w:r w:rsidRPr="00340128">
        <w:rPr>
          <w:rFonts w:eastAsia="Times New Roman" w:cs="Times New Roman"/>
          <w:sz w:val="24"/>
          <w:szCs w:val="24"/>
          <w:lang w:eastAsia="ru-RU"/>
        </w:rPr>
        <w:t xml:space="preserve"> педагог подводит итог, хвалит детей за внимательность, напоминает главное правило: «Стой на красный, жди на жёлтый, иди на зелёный!»</w:t>
      </w:r>
    </w:p>
    <w:p w14:paraId="55F63A3E" w14:textId="77777777" w:rsidR="00ED0F74" w:rsidRDefault="00ED0F74"/>
    <w:sectPr w:rsidR="00ED0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33819"/>
    <w:multiLevelType w:val="multilevel"/>
    <w:tmpl w:val="BEF8E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583D82"/>
    <w:multiLevelType w:val="multilevel"/>
    <w:tmpl w:val="E55C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B75A4"/>
    <w:multiLevelType w:val="multilevel"/>
    <w:tmpl w:val="D62E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6C5C6E"/>
    <w:multiLevelType w:val="multilevel"/>
    <w:tmpl w:val="7B60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4E62DF"/>
    <w:multiLevelType w:val="multilevel"/>
    <w:tmpl w:val="8040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184FE8"/>
    <w:multiLevelType w:val="multilevel"/>
    <w:tmpl w:val="7E32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9B32FB"/>
    <w:multiLevelType w:val="multilevel"/>
    <w:tmpl w:val="F1F6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D52A7"/>
    <w:multiLevelType w:val="multilevel"/>
    <w:tmpl w:val="29A89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3"/>
    <w:rsid w:val="00070ABC"/>
    <w:rsid w:val="000B0677"/>
    <w:rsid w:val="00244AD3"/>
    <w:rsid w:val="00340128"/>
    <w:rsid w:val="007912FB"/>
    <w:rsid w:val="009F0181"/>
    <w:rsid w:val="00ED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10CA3"/>
  <w15:chartTrackingRefBased/>
  <w15:docId w15:val="{2E6AE011-03D8-4CE2-B96F-AE24E9DF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ABC"/>
    <w:pPr>
      <w:spacing w:after="0" w:line="36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1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94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2026-08-16T05:56:00Z</dcterms:created>
  <dcterms:modified xsi:type="dcterms:W3CDTF">2026-08-16T06:02:00Z</dcterms:modified>
</cp:coreProperties>
</file>