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27" w:rsidRPr="00691F27" w:rsidRDefault="00691F27" w:rsidP="00691F27">
      <w:pPr>
        <w:pStyle w:val="a3"/>
        <w:shd w:val="clear" w:color="auto" w:fill="FFFFFF"/>
        <w:spacing w:after="150" w:line="276" w:lineRule="auto"/>
        <w:jc w:val="center"/>
        <w:rPr>
          <w:color w:val="333333"/>
        </w:rPr>
      </w:pPr>
      <w:r w:rsidRPr="00691F27">
        <w:rPr>
          <w:color w:val="333333"/>
        </w:rPr>
        <w:t>МУН</w:t>
      </w:r>
      <w:r>
        <w:rPr>
          <w:color w:val="333333"/>
        </w:rPr>
        <w:t xml:space="preserve">ИЦИПАЛЬНОЕ БЮДЖЕТНОЕ ДОШКОЛЬНОЕ  </w:t>
      </w:r>
      <w:r w:rsidRPr="00691F27">
        <w:rPr>
          <w:color w:val="333333"/>
        </w:rPr>
        <w:t>ОБРАЗОВАТЕЛЬНОЕ</w:t>
      </w:r>
      <w:r>
        <w:rPr>
          <w:color w:val="333333"/>
        </w:rPr>
        <w:t xml:space="preserve"> </w:t>
      </w:r>
      <w:r w:rsidRPr="00691F27">
        <w:rPr>
          <w:color w:val="333333"/>
        </w:rPr>
        <w:t>УЧРЕЖДЕНИЕ</w:t>
      </w:r>
      <w:r>
        <w:rPr>
          <w:color w:val="333333"/>
        </w:rPr>
        <w:t xml:space="preserve"> </w:t>
      </w:r>
      <w:r w:rsidRPr="00691F27">
        <w:rPr>
          <w:color w:val="333333"/>
        </w:rPr>
        <w:t>«Детский сад №116» ГОРОДА РЯЗАНИ</w:t>
      </w:r>
    </w:p>
    <w:p w:rsid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jc w:val="center"/>
        <w:rPr>
          <w:b/>
          <w:bCs/>
          <w:color w:val="333333"/>
        </w:rPr>
      </w:pPr>
      <w:r w:rsidRPr="00691F27">
        <w:rPr>
          <w:b/>
          <w:bCs/>
          <w:color w:val="333333"/>
        </w:rPr>
        <w:t xml:space="preserve">«РАЗГОВОРЫ О </w:t>
      </w:r>
      <w:proofErr w:type="gramStart"/>
      <w:r w:rsidRPr="00691F27">
        <w:rPr>
          <w:b/>
          <w:bCs/>
          <w:color w:val="333333"/>
        </w:rPr>
        <w:t>ВАЖНОМ</w:t>
      </w:r>
      <w:proofErr w:type="gramEnd"/>
      <w:r w:rsidRPr="00691F27">
        <w:rPr>
          <w:b/>
          <w:bCs/>
          <w:color w:val="333333"/>
        </w:rPr>
        <w:t>»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jc w:val="center"/>
        <w:rPr>
          <w:color w:val="333333"/>
        </w:rPr>
      </w:pP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Педагоги:</w:t>
      </w:r>
    </w:p>
    <w:p w:rsidR="00691F27" w:rsidRPr="00691F27" w:rsidRDefault="00E13016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>
        <w:rPr>
          <w:color w:val="333333"/>
        </w:rPr>
        <w:t>Лукинова Наталья Юрьевна</w:t>
      </w:r>
    </w:p>
    <w:p w:rsidR="00691F27" w:rsidRPr="00691F27" w:rsidRDefault="00E13016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proofErr w:type="spellStart"/>
      <w:r>
        <w:rPr>
          <w:color w:val="333333"/>
        </w:rPr>
        <w:t>Фочкина</w:t>
      </w:r>
      <w:proofErr w:type="spellEnd"/>
      <w:r>
        <w:rPr>
          <w:color w:val="333333"/>
        </w:rPr>
        <w:t xml:space="preserve"> Наталья Сергеевна</w:t>
      </w:r>
    </w:p>
    <w:p w:rsidR="00691F27" w:rsidRPr="00691F27" w:rsidRDefault="00E13016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proofErr w:type="spellStart"/>
      <w:r>
        <w:rPr>
          <w:color w:val="333333"/>
        </w:rPr>
        <w:t>Елманова</w:t>
      </w:r>
      <w:proofErr w:type="spellEnd"/>
      <w:r>
        <w:rPr>
          <w:color w:val="333333"/>
        </w:rPr>
        <w:t xml:space="preserve"> Анастасия Михайловна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Пилотный проект в ДОО, направленный на воспитание дружбы, патриотизма и семейных ценностей.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Занятия проходят в форме интерактивных бесед, игр и чтения, охватывая темы добра, честности и уважения к культуре России.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С самых ранних лет у ребенка нужно воспитывать любовь к тому месту, где он родился и живет; развивать умение видеть и понимать красоту природы, желание больше узнать об истории родного края; формировать стремление оказывать посильную помощь людям, живущим рядом.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Дошкольный возраст - важнейший этап в развитии личности ребёнка, это период начальной социализации личности, приобщения к миру культуры, общечеловеческих ценностей, время установления начальных отношений с ведущими сферами бытия. В период дошкольного детства у ребенка возникают первые представления об окружающем мире, формируется умение устанавливать простейшие взаимосвязи и закономерности о явлениях окружающей жизни, а так же самостоятельно принять полученные знания в доступной практической деятельности.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Любовь к Родине, патриотизм — качества гражданина России. Любовь к родному краю, способность любоваться природой, беречь её — часть любви к Отчизне. Труд людей в разные исторические эпохи, преемственность поколений в готовности защищать родную землю. Историческая память народа и каждого человека.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В настоящее время в отношении людей к семье, к Родине и её истории определились два полюса: на одном - глубокое патриотическое чувство, ведущее к активной созидательной позиции, на другом - вандализм и циничный отказ от своего Отечества. По какому пути пойдёт новое поколение? Ответ на этот вопрос во многом зависит не только от детского сада, школы, но и от семьи. Ребёнок учится тому, что видит у себя дома, вокруг себя.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Заложив фундамент с детства, мы можем надеяться, что воспитываем настоящего патриота, любящего свою Родину, родной край. Единство приемов и методов, используемых в работе с детьми на занятиях и в других формах и видах педагогической деятельности, обеспечивает формирование у дошкольников устойчивого интереса к своему краю, воспитывает положительное и бережное отношение к нему.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lastRenderedPageBreak/>
        <w:t>Задачи, которые лежат в основе формирования чувства любви к родному краю: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1. Воспитание у детей любви и привязанности к своей семье, дому, детскому саду, улице, городу.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2. Ознакомление с традициями, историей, культурой и развитием родного края.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3. Формирование бережного отношения к природе и всему живому.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4. Воспитание уважения к труду.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5. Формирование элементарных знаний о правах человека.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6. Расширение представлений о городах России.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7. Знакомство детей с символами государства (герб, флаг, гимн).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8. Развитие чувства ответственности и гордости за достижения страны.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9. Формирование толерантности, чувства уважения к другим народам, их традициям.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Преемственность поколений: семейные ценности (любовь, взаимопонимание, участие в семейном хозяйстве, воспитании детей); традиции. Память о предшествующих поколениях семьи. Особое отношение к старшему поколению, проявление действенного уважения, внимания к бабушкам и дедушкам, забота о них.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Музыка как способность человека слышать, воспроизводить, сочетать звуки. Роль музыки в жизни каждого человека: музыка сопровождает человека с рождения до конца жизни. Способность слушать, воспринимать и понимать музыку. Музыка, которую можно увидеть. Музыка, которую нужно учиться слушать.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 xml:space="preserve">Семья — дружный любящий друг друга коллектив. Поколения в семье. Семейные ценности: воспитание детей, забота о старшем поколении; традиции, совместная трудовая и досуговая деятельность. Пётр и </w:t>
      </w:r>
      <w:proofErr w:type="spellStart"/>
      <w:r w:rsidRPr="00691F27">
        <w:rPr>
          <w:color w:val="333333"/>
        </w:rPr>
        <w:t>Феврония</w:t>
      </w:r>
      <w:proofErr w:type="spellEnd"/>
      <w:r w:rsidR="00E13016">
        <w:rPr>
          <w:color w:val="333333"/>
        </w:rPr>
        <w:t xml:space="preserve"> </w:t>
      </w:r>
      <w:bookmarkStart w:id="0" w:name="_GoBack"/>
      <w:bookmarkEnd w:id="0"/>
      <w:r w:rsidRPr="00691F27">
        <w:rPr>
          <w:color w:val="333333"/>
        </w:rPr>
        <w:t xml:space="preserve"> Муромские — символ любви и взаимопонимания в семейной жизни.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Рождение праздника «День народного единства». Проявление любви к Родине: объединение людей в те времена, когда Родина нуждается в защите. Чувство гордости за подвиги граждан земли русской в 1612 году и граждан нашей страны в Великой Отечественной войне. Минин и Пожарский — герои, создавшие народное ополчение для борьбы с иноземными захватчиками.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 xml:space="preserve">Каждое поколение связано с </w:t>
      </w:r>
      <w:proofErr w:type="gramStart"/>
      <w:r w:rsidRPr="00691F27">
        <w:rPr>
          <w:color w:val="333333"/>
        </w:rPr>
        <w:t>предыдущими</w:t>
      </w:r>
      <w:proofErr w:type="gramEnd"/>
      <w:r w:rsidRPr="00691F27">
        <w:rPr>
          <w:color w:val="333333"/>
        </w:rPr>
        <w:t xml:space="preserve"> и последующими общей культурой, историей, средой обитания. Связь (преемственность) поколений — основа развития общества и каждого человека.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Патриотизм — чувство, которое есть у каждого поколения. Историческая память проявляется в том, что новое поколение людей стремится воспитать в себе качества, которые отражают нравственные ценности предыдущих поколений. Мать, мама — главные в жизни человека слова. Мать — хозяйка в доме, хранительница семейного очага, воспитательница детей. С первых дней жизни рядом с ребёнком всё время присутствует мама — человек, чьё сердце бьётся чаще и сильнее, чем у других людей.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lastRenderedPageBreak/>
        <w:t>Символы современной России: название, описание. О чём могут рассказать символы. Их значение и назначение в жизни государства. Уважение к государственной символике России — обязанность гражданина. Правила поведения человека при исполнении гимна, при поднятии флага.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Кто такой волонтер? Деятельность добровольцев как социальное служение в военное и мирное время: примеры из истории и современной жизни. Качества людей, которых называют добровольцами: милосердие, гуманность, доброта. Как я могу проявить добрые чувства к другим людям?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С чего начинается Родина: колыбельная песня мамы, первая игрушка, первая книга. Малая Родина: родная природа, школа, друзья, культура и история родного края. Ответственность гражданина за свободу, благополучие Родины, защита её от иноземных врагов.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Новый год — замечательный семейный праздник. История возникновения новогоднего праздника в России. Традиции встречи Нового года: украшение ёлки, подарки, загадывание заветных желаний. О чём люди разных времён мечтали в Новый год.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История праздника Рождества Христова. Рождественские традиции в России. Что такое виртуальный мир и кто его создаёт? «Плюсы» и «минусы» виртуального мира.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Наука: научные открытия позволяют улучшать жизнь людей, обеспечивают прогресс общества. Науку делают талантливые, творческие, увлечённые люди. Научные открытия российских учёных, без которых невозможно представить современный мир: телеграф, цветная фотография, радиоприёмник, ранцевый парашют, наркоз, искусственное сердце.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Знаменитые люди России. Роль нашей страны в современном мире. Значение российской культуры для всего мира.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Защита Отечества — обязанность гражданина Российской Федерации, проявление любви к родной земле, Родине. Армия в годы войны и мирное время: всегда есть место подвигу. Качество российского воина: смелость, героизм, самопожертвование.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Доброта — качество настоящего человека, способность оказать помощь, поддержку, проявить заботу и милосердие. Доброе дело: кому оно необходимо и для кого предназначено. Добрые дела граждан России в прошлые времена: благотворительность; пожертвование как проявление добрых чу</w:t>
      </w:r>
      <w:proofErr w:type="gramStart"/>
      <w:r w:rsidRPr="00691F27">
        <w:rPr>
          <w:color w:val="333333"/>
        </w:rPr>
        <w:t>вств в тр</w:t>
      </w:r>
      <w:proofErr w:type="gramEnd"/>
      <w:r w:rsidRPr="00691F27">
        <w:rPr>
          <w:color w:val="333333"/>
        </w:rPr>
        <w:t>адиционных религиях.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Международный женский день — праздник благодарности и любви к женщине. Женщина в современном обществе — труженица, мать, воспитатель детей. Нет на свете профессии, которой не может научиться женщина.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Что такое творчество? Люди творческих профессий: поэты, художники, композиторы, артисты, создатели игрушек. Примеры народных промыслов. Умеем ли мы фантазировать: сочинять сказки, конструировать города будущего, создавать узоры для тканей, посуды, расписывать игрушки.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 xml:space="preserve">Мы первые: первый искусственный спутник Земли; Луноход-1. «Он сказал: «Поехали!» — первый полёт человека в космос; Ю. А. Гагарин — Герой Советского Союза. Первый выход в открытый космос — А. А. Леонов, дважды Герой Советского Союза. Самый </w:t>
      </w:r>
      <w:r w:rsidRPr="00691F27">
        <w:rPr>
          <w:color w:val="333333"/>
        </w:rPr>
        <w:lastRenderedPageBreak/>
        <w:t>длительный полёт в космосе — Валерий Поляков, Герой Советского Союза, Герой Российской Федерации.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Профессии прошлого и профессии будущего — что будет нужно стране, когда я вырасту? Профессии моих родителей, бабушек и дедушек. Профессиональные династии. Зачем нужно учиться всё время, пока работаешь?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b/>
          <w:bCs/>
          <w:color w:val="333333"/>
        </w:rPr>
        <w:t>Планируемые результаты освоения курса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 xml:space="preserve">Занятия в рамках программы направлены на обеспечение достижений дошкольниками, следующих личностных и </w:t>
      </w:r>
      <w:proofErr w:type="spellStart"/>
      <w:r w:rsidRPr="00691F27">
        <w:rPr>
          <w:color w:val="333333"/>
        </w:rPr>
        <w:t>метапредметных</w:t>
      </w:r>
      <w:proofErr w:type="spellEnd"/>
      <w:r w:rsidRPr="00691F27">
        <w:rPr>
          <w:color w:val="333333"/>
        </w:rPr>
        <w:t xml:space="preserve"> образовательных результатов.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Личностные результаты: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proofErr w:type="gramStart"/>
      <w:r w:rsidRPr="00691F27">
        <w:rPr>
          <w:color w:val="333333"/>
        </w:rPr>
        <w:t>В сфере гражданско-патриотического воспитания: становление ценностного отношения к своей Родине —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  <w:proofErr w:type="gramEnd"/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В сфере духовно-нравственного воспитания: 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В сфере эстетического воспитания: 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В сфере физического воспитания, формирования культуры здоровья и эмоционального благополучия: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В сфере трудового воспитания: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В сфере экологического воспитания: бережное отношение к природе; неприятие действий, приносящих ей вред.</w:t>
      </w:r>
    </w:p>
    <w:p w:rsidR="00691F27" w:rsidRPr="00691F27" w:rsidRDefault="00691F27" w:rsidP="00691F27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691F27">
        <w:rPr>
          <w:color w:val="333333"/>
        </w:rPr>
        <w:t>В сфере понимания ценности научного познания: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EC395A" w:rsidRPr="00691F27" w:rsidRDefault="00EC395A" w:rsidP="00691F27">
      <w:pPr>
        <w:rPr>
          <w:rFonts w:ascii="Times New Roman" w:hAnsi="Times New Roman" w:cs="Times New Roman"/>
          <w:sz w:val="24"/>
          <w:szCs w:val="24"/>
        </w:rPr>
      </w:pPr>
    </w:p>
    <w:sectPr w:rsidR="00EC395A" w:rsidRPr="00691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6AB"/>
    <w:rsid w:val="00691F27"/>
    <w:rsid w:val="007F26AB"/>
    <w:rsid w:val="00AD46C4"/>
    <w:rsid w:val="00E13016"/>
    <w:rsid w:val="00EC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1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1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1478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</dc:creator>
  <cp:keywords/>
  <dc:description/>
  <cp:lastModifiedBy>Natalya</cp:lastModifiedBy>
  <cp:revision>3</cp:revision>
  <dcterms:created xsi:type="dcterms:W3CDTF">2026-10-03T09:33:00Z</dcterms:created>
  <dcterms:modified xsi:type="dcterms:W3CDTF">2026-10-03T09:58:00Z</dcterms:modified>
</cp:coreProperties>
</file>