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0A1" w:rsidRDefault="002640A1" w:rsidP="00D4138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B23D55">
        <w:rPr>
          <w:rFonts w:ascii="Times New Roman" w:hAnsi="Times New Roman"/>
          <w:b/>
          <w:sz w:val="28"/>
          <w:szCs w:val="28"/>
        </w:rPr>
        <w:t xml:space="preserve">Создание условий по ознакомлению детей </w:t>
      </w:r>
    </w:p>
    <w:p w:rsidR="002640A1" w:rsidRDefault="002640A1" w:rsidP="00D4138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B23D55">
        <w:rPr>
          <w:rFonts w:ascii="Times New Roman" w:hAnsi="Times New Roman"/>
          <w:b/>
          <w:sz w:val="28"/>
          <w:szCs w:val="28"/>
        </w:rPr>
        <w:t>с местом человека в истории и культуре</w:t>
      </w:r>
      <w:r>
        <w:rPr>
          <w:rFonts w:ascii="Times New Roman" w:hAnsi="Times New Roman"/>
          <w:b/>
          <w:sz w:val="28"/>
          <w:szCs w:val="28"/>
        </w:rPr>
        <w:t xml:space="preserve">, формированию </w:t>
      </w:r>
    </w:p>
    <w:p w:rsidR="002640A1" w:rsidRDefault="002640A1" w:rsidP="00D4138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социально-значимых характеристик личности </w:t>
      </w:r>
    </w:p>
    <w:p w:rsidR="002640A1" w:rsidRDefault="002640A1" w:rsidP="00D4138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процессе культурно-досуговой деятельности</w:t>
      </w:r>
    </w:p>
    <w:p w:rsidR="002640A1" w:rsidRDefault="002640A1" w:rsidP="00D4138A">
      <w:pPr>
        <w:rPr>
          <w:rFonts w:ascii="Times New Roman" w:hAnsi="Times New Roman"/>
          <w:b/>
          <w:sz w:val="24"/>
          <w:szCs w:val="24"/>
        </w:rPr>
      </w:pPr>
    </w:p>
    <w:p w:rsidR="002640A1" w:rsidRPr="00D4138A" w:rsidRDefault="002640A1" w:rsidP="001C3761">
      <w:pPr>
        <w:jc w:val="center"/>
        <w:rPr>
          <w:rFonts w:ascii="Times New Roman" w:hAnsi="Times New Roman"/>
          <w:b/>
          <w:sz w:val="24"/>
          <w:szCs w:val="24"/>
        </w:rPr>
      </w:pPr>
      <w:r w:rsidRPr="00D4138A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О</w:t>
      </w:r>
      <w:r w:rsidRPr="00D4138A">
        <w:rPr>
          <w:rFonts w:ascii="Times New Roman" w:hAnsi="Times New Roman"/>
          <w:b/>
          <w:sz w:val="24"/>
          <w:szCs w:val="24"/>
        </w:rPr>
        <w:t xml:space="preserve">знакомление с мировой музыкальной культурой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4138A">
        <w:rPr>
          <w:rFonts w:ascii="Times New Roman" w:hAnsi="Times New Roman"/>
          <w:b/>
          <w:sz w:val="24"/>
          <w:szCs w:val="24"/>
        </w:rPr>
        <w:t>дошкольников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2640A1" w:rsidRPr="00D4138A" w:rsidRDefault="002640A1" w:rsidP="001C376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D4138A">
        <w:rPr>
          <w:rFonts w:ascii="Times New Roman" w:hAnsi="Times New Roman"/>
          <w:b/>
          <w:sz w:val="24"/>
          <w:szCs w:val="24"/>
        </w:rPr>
        <w:t>Муз</w:t>
      </w:r>
      <w:proofErr w:type="gramStart"/>
      <w:r w:rsidRPr="00D4138A">
        <w:rPr>
          <w:rFonts w:ascii="Times New Roman" w:hAnsi="Times New Roman"/>
          <w:b/>
          <w:sz w:val="24"/>
          <w:szCs w:val="24"/>
        </w:rPr>
        <w:t>.р</w:t>
      </w:r>
      <w:proofErr w:type="gramEnd"/>
      <w:r w:rsidR="00A333E0">
        <w:rPr>
          <w:rFonts w:ascii="Times New Roman" w:hAnsi="Times New Roman"/>
          <w:b/>
          <w:sz w:val="24"/>
          <w:szCs w:val="24"/>
        </w:rPr>
        <w:t>уководитель,:</w:t>
      </w:r>
      <w:r>
        <w:rPr>
          <w:rFonts w:ascii="Times New Roman" w:hAnsi="Times New Roman"/>
          <w:b/>
          <w:sz w:val="24"/>
          <w:szCs w:val="24"/>
        </w:rPr>
        <w:t>Сначева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И.В.</w:t>
      </w:r>
    </w:p>
    <w:p w:rsidR="002640A1" w:rsidRPr="00750BE4" w:rsidRDefault="002640A1" w:rsidP="00EF4A9C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B23D55">
        <w:rPr>
          <w:rFonts w:ascii="Times New Roman" w:hAnsi="Times New Roman"/>
          <w:b/>
          <w:sz w:val="28"/>
          <w:szCs w:val="28"/>
        </w:rPr>
        <w:br/>
      </w:r>
      <w:r w:rsidRPr="00750BE4">
        <w:rPr>
          <w:rFonts w:ascii="Times New Roman" w:hAnsi="Times New Roman"/>
          <w:color w:val="FF0000"/>
          <w:sz w:val="28"/>
          <w:szCs w:val="28"/>
        </w:rPr>
        <w:t xml:space="preserve">    </w:t>
      </w:r>
      <w:r w:rsidRPr="00750BE4">
        <w:rPr>
          <w:rFonts w:ascii="Times New Roman" w:hAnsi="Times New Roman"/>
          <w:sz w:val="28"/>
          <w:szCs w:val="28"/>
        </w:rPr>
        <w:t>Проблема приобщения к социальному миру всегда была и остаётся одной из ведущих в формировании личности ребёнка</w:t>
      </w:r>
      <w:r w:rsidRPr="00750BE4">
        <w:rPr>
          <w:rFonts w:ascii="Times New Roman" w:hAnsi="Times New Roman"/>
          <w:color w:val="FF0000"/>
          <w:sz w:val="28"/>
          <w:szCs w:val="28"/>
        </w:rPr>
        <w:t xml:space="preserve">. </w:t>
      </w:r>
    </w:p>
    <w:p w:rsidR="002640A1" w:rsidRPr="00750BE4" w:rsidRDefault="002640A1" w:rsidP="001074D9">
      <w:pPr>
        <w:rPr>
          <w:rFonts w:ascii="Times New Roman" w:hAnsi="Times New Roman"/>
          <w:sz w:val="28"/>
          <w:szCs w:val="28"/>
        </w:rPr>
      </w:pPr>
      <w:r w:rsidRPr="00750BE4">
        <w:rPr>
          <w:rFonts w:ascii="Times New Roman" w:hAnsi="Times New Roman"/>
          <w:sz w:val="28"/>
          <w:szCs w:val="28"/>
        </w:rPr>
        <w:t>         Основная цель педагога – помочь детям войти в современный мир, такой сложный и динамичный, характеризующийся множеством негативных явлений, помочь детям в формировании отношения к себе и окружающим.</w:t>
      </w:r>
    </w:p>
    <w:p w:rsidR="002640A1" w:rsidRPr="00750BE4" w:rsidRDefault="002640A1" w:rsidP="006A4DDA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50B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50BE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Музыкальное искусство</w:t>
      </w:r>
      <w:r w:rsidRPr="00750B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50B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представляет неисчерпаемые  возможности</w:t>
      </w:r>
      <w:proofErr w:type="gramEnd"/>
      <w:r w:rsidRPr="00750B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расширения и обогащения эмоционального опыта</w:t>
      </w:r>
    </w:p>
    <w:p w:rsidR="002640A1" w:rsidRPr="00750BE4" w:rsidRDefault="002640A1" w:rsidP="006A4DDA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50B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Именно эмоциональная активность дает ребёнку возможность реализовать свои музыкальные способности, становится средством эмоционального общения, важным условием развития эмоциональной отзывчивости на музыку у дошкольников..</w:t>
      </w:r>
      <w:proofErr w:type="gramStart"/>
      <w:r w:rsidRPr="00750B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.В</w:t>
      </w:r>
      <w:proofErr w:type="gramEnd"/>
      <w:r w:rsidRPr="00750B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эмоциональной атмосфере увлеченности формируются взгляды, позиции детей, складываются общественные связи.</w:t>
      </w:r>
    </w:p>
    <w:p w:rsidR="002640A1" w:rsidRPr="00750BE4" w:rsidRDefault="002640A1" w:rsidP="00C6524D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50B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Поэтому мы </w:t>
      </w:r>
      <w:proofErr w:type="gramStart"/>
      <w:r w:rsidRPr="00750B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приобщаем детей к мировой культуре слушая</w:t>
      </w:r>
      <w:proofErr w:type="gramEnd"/>
      <w:r w:rsidRPr="00750B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композиторов мировой классики, таких как Шопен, Моцарт, Чайковский, Бетховен и т.д.</w:t>
      </w:r>
    </w:p>
    <w:p w:rsidR="002640A1" w:rsidRPr="00A333E0" w:rsidRDefault="00A333E0" w:rsidP="00C6524D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A333E0">
        <w:rPr>
          <w:rFonts w:ascii="Times New Roman" w:hAnsi="Times New Roman"/>
          <w:sz w:val="28"/>
          <w:szCs w:val="28"/>
          <w:shd w:val="clear" w:color="auto" w:fill="FFFFFF"/>
        </w:rPr>
        <w:t>А я</w:t>
      </w:r>
      <w:r w:rsidR="002640A1" w:rsidRPr="00A333E0">
        <w:rPr>
          <w:rFonts w:ascii="Times New Roman" w:hAnsi="Times New Roman"/>
          <w:sz w:val="28"/>
          <w:szCs w:val="28"/>
          <w:shd w:val="clear" w:color="auto" w:fill="FFFFFF"/>
        </w:rPr>
        <w:t xml:space="preserve"> с</w:t>
      </w:r>
      <w:r w:rsidRPr="00A333E0">
        <w:rPr>
          <w:rFonts w:ascii="Times New Roman" w:hAnsi="Times New Roman"/>
          <w:sz w:val="28"/>
          <w:szCs w:val="28"/>
          <w:shd w:val="clear" w:color="auto" w:fill="FFFFFF"/>
        </w:rPr>
        <w:t>ейчас более подробно остановлюсь</w:t>
      </w:r>
      <w:r w:rsidR="002640A1" w:rsidRPr="00A333E0">
        <w:rPr>
          <w:rFonts w:ascii="Times New Roman" w:hAnsi="Times New Roman"/>
          <w:sz w:val="28"/>
          <w:szCs w:val="28"/>
          <w:shd w:val="clear" w:color="auto" w:fill="FFFFFF"/>
        </w:rPr>
        <w:t xml:space="preserve"> на играх и забавах нашей Руси</w:t>
      </w:r>
    </w:p>
    <w:p w:rsidR="002640A1" w:rsidRPr="00750BE4" w:rsidRDefault="002640A1" w:rsidP="00C6524D">
      <w:pPr>
        <w:rPr>
          <w:rFonts w:ascii="Times New Roman" w:hAnsi="Times New Roman"/>
          <w:sz w:val="28"/>
          <w:szCs w:val="28"/>
        </w:rPr>
      </w:pPr>
      <w:r w:rsidRPr="00750BE4">
        <w:rPr>
          <w:rFonts w:ascii="Times New Roman" w:hAnsi="Times New Roman"/>
          <w:sz w:val="28"/>
          <w:szCs w:val="28"/>
        </w:rPr>
        <w:t xml:space="preserve"> ЯРМАРКА (ярмонка) — это «большой торговый съезд и привоз товаров в срочное время года, годовой торг, длящийся неделями, большой сельский базар», — такое понятие о ярмарке дает В.И. Даль в своем знаменитом «Толковом словаре живого великорусского языка». Это значит, что купцы и прочие торговые люди в определенные дни года съезжались в известном им месте. Сюда они и привозили свои товары. Здесь и происходила купля-продажа, то есть ЯРМАРКА, которая продолжалась не один день, а бывало, и целый месяц</w:t>
      </w:r>
    </w:p>
    <w:p w:rsidR="002640A1" w:rsidRPr="00750BE4" w:rsidRDefault="002640A1" w:rsidP="00C6524D">
      <w:pPr>
        <w:rPr>
          <w:rFonts w:ascii="Times New Roman" w:hAnsi="Times New Roman"/>
          <w:sz w:val="28"/>
          <w:szCs w:val="28"/>
        </w:rPr>
      </w:pPr>
      <w:r w:rsidRPr="00750BE4">
        <w:rPr>
          <w:rFonts w:ascii="Times New Roman" w:hAnsi="Times New Roman"/>
          <w:sz w:val="28"/>
          <w:szCs w:val="28"/>
        </w:rPr>
        <w:t xml:space="preserve"> </w:t>
      </w:r>
      <w:r w:rsidRPr="00750BE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50BE4">
        <w:rPr>
          <w:rFonts w:ascii="Times New Roman" w:hAnsi="Times New Roman"/>
          <w:sz w:val="28"/>
          <w:szCs w:val="28"/>
        </w:rPr>
        <w:t>Самой большой ярмаркой России считалась знаменитая Нижегородская ярмарка.</w:t>
      </w:r>
    </w:p>
    <w:p w:rsidR="002640A1" w:rsidRPr="00750BE4" w:rsidRDefault="002640A1" w:rsidP="00AA22D1">
      <w:pPr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750BE4">
        <w:rPr>
          <w:rFonts w:ascii="Times New Roman" w:hAnsi="Times New Roman"/>
          <w:sz w:val="28"/>
          <w:szCs w:val="28"/>
        </w:rPr>
        <w:t xml:space="preserve">Понятно, что каждая ярмарка — это, прежде всего место торговли и всяческих сделок, место для дела. </w:t>
      </w:r>
    </w:p>
    <w:p w:rsidR="002640A1" w:rsidRPr="00750BE4" w:rsidRDefault="002640A1" w:rsidP="00C6524D">
      <w:pPr>
        <w:rPr>
          <w:rFonts w:ascii="Times New Roman" w:hAnsi="Times New Roman"/>
          <w:sz w:val="28"/>
          <w:szCs w:val="28"/>
        </w:rPr>
      </w:pPr>
      <w:r w:rsidRPr="00750BE4">
        <w:rPr>
          <w:rFonts w:ascii="Times New Roman" w:hAnsi="Times New Roman"/>
          <w:sz w:val="28"/>
          <w:szCs w:val="28"/>
        </w:rPr>
        <w:lastRenderedPageBreak/>
        <w:t>  Именно поэтому ярмарочная площадь становилась еще и местом проведения традиционного досуга — местом гуляний, разнообразных представлений, затей и увеселений.</w:t>
      </w:r>
    </w:p>
    <w:p w:rsidR="002640A1" w:rsidRPr="00750BE4" w:rsidRDefault="002640A1" w:rsidP="00C6524D">
      <w:pPr>
        <w:rPr>
          <w:rFonts w:ascii="Times New Roman" w:hAnsi="Times New Roman"/>
          <w:sz w:val="28"/>
          <w:szCs w:val="28"/>
        </w:rPr>
      </w:pPr>
      <w:r w:rsidRPr="00750BE4">
        <w:rPr>
          <w:rFonts w:ascii="Times New Roman" w:hAnsi="Times New Roman"/>
          <w:sz w:val="28"/>
          <w:szCs w:val="28"/>
        </w:rPr>
        <w:t>к примеру, на Нижегородскую ярмарку стремились попасть из разных концов России, чтобы «других поглядеть, себя показать».</w:t>
      </w:r>
    </w:p>
    <w:p w:rsidR="002640A1" w:rsidRPr="00750BE4" w:rsidRDefault="00AD223C" w:rsidP="00BA3FFB">
      <w:pPr>
        <w:pStyle w:val="2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="002640A1" w:rsidRPr="00750BE4">
        <w:rPr>
          <w:color w:val="000000"/>
          <w:sz w:val="28"/>
          <w:szCs w:val="28"/>
        </w:rPr>
        <w:t>Скоморохи.</w:t>
      </w:r>
    </w:p>
    <w:p w:rsidR="002640A1" w:rsidRPr="00750BE4" w:rsidRDefault="002640A1" w:rsidP="00BA3FFB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50B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Скоморохи всегда занимали на ярмарках особое место</w:t>
      </w:r>
      <w:proofErr w:type="gramStart"/>
      <w:r w:rsidRPr="00750B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750B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50B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750B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коморохи занимались лицедейством и шутками, чем вызывали гнев властей и церкви. </w:t>
      </w:r>
    </w:p>
    <w:p w:rsidR="002640A1" w:rsidRPr="00750BE4" w:rsidRDefault="002640A1" w:rsidP="00BA3FF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50BE4">
        <w:rPr>
          <w:rFonts w:ascii="Times New Roman" w:hAnsi="Times New Roman"/>
          <w:b/>
          <w:bCs/>
          <w:color w:val="000000"/>
          <w:sz w:val="28"/>
          <w:szCs w:val="28"/>
        </w:rPr>
        <w:t xml:space="preserve"> Балаган.</w:t>
      </w:r>
    </w:p>
    <w:p w:rsidR="002640A1" w:rsidRPr="00750BE4" w:rsidRDefault="002640A1" w:rsidP="00BA3FFB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50B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 ярморочное увеселение появилось достаточно поздно, однако быстро приобрел широкую популярность, как среди простого люда, так и среди более знатных сословий. Примечателен тот факт, что именно таким малоприятным названием на Руси обозвали первые народные театры. Играли в балаганах скоморохи, которые развлекали ярморочных зевак не только шутками и песнями, но и театральным действием на специальном помосте. У большинства из них даже был свой владелец. По богатству убранства и оформления балагана, можно было судить и о благосостоянии его хозяина.</w:t>
      </w:r>
    </w:p>
    <w:p w:rsidR="002640A1" w:rsidRPr="00750BE4" w:rsidRDefault="002640A1" w:rsidP="00BA3FF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50BE4">
        <w:rPr>
          <w:rFonts w:ascii="Times New Roman" w:hAnsi="Times New Roman"/>
          <w:b/>
          <w:bCs/>
          <w:color w:val="000000"/>
          <w:sz w:val="28"/>
          <w:szCs w:val="28"/>
        </w:rPr>
        <w:t xml:space="preserve"> Медвежьи пляски и спектакли.</w:t>
      </w:r>
    </w:p>
    <w:p w:rsidR="002640A1" w:rsidRPr="00750BE4" w:rsidRDefault="002640A1" w:rsidP="00BA3FFB">
      <w:pPr>
        <w:rPr>
          <w:rFonts w:ascii="Times New Roman" w:hAnsi="Times New Roman"/>
          <w:sz w:val="28"/>
          <w:szCs w:val="28"/>
        </w:rPr>
      </w:pPr>
      <w:r w:rsidRPr="00750B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Куда в России без медведей. Медвежьи пляски и медвежьи спектакли действительно были широко распространены на Руси и имели широкую популярность. Как правило, медвежьи выступления разнообразием не отличались, зато их сопровождали язвительные прибаутки медведчика, который веселили публику не меньше, чем сам медведь. Животные выполняли ряд несложных движений, </w:t>
      </w:r>
      <w:proofErr w:type="gramStart"/>
      <w:r w:rsidRPr="00750B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показывая как баба платок завязывает</w:t>
      </w:r>
      <w:proofErr w:type="gramEnd"/>
      <w:r w:rsidRPr="00750B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как мужик штаны  надевает, как зятя тёща угощает и т.д. </w:t>
      </w:r>
    </w:p>
    <w:p w:rsidR="002640A1" w:rsidRPr="00750BE4" w:rsidRDefault="002640A1" w:rsidP="00BA3FF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50BE4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Сапог на столбе.</w:t>
      </w:r>
    </w:p>
    <w:p w:rsidR="002640A1" w:rsidRPr="00750BE4" w:rsidRDefault="002640A1" w:rsidP="00BA3FFB">
      <w:pPr>
        <w:rPr>
          <w:rFonts w:ascii="Times New Roman" w:hAnsi="Times New Roman"/>
          <w:color w:val="000000"/>
          <w:sz w:val="28"/>
          <w:szCs w:val="28"/>
        </w:rPr>
      </w:pPr>
      <w:r w:rsidRPr="00750B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Особой популярностью эта простая забава пользовалась среди молодых удальцов, которые хотели произвести впечатление на красных девиц. Заплатив всего медяк, каждый желающий и уверенный в своих силах юноша или мужчина мог попробовать залезть на деревянный столб, вкопанный в землю. Наверху такого столба находились новые сапоги – особая ценность в те времена. Коли удалец добирался до вершины, то мог полноправно забрать </w:t>
      </w:r>
      <w:r w:rsidRPr="00750B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свой приз. Впрочем, обычно столб был настолько высок, что добирались до сапог единицы. Но такой герой вместе с сапогами получал и расположение девушек.</w:t>
      </w:r>
      <w:r w:rsidRPr="00750BE4">
        <w:rPr>
          <w:rFonts w:ascii="Times New Roman" w:hAnsi="Times New Roman"/>
          <w:color w:val="000000"/>
          <w:sz w:val="28"/>
          <w:szCs w:val="28"/>
        </w:rPr>
        <w:t> </w:t>
      </w:r>
    </w:p>
    <w:p w:rsidR="002640A1" w:rsidRPr="00750BE4" w:rsidRDefault="002640A1" w:rsidP="00BA3FF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50BE4">
        <w:rPr>
          <w:rFonts w:ascii="Times New Roman" w:hAnsi="Times New Roman"/>
          <w:b/>
          <w:bCs/>
          <w:color w:val="000000"/>
          <w:sz w:val="28"/>
          <w:szCs w:val="28"/>
        </w:rPr>
        <w:t xml:space="preserve">  Кукольное представление с Петрушкой.</w:t>
      </w:r>
    </w:p>
    <w:p w:rsidR="00750BE4" w:rsidRPr="00750BE4" w:rsidRDefault="002640A1" w:rsidP="00C91E92">
      <w:pPr>
        <w:rPr>
          <w:rFonts w:ascii="Times New Roman" w:hAnsi="Times New Roman"/>
          <w:color w:val="C0504D"/>
          <w:sz w:val="28"/>
          <w:szCs w:val="28"/>
          <w:shd w:val="clear" w:color="auto" w:fill="FFFFFF"/>
        </w:rPr>
      </w:pPr>
      <w:r w:rsidRPr="00750B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Петрушка всегда был главным героем ярмарочных увеселений. Петрушка - всегда горбатый, носатый, драчливый, озорной и крикливый балагур, который говорил хрипло-писклявым голосом. По сюжету представления Петрушка сватался, устраивался на работу, напивался и попадал в самые разные забавные ситуации. </w:t>
      </w:r>
    </w:p>
    <w:p w:rsidR="002640A1" w:rsidRPr="00750BE4" w:rsidRDefault="002640A1" w:rsidP="00C91E92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50BE4">
        <w:rPr>
          <w:rFonts w:ascii="Times New Roman" w:hAnsi="Times New Roman"/>
          <w:b/>
          <w:bCs/>
          <w:color w:val="000000"/>
          <w:sz w:val="28"/>
          <w:szCs w:val="28"/>
        </w:rPr>
        <w:t xml:space="preserve">  Хоровод.</w:t>
      </w:r>
    </w:p>
    <w:p w:rsidR="00750BE4" w:rsidRPr="00750BE4" w:rsidRDefault="002640A1" w:rsidP="00CB2CFB">
      <w:pPr>
        <w:pStyle w:val="2"/>
        <w:shd w:val="clear" w:color="auto" w:fill="FFFFFF"/>
        <w:rPr>
          <w:b w:val="0"/>
          <w:color w:val="000000"/>
          <w:sz w:val="28"/>
          <w:szCs w:val="28"/>
          <w:shd w:val="clear" w:color="auto" w:fill="FFFFFF"/>
        </w:rPr>
      </w:pPr>
      <w:r w:rsidRPr="00750BE4">
        <w:rPr>
          <w:b w:val="0"/>
          <w:color w:val="000000"/>
          <w:sz w:val="28"/>
          <w:szCs w:val="28"/>
          <w:shd w:val="clear" w:color="auto" w:fill="FFFFFF"/>
        </w:rPr>
        <w:t>Именно этот простой танец был одним из наиболее древних способов увеселения на ярмарочных гуляниях. В хороводах всегда участвовало большое количество людей. Эта забава обязательно сопровождалась пением и музыкой.</w:t>
      </w:r>
    </w:p>
    <w:p w:rsidR="00750BE4" w:rsidRPr="00750BE4" w:rsidRDefault="002640A1" w:rsidP="00CB2CFB">
      <w:pPr>
        <w:pStyle w:val="2"/>
        <w:shd w:val="clear" w:color="auto" w:fill="FFFFFF"/>
        <w:rPr>
          <w:b w:val="0"/>
          <w:color w:val="242424"/>
          <w:sz w:val="28"/>
          <w:szCs w:val="28"/>
          <w:shd w:val="clear" w:color="auto" w:fill="FFFFFF"/>
        </w:rPr>
      </w:pPr>
      <w:r w:rsidRPr="00750BE4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750BE4" w:rsidRPr="00750BE4">
        <w:rPr>
          <w:b w:val="0"/>
          <w:color w:val="242424"/>
          <w:sz w:val="28"/>
          <w:szCs w:val="28"/>
          <w:shd w:val="clear" w:color="auto" w:fill="FFFFFF"/>
        </w:rPr>
        <w:t xml:space="preserve">Хоровод делится на два вида – орнаментный и игровой. </w:t>
      </w:r>
    </w:p>
    <w:p w:rsidR="002640A1" w:rsidRPr="00750BE4" w:rsidRDefault="00750BE4" w:rsidP="00CB2CFB">
      <w:pPr>
        <w:pStyle w:val="2"/>
        <w:shd w:val="clear" w:color="auto" w:fill="FFFFFF"/>
        <w:rPr>
          <w:b w:val="0"/>
          <w:color w:val="242424"/>
          <w:sz w:val="28"/>
          <w:szCs w:val="28"/>
          <w:shd w:val="clear" w:color="auto" w:fill="FFFFFF"/>
        </w:rPr>
      </w:pPr>
      <w:r w:rsidRPr="00750BE4">
        <w:rPr>
          <w:b w:val="0"/>
          <w:color w:val="242424"/>
          <w:sz w:val="28"/>
          <w:szCs w:val="28"/>
          <w:shd w:val="clear" w:color="auto" w:fill="FFFFFF"/>
        </w:rPr>
        <w:t>Орнаментные хороводы. Отличительной чертой орнаментного хоровода является движение его участников под песни, в которых нет ярко выраженного сюжета, и которые являются всего лишь музыкальным сопровождением. Участники такого хоровода могут двигаться не только по кругу, но и змейкой, восьмеркой, колонной, использовать различные переходы и перестроения, выстраивая при этом красивые и четкие рисунки, или как их еще называют – фигуры хоровода.</w:t>
      </w:r>
    </w:p>
    <w:p w:rsidR="00750BE4" w:rsidRPr="00750BE4" w:rsidRDefault="00750BE4" w:rsidP="00CB2CFB">
      <w:pPr>
        <w:pStyle w:val="2"/>
        <w:shd w:val="clear" w:color="auto" w:fill="FFFFFF"/>
        <w:rPr>
          <w:b w:val="0"/>
          <w:color w:val="FF0000"/>
          <w:sz w:val="28"/>
          <w:szCs w:val="28"/>
          <w:shd w:val="clear" w:color="auto" w:fill="FFFFFF"/>
        </w:rPr>
      </w:pPr>
      <w:r w:rsidRPr="00750BE4">
        <w:rPr>
          <w:b w:val="0"/>
          <w:color w:val="242424"/>
          <w:sz w:val="28"/>
          <w:szCs w:val="28"/>
          <w:shd w:val="clear" w:color="auto" w:fill="FFFFFF"/>
        </w:rPr>
        <w:t>Игровые хороводы. Если в песне представлены действующие лица, конкретное действие и игровой сюжет, то ее содержание разыгрывается исполнителями хоровода с помощью жестов, мимики и пляски, воплощая различные образы и персонажи, песни. Такой хоровод называется игровым. В игровых хороводах часто используются предметы быта, такие как платок, венок, лента, табуретка и многие другие. Рисунки игровых хороводов проще, чем орнаментных. Чаще всего хороводы движутся по кругу, линиями или парами.</w:t>
      </w:r>
      <w:r w:rsidRPr="00750BE4">
        <w:rPr>
          <w:b w:val="0"/>
          <w:color w:val="242424"/>
          <w:sz w:val="28"/>
          <w:szCs w:val="28"/>
        </w:rPr>
        <w:br/>
      </w:r>
    </w:p>
    <w:p w:rsidR="002640A1" w:rsidRPr="00750BE4" w:rsidRDefault="002640A1" w:rsidP="00CB2CFB">
      <w:pPr>
        <w:pStyle w:val="2"/>
        <w:shd w:val="clear" w:color="auto" w:fill="FFFFFF"/>
        <w:rPr>
          <w:color w:val="000000"/>
          <w:sz w:val="28"/>
          <w:szCs w:val="28"/>
        </w:rPr>
      </w:pPr>
      <w:r w:rsidRPr="00750BE4">
        <w:rPr>
          <w:color w:val="000000"/>
          <w:sz w:val="28"/>
          <w:szCs w:val="28"/>
        </w:rPr>
        <w:t>Пляски.</w:t>
      </w:r>
    </w:p>
    <w:p w:rsidR="002640A1" w:rsidRPr="00750BE4" w:rsidRDefault="002640A1" w:rsidP="00CB2CFB">
      <w:pPr>
        <w:pStyle w:val="2"/>
        <w:shd w:val="clear" w:color="auto" w:fill="FFFFFF"/>
        <w:rPr>
          <w:b w:val="0"/>
          <w:color w:val="000000"/>
          <w:sz w:val="28"/>
          <w:szCs w:val="28"/>
          <w:shd w:val="clear" w:color="auto" w:fill="FFFFFF"/>
        </w:rPr>
      </w:pPr>
      <w:r w:rsidRPr="00750BE4">
        <w:rPr>
          <w:b w:val="0"/>
          <w:sz w:val="28"/>
          <w:szCs w:val="28"/>
          <w:shd w:val="clear" w:color="auto" w:fill="FFFFFF"/>
        </w:rPr>
        <w:t>О русской пляске говорят, что она разорвала круг хоровода.</w:t>
      </w:r>
      <w:r w:rsidRPr="00750BE4">
        <w:rPr>
          <w:b w:val="0"/>
          <w:color w:val="000000"/>
          <w:sz w:val="28"/>
          <w:szCs w:val="28"/>
          <w:shd w:val="clear" w:color="auto" w:fill="FFFFFF"/>
        </w:rPr>
        <w:t xml:space="preserve"> Пляска на славянских ярмарках была своеобразным соревнованием, в котором молодые парни могли соревноваться друг с другом в удали и прыти.</w:t>
      </w:r>
    </w:p>
    <w:p w:rsidR="002640A1" w:rsidRPr="00750BE4" w:rsidRDefault="002640A1" w:rsidP="00CB2CFB">
      <w:pPr>
        <w:pStyle w:val="2"/>
        <w:shd w:val="clear" w:color="auto" w:fill="FFFFFF"/>
        <w:rPr>
          <w:b w:val="0"/>
          <w:color w:val="FF0000"/>
          <w:sz w:val="28"/>
          <w:szCs w:val="28"/>
          <w:shd w:val="clear" w:color="auto" w:fill="FFFFFF"/>
        </w:rPr>
      </w:pPr>
      <w:r w:rsidRPr="00750BE4">
        <w:rPr>
          <w:b w:val="0"/>
          <w:color w:val="000000"/>
          <w:sz w:val="28"/>
          <w:szCs w:val="28"/>
          <w:shd w:val="clear" w:color="auto" w:fill="FFFFFF"/>
        </w:rPr>
        <w:lastRenderedPageBreak/>
        <w:t>Девушки вечерами любили шить костюмы</w:t>
      </w:r>
      <w:proofErr w:type="gramStart"/>
      <w:r w:rsidRPr="00750BE4">
        <w:rPr>
          <w:b w:val="0"/>
          <w:color w:val="000000"/>
          <w:sz w:val="28"/>
          <w:szCs w:val="28"/>
          <w:shd w:val="clear" w:color="auto" w:fill="FFFFFF"/>
        </w:rPr>
        <w:t>,и</w:t>
      </w:r>
      <w:proofErr w:type="gramEnd"/>
      <w:r w:rsidRPr="00750BE4">
        <w:rPr>
          <w:b w:val="0"/>
          <w:color w:val="000000"/>
          <w:sz w:val="28"/>
          <w:szCs w:val="28"/>
          <w:shd w:val="clear" w:color="auto" w:fill="FFFFFF"/>
        </w:rPr>
        <w:t xml:space="preserve"> все это можно показать было в танце</w:t>
      </w:r>
      <w:r w:rsidRPr="00750BE4">
        <w:rPr>
          <w:b w:val="0"/>
          <w:color w:val="FF0000"/>
          <w:sz w:val="28"/>
          <w:szCs w:val="28"/>
          <w:shd w:val="clear" w:color="auto" w:fill="FFFFFF"/>
        </w:rPr>
        <w:t>.</w:t>
      </w:r>
    </w:p>
    <w:p w:rsidR="004547C6" w:rsidRPr="00AD223C" w:rsidRDefault="002640A1" w:rsidP="004547C6">
      <w:pPr>
        <w:pStyle w:val="2"/>
        <w:shd w:val="clear" w:color="auto" w:fill="FFFFFF"/>
        <w:rPr>
          <w:b w:val="0"/>
          <w:color w:val="000000"/>
          <w:sz w:val="28"/>
          <w:szCs w:val="28"/>
        </w:rPr>
      </w:pPr>
      <w:r w:rsidRPr="00750BE4">
        <w:rPr>
          <w:b w:val="0"/>
          <w:color w:val="000000"/>
          <w:sz w:val="28"/>
          <w:szCs w:val="28"/>
        </w:rPr>
        <w:t>Ну и конечно же особое место занимали игры</w:t>
      </w:r>
      <w:proofErr w:type="gramStart"/>
      <w:r w:rsidRPr="00750BE4">
        <w:rPr>
          <w:b w:val="0"/>
          <w:color w:val="000000"/>
          <w:sz w:val="28"/>
          <w:szCs w:val="28"/>
        </w:rPr>
        <w:t>.о</w:t>
      </w:r>
      <w:proofErr w:type="gramEnd"/>
      <w:r w:rsidRPr="00750BE4">
        <w:rPr>
          <w:b w:val="0"/>
          <w:color w:val="000000"/>
          <w:sz w:val="28"/>
          <w:szCs w:val="28"/>
        </w:rPr>
        <w:t>ни были массовыми. с</w:t>
      </w:r>
      <w:r w:rsidR="00750BE4" w:rsidRPr="00750BE4">
        <w:rPr>
          <w:b w:val="0"/>
          <w:color w:val="000000"/>
          <w:sz w:val="28"/>
          <w:szCs w:val="28"/>
        </w:rPr>
        <w:t>ейчас мы с вами и поиграем в эти игры</w:t>
      </w:r>
      <w:r w:rsidR="00750BE4" w:rsidRPr="00750BE4">
        <w:rPr>
          <w:b w:val="0"/>
          <w:bCs w:val="0"/>
          <w:sz w:val="28"/>
          <w:szCs w:val="28"/>
        </w:rPr>
        <w:t xml:space="preserve"> </w:t>
      </w:r>
    </w:p>
    <w:p w:rsidR="00750BE4" w:rsidRPr="004547C6" w:rsidRDefault="00750BE4" w:rsidP="004547C6">
      <w:pPr>
        <w:pStyle w:val="2"/>
        <w:shd w:val="clear" w:color="auto" w:fill="FFFFFF"/>
        <w:rPr>
          <w:b w:val="0"/>
          <w:color w:val="000000"/>
          <w:sz w:val="28"/>
          <w:szCs w:val="28"/>
        </w:rPr>
      </w:pPr>
      <w:r w:rsidRPr="00750BE4">
        <w:rPr>
          <w:rStyle w:val="c1"/>
          <w:b w:val="0"/>
          <w:bCs w:val="0"/>
          <w:sz w:val="28"/>
          <w:szCs w:val="28"/>
        </w:rPr>
        <w:t xml:space="preserve">Игра «Гори-гори ясно» </w:t>
      </w:r>
      <w:proofErr w:type="gramStart"/>
      <w:r w:rsidRPr="00750BE4">
        <w:rPr>
          <w:rStyle w:val="c1"/>
          <w:b w:val="0"/>
          <w:bCs w:val="0"/>
          <w:sz w:val="28"/>
          <w:szCs w:val="28"/>
        </w:rPr>
        <w:t xml:space="preserve">( </w:t>
      </w:r>
      <w:proofErr w:type="gramEnd"/>
      <w:r w:rsidRPr="00750BE4">
        <w:rPr>
          <w:rStyle w:val="c1"/>
          <w:b w:val="0"/>
          <w:bCs w:val="0"/>
          <w:sz w:val="28"/>
          <w:szCs w:val="28"/>
        </w:rPr>
        <w:t>«Горелки» )</w:t>
      </w:r>
    </w:p>
    <w:p w:rsidR="00750BE4" w:rsidRPr="00750BE4" w:rsidRDefault="00750BE4" w:rsidP="00750BE4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0BE4">
        <w:rPr>
          <w:rStyle w:val="c2"/>
          <w:color w:val="000000"/>
          <w:sz w:val="28"/>
          <w:szCs w:val="28"/>
        </w:rPr>
        <w:t>Гори-гори ясно</w:t>
      </w:r>
    </w:p>
    <w:p w:rsidR="00750BE4" w:rsidRPr="00750BE4" w:rsidRDefault="00750BE4" w:rsidP="00750BE4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0BE4">
        <w:rPr>
          <w:rStyle w:val="c2"/>
          <w:color w:val="000000"/>
          <w:sz w:val="28"/>
          <w:szCs w:val="28"/>
        </w:rPr>
        <w:t>Чтобы не погасло</w:t>
      </w:r>
    </w:p>
    <w:p w:rsidR="00750BE4" w:rsidRPr="00750BE4" w:rsidRDefault="00750BE4" w:rsidP="00750BE4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0BE4">
        <w:rPr>
          <w:rStyle w:val="c2"/>
          <w:color w:val="000000"/>
          <w:sz w:val="28"/>
          <w:szCs w:val="28"/>
        </w:rPr>
        <w:t>Глянь на небо</w:t>
      </w:r>
    </w:p>
    <w:p w:rsidR="00750BE4" w:rsidRPr="00750BE4" w:rsidRDefault="00750BE4" w:rsidP="00750BE4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0BE4">
        <w:rPr>
          <w:rStyle w:val="c2"/>
          <w:color w:val="000000"/>
          <w:sz w:val="28"/>
          <w:szCs w:val="28"/>
        </w:rPr>
        <w:t>Птички летят</w:t>
      </w:r>
    </w:p>
    <w:p w:rsidR="00750BE4" w:rsidRPr="00750BE4" w:rsidRDefault="00750BE4" w:rsidP="00750BE4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0BE4">
        <w:rPr>
          <w:rStyle w:val="c2"/>
          <w:color w:val="000000"/>
          <w:sz w:val="28"/>
          <w:szCs w:val="28"/>
        </w:rPr>
        <w:t>Колокольчики звенят.</w:t>
      </w:r>
    </w:p>
    <w:p w:rsidR="00750BE4" w:rsidRPr="00750BE4" w:rsidRDefault="00750BE4" w:rsidP="00750BE4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0BE4">
        <w:rPr>
          <w:rStyle w:val="c8"/>
          <w:b/>
          <w:bCs/>
          <w:i/>
          <w:iCs/>
          <w:color w:val="000000"/>
          <w:sz w:val="28"/>
          <w:szCs w:val="28"/>
        </w:rPr>
        <w:t>Правило:</w:t>
      </w:r>
      <w:r w:rsidRPr="00750BE4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750BE4">
        <w:rPr>
          <w:rStyle w:val="c2"/>
          <w:color w:val="000000"/>
          <w:sz w:val="28"/>
          <w:szCs w:val="28"/>
        </w:rPr>
        <w:t>дети берутся за руки, образуя пары. Пары стоят одна за другой "ручейком".</w:t>
      </w:r>
    </w:p>
    <w:p w:rsidR="00750BE4" w:rsidRPr="00750BE4" w:rsidRDefault="00750BE4" w:rsidP="00750BE4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0BE4">
        <w:rPr>
          <w:rStyle w:val="c2"/>
          <w:color w:val="000000"/>
          <w:sz w:val="28"/>
          <w:szCs w:val="28"/>
        </w:rPr>
        <w:t>Впереди "ручейка", в нескольких шагах, стоит ведущий с платком в руках. По окончании песни дети, стоящие последней парой размыкают руки и разбегаются вдоль "ручейка".</w:t>
      </w:r>
    </w:p>
    <w:p w:rsidR="00750BE4" w:rsidRPr="00750BE4" w:rsidRDefault="00750BE4" w:rsidP="00750BE4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0BE4">
        <w:rPr>
          <w:rStyle w:val="c2"/>
          <w:color w:val="000000"/>
          <w:sz w:val="28"/>
          <w:szCs w:val="28"/>
        </w:rPr>
        <w:t>Бегут поодиночке к ведущему стараясь выхватить платок. Первый, кому это удалось сделать, остаётся с платком в роли ведущего, а двое остальных (бывший ведущий и не успевший выхватить платок) образуют пару и становятся первыми в ручейке. Игра продолжается со следующей парой детей.</w:t>
      </w:r>
    </w:p>
    <w:p w:rsidR="00750BE4" w:rsidRPr="00750BE4" w:rsidRDefault="00750BE4" w:rsidP="00750BE4">
      <w:pPr>
        <w:pStyle w:val="c1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50BE4">
        <w:rPr>
          <w:rStyle w:val="c1"/>
          <w:b/>
          <w:bCs/>
          <w:sz w:val="28"/>
          <w:szCs w:val="28"/>
        </w:rPr>
        <w:t>Игра «Колечко-колечко»</w:t>
      </w:r>
    </w:p>
    <w:p w:rsidR="00750BE4" w:rsidRPr="00750BE4" w:rsidRDefault="00750BE4" w:rsidP="00750BE4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0BE4">
        <w:rPr>
          <w:rStyle w:val="c8"/>
          <w:b/>
          <w:bCs/>
          <w:i/>
          <w:iCs/>
          <w:color w:val="000000"/>
          <w:sz w:val="28"/>
          <w:szCs w:val="28"/>
        </w:rPr>
        <w:t>Правило:</w:t>
      </w:r>
      <w:r w:rsidRPr="00750BE4">
        <w:rPr>
          <w:rStyle w:val="c2"/>
          <w:color w:val="000000"/>
          <w:sz w:val="28"/>
          <w:szCs w:val="28"/>
        </w:rPr>
        <w:t> все сидят на лавочке. Выбирается водящий. У него между ладошек лежит колечко или другой маленький предмет. Все держат ладошки сомкнутыми. Водящий с колечком обходит всех и будто бы кладет им колечко. Но кому он положил, знает только тот, кому колечко попало. Другие должны наблюдать и догадаться, у кого находится этот предмет. Когда водящий скажет: «колечко-колечко, выйди на крылечко», тот, у кого оно есть, должен выскочить, а остальные, если догадались, задержать его. Если удалось выскочить, он начинает водить, если нет — водит тот, кто задержал.</w:t>
      </w:r>
    </w:p>
    <w:p w:rsidR="00750BE4" w:rsidRDefault="00750BE4" w:rsidP="00750BE4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7030A0"/>
          <w:sz w:val="28"/>
          <w:szCs w:val="28"/>
        </w:rPr>
      </w:pPr>
    </w:p>
    <w:p w:rsidR="00750BE4" w:rsidRDefault="00750BE4" w:rsidP="00750BE4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7030A0"/>
          <w:sz w:val="28"/>
          <w:szCs w:val="28"/>
        </w:rPr>
      </w:pPr>
    </w:p>
    <w:p w:rsidR="00750BE4" w:rsidRPr="00750BE4" w:rsidRDefault="00750BE4" w:rsidP="00750BE4">
      <w:pPr>
        <w:pStyle w:val="c1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50BE4">
        <w:rPr>
          <w:rStyle w:val="c1"/>
          <w:b/>
          <w:bCs/>
          <w:sz w:val="28"/>
          <w:szCs w:val="28"/>
        </w:rPr>
        <w:t>Игра «Золотые ворота»</w:t>
      </w:r>
    </w:p>
    <w:p w:rsidR="00750BE4" w:rsidRDefault="00750BE4" w:rsidP="00750BE4">
      <w:pPr>
        <w:pStyle w:val="c17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50BE4" w:rsidRPr="00750BE4" w:rsidRDefault="00750BE4" w:rsidP="00750BE4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0BE4">
        <w:rPr>
          <w:rStyle w:val="c2"/>
          <w:color w:val="000000"/>
          <w:sz w:val="28"/>
          <w:szCs w:val="28"/>
        </w:rPr>
        <w:t>Золотые ворота</w:t>
      </w:r>
    </w:p>
    <w:p w:rsidR="00750BE4" w:rsidRPr="00750BE4" w:rsidRDefault="00750BE4" w:rsidP="00750BE4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0BE4">
        <w:rPr>
          <w:rStyle w:val="c2"/>
          <w:color w:val="000000"/>
          <w:sz w:val="28"/>
          <w:szCs w:val="28"/>
        </w:rPr>
        <w:t>Проходите, господа,</w:t>
      </w:r>
    </w:p>
    <w:p w:rsidR="00750BE4" w:rsidRPr="00750BE4" w:rsidRDefault="00750BE4" w:rsidP="00750BE4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0BE4">
        <w:rPr>
          <w:rStyle w:val="c2"/>
          <w:color w:val="000000"/>
          <w:sz w:val="28"/>
          <w:szCs w:val="28"/>
        </w:rPr>
        <w:t>Первой мать пройдет</w:t>
      </w:r>
    </w:p>
    <w:p w:rsidR="00750BE4" w:rsidRPr="00750BE4" w:rsidRDefault="00750BE4" w:rsidP="00750BE4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0BE4">
        <w:rPr>
          <w:rStyle w:val="c2"/>
          <w:color w:val="000000"/>
          <w:sz w:val="28"/>
          <w:szCs w:val="28"/>
        </w:rPr>
        <w:t>Всех детей проведет</w:t>
      </w:r>
    </w:p>
    <w:p w:rsidR="00750BE4" w:rsidRPr="00750BE4" w:rsidRDefault="00750BE4" w:rsidP="00750BE4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0BE4">
        <w:rPr>
          <w:rStyle w:val="c2"/>
          <w:color w:val="000000"/>
          <w:sz w:val="28"/>
          <w:szCs w:val="28"/>
        </w:rPr>
        <w:t>Первый раз прощается</w:t>
      </w:r>
    </w:p>
    <w:p w:rsidR="00750BE4" w:rsidRPr="00750BE4" w:rsidRDefault="00750BE4" w:rsidP="00750BE4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0BE4">
        <w:rPr>
          <w:rStyle w:val="c2"/>
          <w:color w:val="000000"/>
          <w:sz w:val="28"/>
          <w:szCs w:val="28"/>
        </w:rPr>
        <w:t>Второй раз запрещается,</w:t>
      </w:r>
    </w:p>
    <w:p w:rsidR="00750BE4" w:rsidRPr="00750BE4" w:rsidRDefault="00750BE4" w:rsidP="00750BE4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0BE4">
        <w:rPr>
          <w:rStyle w:val="c2"/>
          <w:color w:val="000000"/>
          <w:sz w:val="28"/>
          <w:szCs w:val="28"/>
        </w:rPr>
        <w:t>А на третий раз</w:t>
      </w:r>
    </w:p>
    <w:p w:rsidR="00750BE4" w:rsidRPr="00750BE4" w:rsidRDefault="00750BE4" w:rsidP="00750BE4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0BE4">
        <w:rPr>
          <w:rStyle w:val="c2"/>
          <w:color w:val="000000"/>
          <w:sz w:val="28"/>
          <w:szCs w:val="28"/>
        </w:rPr>
        <w:t>Не пропустим вас.</w:t>
      </w:r>
    </w:p>
    <w:p w:rsidR="00750BE4" w:rsidRPr="00750BE4" w:rsidRDefault="00750BE4" w:rsidP="00750BE4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0BE4">
        <w:rPr>
          <w:rStyle w:val="c8"/>
          <w:b/>
          <w:bCs/>
          <w:i/>
          <w:iCs/>
          <w:color w:val="000000"/>
          <w:sz w:val="28"/>
          <w:szCs w:val="28"/>
        </w:rPr>
        <w:lastRenderedPageBreak/>
        <w:t>Правило:</w:t>
      </w:r>
      <w:r w:rsidRPr="00750BE4">
        <w:rPr>
          <w:rStyle w:val="c2"/>
          <w:color w:val="000000"/>
          <w:sz w:val="28"/>
          <w:szCs w:val="28"/>
        </w:rPr>
        <w:t> трое - четверо детей стоят в кругу с поднятыми руками, условно являясь "воротами".</w:t>
      </w:r>
    </w:p>
    <w:p w:rsidR="00750BE4" w:rsidRPr="00750BE4" w:rsidRDefault="00750BE4" w:rsidP="00750BE4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0BE4">
        <w:rPr>
          <w:rStyle w:val="c2"/>
          <w:color w:val="000000"/>
          <w:sz w:val="28"/>
          <w:szCs w:val="28"/>
        </w:rPr>
        <w:t>Другая часть детей выстраиваются в "цепочку" под песню. Впереди стоящий в цепочке водит их в "ворота", Как песня заканчивается "ворота" опускают вниз руке и те, кто оказался пойманными в кругу, присоединяются к "воротам". Снова поют песню и оставшиеся дети в "цепочке" проделывают то же самое. Играют до тех пор, пока не останется трое - четверо играющих</w:t>
      </w:r>
      <w:proofErr w:type="gramStart"/>
      <w:r w:rsidRPr="00750BE4">
        <w:rPr>
          <w:rStyle w:val="c2"/>
          <w:color w:val="000000"/>
          <w:sz w:val="28"/>
          <w:szCs w:val="28"/>
        </w:rPr>
        <w:t xml:space="preserve"> ,</w:t>
      </w:r>
      <w:proofErr w:type="gramEnd"/>
      <w:r w:rsidRPr="00750BE4">
        <w:rPr>
          <w:rStyle w:val="c2"/>
          <w:color w:val="000000"/>
          <w:sz w:val="28"/>
          <w:szCs w:val="28"/>
        </w:rPr>
        <w:t xml:space="preserve"> которые по желанию становятся "воротами", а стоящие в "воротах" начинают ходить "цепочкой". Игра в этом случае продолжается.</w:t>
      </w:r>
    </w:p>
    <w:p w:rsidR="00750BE4" w:rsidRPr="00750BE4" w:rsidRDefault="00750BE4" w:rsidP="00750BE4">
      <w:pPr>
        <w:pStyle w:val="c1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50BE4">
        <w:rPr>
          <w:rStyle w:val="c1"/>
          <w:b/>
          <w:bCs/>
          <w:sz w:val="28"/>
          <w:szCs w:val="28"/>
        </w:rPr>
        <w:t>Игра «Ручеек»</w:t>
      </w:r>
    </w:p>
    <w:p w:rsidR="00750BE4" w:rsidRPr="00750BE4" w:rsidRDefault="00750BE4" w:rsidP="00750BE4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0BE4">
        <w:rPr>
          <w:rStyle w:val="c8"/>
          <w:b/>
          <w:bCs/>
          <w:i/>
          <w:iCs/>
          <w:color w:val="000000"/>
          <w:sz w:val="28"/>
          <w:szCs w:val="28"/>
        </w:rPr>
        <w:t>Правило:</w:t>
      </w:r>
      <w:r w:rsidRPr="00750BE4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750BE4">
        <w:rPr>
          <w:rStyle w:val="c2"/>
          <w:color w:val="000000"/>
          <w:sz w:val="28"/>
          <w:szCs w:val="28"/>
        </w:rPr>
        <w:t>играющие встают друг за другом парами, обычно мальчик и девочка, юноша и девушка, берутся за руки и держат их высоко над головой. Из сцепленных рук получается длинный коридор. Игрок, кому пара не досталась, идет к «истоку» ручейка и, прохо</w:t>
      </w:r>
      <w:r>
        <w:rPr>
          <w:rStyle w:val="c2"/>
          <w:color w:val="000000"/>
          <w:sz w:val="28"/>
          <w:szCs w:val="28"/>
        </w:rPr>
        <w:t xml:space="preserve">дя под сцепленными руками, ищет </w:t>
      </w:r>
      <w:r w:rsidRPr="00750BE4">
        <w:rPr>
          <w:rStyle w:val="c2"/>
          <w:color w:val="000000"/>
          <w:sz w:val="28"/>
          <w:szCs w:val="28"/>
        </w:rPr>
        <w:t>себе пару.</w:t>
      </w:r>
      <w:r w:rsidRPr="00750BE4">
        <w:rPr>
          <w:color w:val="000000"/>
          <w:sz w:val="28"/>
          <w:szCs w:val="28"/>
        </w:rPr>
        <w:br/>
      </w:r>
      <w:r w:rsidRPr="00750BE4">
        <w:rPr>
          <w:rStyle w:val="c2"/>
          <w:color w:val="000000"/>
          <w:sz w:val="28"/>
          <w:szCs w:val="28"/>
        </w:rPr>
        <w:t>Взявшись за руки, новая пара пробирается в конец коридора, а тот, чью пару разбили, идет в начало «ручейка». И проходя под сцепленными руками, уводит с собой того, кто ему симпатичен. Так «ручеек» движется — чем больше участников, тем веселее игра, особенно весело проводить под музыку.</w:t>
      </w:r>
    </w:p>
    <w:p w:rsidR="00750BE4" w:rsidRPr="00750BE4" w:rsidRDefault="00750BE4" w:rsidP="00750BE4">
      <w:pPr>
        <w:rPr>
          <w:rFonts w:ascii="Times New Roman" w:hAnsi="Times New Roman"/>
          <w:sz w:val="28"/>
          <w:szCs w:val="28"/>
        </w:rPr>
      </w:pPr>
    </w:p>
    <w:p w:rsidR="002640A1" w:rsidRPr="00750BE4" w:rsidRDefault="002640A1" w:rsidP="00C91E92">
      <w:pPr>
        <w:pStyle w:val="2"/>
        <w:shd w:val="clear" w:color="auto" w:fill="FFFFFF"/>
        <w:rPr>
          <w:color w:val="000000"/>
          <w:sz w:val="28"/>
          <w:szCs w:val="28"/>
        </w:rPr>
      </w:pPr>
    </w:p>
    <w:p w:rsidR="002640A1" w:rsidRPr="00750BE4" w:rsidRDefault="002640A1" w:rsidP="00C6524D">
      <w:pPr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:rsidR="002640A1" w:rsidRPr="00750BE4" w:rsidRDefault="002640A1" w:rsidP="006A4DDA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640A1" w:rsidRPr="00750BE4" w:rsidRDefault="002640A1" w:rsidP="006A4DDA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640A1" w:rsidRPr="00750BE4" w:rsidRDefault="002640A1" w:rsidP="006A4DDA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640A1" w:rsidRPr="00750BE4" w:rsidRDefault="002640A1" w:rsidP="001074D9">
      <w:pPr>
        <w:rPr>
          <w:rFonts w:ascii="Times New Roman" w:hAnsi="Times New Roman"/>
          <w:sz w:val="28"/>
          <w:szCs w:val="28"/>
        </w:rPr>
      </w:pPr>
    </w:p>
    <w:sectPr w:rsidR="002640A1" w:rsidRPr="00750BE4" w:rsidSect="001074D9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6C59"/>
    <w:rsid w:val="00096221"/>
    <w:rsid w:val="000A64B5"/>
    <w:rsid w:val="001074D9"/>
    <w:rsid w:val="001C3761"/>
    <w:rsid w:val="001C627E"/>
    <w:rsid w:val="00203CCE"/>
    <w:rsid w:val="0022316E"/>
    <w:rsid w:val="002640A1"/>
    <w:rsid w:val="00270C5B"/>
    <w:rsid w:val="002929E7"/>
    <w:rsid w:val="002B5B83"/>
    <w:rsid w:val="00425736"/>
    <w:rsid w:val="004547C6"/>
    <w:rsid w:val="004B4BBF"/>
    <w:rsid w:val="00521659"/>
    <w:rsid w:val="00522510"/>
    <w:rsid w:val="00626576"/>
    <w:rsid w:val="006A4DDA"/>
    <w:rsid w:val="00750BE4"/>
    <w:rsid w:val="00787357"/>
    <w:rsid w:val="008B31A0"/>
    <w:rsid w:val="0098032A"/>
    <w:rsid w:val="009D0290"/>
    <w:rsid w:val="00A238E6"/>
    <w:rsid w:val="00A333E0"/>
    <w:rsid w:val="00A92418"/>
    <w:rsid w:val="00AA22D1"/>
    <w:rsid w:val="00AD223C"/>
    <w:rsid w:val="00B23D55"/>
    <w:rsid w:val="00BA3FFB"/>
    <w:rsid w:val="00C13F5F"/>
    <w:rsid w:val="00C6524D"/>
    <w:rsid w:val="00C77E68"/>
    <w:rsid w:val="00C91E92"/>
    <w:rsid w:val="00CB2CFB"/>
    <w:rsid w:val="00D4138A"/>
    <w:rsid w:val="00D76C59"/>
    <w:rsid w:val="00E14BBA"/>
    <w:rsid w:val="00E97038"/>
    <w:rsid w:val="00EF4A9C"/>
    <w:rsid w:val="00F06BA8"/>
    <w:rsid w:val="00F33EF3"/>
    <w:rsid w:val="00F65BFF"/>
    <w:rsid w:val="00FA0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BF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locked/>
    <w:rsid w:val="00CB2C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CB2CFB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rsid w:val="001074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0BE4"/>
  </w:style>
  <w:style w:type="paragraph" w:customStyle="1" w:styleId="c10">
    <w:name w:val="c10"/>
    <w:basedOn w:val="a"/>
    <w:rsid w:val="00750B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750BE4"/>
  </w:style>
  <w:style w:type="paragraph" w:customStyle="1" w:styleId="c17">
    <w:name w:val="c17"/>
    <w:basedOn w:val="a"/>
    <w:rsid w:val="00750B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750BE4"/>
  </w:style>
  <w:style w:type="character" w:customStyle="1" w:styleId="c8">
    <w:name w:val="c8"/>
    <w:basedOn w:val="a0"/>
    <w:rsid w:val="00750BE4"/>
  </w:style>
  <w:style w:type="paragraph" w:customStyle="1" w:styleId="c13">
    <w:name w:val="c13"/>
    <w:basedOn w:val="a"/>
    <w:rsid w:val="00750B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rsid w:val="00750B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5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Ира</cp:lastModifiedBy>
  <cp:revision>19</cp:revision>
  <dcterms:created xsi:type="dcterms:W3CDTF">2016-12-05T08:14:00Z</dcterms:created>
  <dcterms:modified xsi:type="dcterms:W3CDTF">2017-10-26T14:38:00Z</dcterms:modified>
</cp:coreProperties>
</file>