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2B" w:rsidRDefault="0050432B" w:rsidP="00D728BE">
      <w:pPr>
        <w:pStyle w:val="a5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Конспект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непосредственно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образовательной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деятельности</w:t>
      </w:r>
    </w:p>
    <w:p w:rsidR="0050432B" w:rsidRDefault="0050432B" w:rsidP="00D728BE">
      <w:pPr>
        <w:pStyle w:val="a5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«Путешествие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по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станциям</w:t>
      </w:r>
      <w:r w:rsidR="00671787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знаний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»</w:t>
      </w:r>
    </w:p>
    <w:p w:rsidR="0050432B" w:rsidRDefault="0050432B" w:rsidP="00D728BE">
      <w:pPr>
        <w:pStyle w:val="a5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для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детей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средней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группы</w:t>
      </w:r>
    </w:p>
    <w:p w:rsidR="0050432B" w:rsidRDefault="00D728BE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</w:p>
    <w:p w:rsidR="0050432B" w:rsidRDefault="00671787" w:rsidP="00D728BE">
      <w:pPr>
        <w:pStyle w:val="a5"/>
        <w:spacing w:before="0" w:beforeAutospacing="0" w:after="150" w:afterAutospacing="0"/>
        <w:jc w:val="right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Боголей</w:t>
      </w:r>
      <w:proofErr w:type="spellEnd"/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Валентина Викторовна</w:t>
      </w:r>
      <w:r w:rsidR="0050432B">
        <w:rPr>
          <w:rStyle w:val="a6"/>
          <w:rFonts w:ascii="Arial" w:eastAsiaTheme="majorEastAsia" w:hAnsi="Arial" w:cs="Arial"/>
          <w:color w:val="222222"/>
          <w:sz w:val="21"/>
          <w:szCs w:val="21"/>
        </w:rPr>
        <w:t>,</w:t>
      </w:r>
    </w:p>
    <w:p w:rsidR="0050432B" w:rsidRDefault="0050432B" w:rsidP="00D728BE">
      <w:pPr>
        <w:pStyle w:val="a5"/>
        <w:spacing w:before="0" w:beforeAutospacing="0" w:after="150" w:afterAutospacing="0"/>
        <w:jc w:val="righ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воспитатель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 w:rsidR="00671787">
        <w:rPr>
          <w:rFonts w:ascii="Arial" w:hAnsi="Arial" w:cs="Arial"/>
          <w:color w:val="222222"/>
          <w:sz w:val="21"/>
          <w:szCs w:val="21"/>
        </w:rPr>
        <w:t xml:space="preserve">МБ ДОУ </w:t>
      </w:r>
      <w:r>
        <w:rPr>
          <w:rFonts w:ascii="Arial" w:hAnsi="Arial" w:cs="Arial"/>
          <w:color w:val="222222"/>
          <w:sz w:val="21"/>
          <w:szCs w:val="21"/>
        </w:rPr>
        <w:t>№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 w:rsidR="00671787">
        <w:rPr>
          <w:rFonts w:ascii="Arial" w:hAnsi="Arial" w:cs="Arial"/>
          <w:color w:val="222222"/>
          <w:sz w:val="21"/>
          <w:szCs w:val="21"/>
        </w:rPr>
        <w:t>55 «Богатырь»</w:t>
      </w:r>
      <w:r>
        <w:rPr>
          <w:rFonts w:ascii="Arial" w:hAnsi="Arial" w:cs="Arial"/>
          <w:color w:val="222222"/>
          <w:sz w:val="21"/>
          <w:szCs w:val="21"/>
        </w:rPr>
        <w:t>,</w:t>
      </w:r>
    </w:p>
    <w:p w:rsidR="0050432B" w:rsidRDefault="0050432B" w:rsidP="00D728BE">
      <w:pPr>
        <w:pStyle w:val="a5"/>
        <w:spacing w:before="0" w:beforeAutospacing="0" w:after="150" w:afterAutospacing="0"/>
        <w:jc w:val="righ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 w:rsidR="00671787">
        <w:rPr>
          <w:rFonts w:ascii="Arial" w:hAnsi="Arial" w:cs="Arial"/>
          <w:color w:val="222222"/>
          <w:sz w:val="21"/>
          <w:szCs w:val="21"/>
        </w:rPr>
        <w:t>Белово Кемеровской области</w:t>
      </w:r>
      <w:bookmarkStart w:id="0" w:name="_GoBack"/>
      <w:bookmarkEnd w:id="0"/>
    </w:p>
    <w:p w:rsidR="0050432B" w:rsidRDefault="00D728BE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Задачи: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обобщить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знания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детей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концу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учебного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ФЭМП,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познавательному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развитию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конструированию,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формировать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умение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соотносить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количество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предметов;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обобщить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знания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детей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животных,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временах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года;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развивать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логическое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мышление,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память,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внимание,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наблюдательность,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развивать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связную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речь,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обогащать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словарный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запас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детей,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воспитывать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любовь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животным.</w:t>
      </w:r>
    </w:p>
    <w:p w:rsidR="0050432B" w:rsidRDefault="0050432B" w:rsidP="00D728BE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Демонстрационный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материал: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декорации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леса;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карточки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полосками;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набор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геометрических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фигур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для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каждого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ребёнка;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карточки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математическими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заданиями,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цветная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бумага,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ватман.</w:t>
      </w:r>
    </w:p>
    <w:p w:rsidR="0050432B" w:rsidRDefault="0050432B" w:rsidP="00D728BE">
      <w:pPr>
        <w:pStyle w:val="a5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Ход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непосредственно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образовательной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деятельности: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любите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путешествовать?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(Да).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чём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любите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путешествовать?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Сегодня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хочу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пригласить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волшебном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поезде.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(Звук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поезда).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Приготовились!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Все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заняли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свои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места?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Тогда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отправляемся: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Вагончики,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вагончики.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рельсам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тарахтят,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Везут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путешествие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Компанию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ребят.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Дети: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Чух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>-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чух-чух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>!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приехали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на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станцию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«Математическая»</w:t>
      </w:r>
      <w:r>
        <w:rPr>
          <w:rFonts w:ascii="Arial" w:hAnsi="Arial" w:cs="Arial"/>
          <w:color w:val="222222"/>
          <w:sz w:val="21"/>
          <w:szCs w:val="21"/>
        </w:rPr>
        <w:t>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выходите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вагончиков.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Ребята,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дорога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наша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будет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идти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через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лесную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полянку,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которой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растут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грибы,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деревьях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сидят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птички.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грибов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растёт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полянке?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(5).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птичек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сидит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деревьях?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(4).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Выложите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верхнюю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полоску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карточки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красных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кругов,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грибов.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нижнюю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полоску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столько,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синих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треугольников,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птиц.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больше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получилось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треугольников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кругов</w:t>
      </w:r>
      <w:proofErr w:type="gramStart"/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?</w:t>
      </w:r>
      <w:proofErr w:type="gramEnd"/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нужно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сделать,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стало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поровну?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стало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красных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кругов?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стало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синих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треугольников?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(5).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Одинаково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верхней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нижней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полоске?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Молодцы,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ребята!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продолжается.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сейчас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попробуем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сделать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задание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карточкам.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(Перед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детьми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лежат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карточки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заданием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соответствие).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рисунке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больше,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зайчиков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морковок?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Всем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хватит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морковке?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(Морковок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зайцев,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поровну).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Взяли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морковке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решили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ещё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яблочку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взять.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Всем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хватит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яблок?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Проверь: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соедини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каждого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зайчика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одним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яблоком.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Всем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зайчикам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дали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яблочку,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ещё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одно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осталось.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Значит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больше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зайцев,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больше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зайцев?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лишних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яблок).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lastRenderedPageBreak/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приехали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на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станцию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«Лесная».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Здесь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нужно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разгадать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загадки: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Зимой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белый</w:t>
      </w:r>
      <w:proofErr w:type="gramEnd"/>
      <w:r>
        <w:rPr>
          <w:rFonts w:ascii="Arial" w:hAnsi="Arial" w:cs="Arial"/>
          <w:color w:val="222222"/>
          <w:sz w:val="21"/>
          <w:szCs w:val="21"/>
        </w:rPr>
        <w:t>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летом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серый,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Цвет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сезон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сменю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умело.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капусту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морковку,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Заплетаю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след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свой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ловко.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Проживаю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лесах,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Враг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волк,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медведь,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лиса.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зовусь,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угадай-ка,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Длинноухий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братец…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(зайка).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живет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известная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плутовка,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Обхитрит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обманет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всех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ловко,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Обладательница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рыжего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хвоста.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это?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Хитрая…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(лиса).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Отгадайте,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детки,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кто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Так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красиво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лает?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Машет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весело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хвостом,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поводком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гуляет?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Можете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погладить,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—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Он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обидит.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Хвостиком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помашет,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Ручку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полижет…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(собака).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Ночью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воет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он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лесу: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“Я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ягнёнка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унесу-у-у!”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зайцах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тоже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знает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толк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Злой,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голодный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серый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…(волк).</w:t>
      </w:r>
    </w:p>
    <w:p w:rsidR="0050432B" w:rsidRDefault="00D728BE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50432B">
        <w:rPr>
          <w:rFonts w:ascii="Arial" w:hAnsi="Arial" w:cs="Arial"/>
          <w:color w:val="222222"/>
          <w:sz w:val="21"/>
          <w:szCs w:val="21"/>
        </w:rPr>
        <w:t>Кто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50432B">
        <w:rPr>
          <w:rFonts w:ascii="Arial" w:hAnsi="Arial" w:cs="Arial"/>
          <w:color w:val="222222"/>
          <w:sz w:val="21"/>
          <w:szCs w:val="21"/>
        </w:rPr>
        <w:t>зимой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50432B">
        <w:rPr>
          <w:rFonts w:ascii="Arial" w:hAnsi="Arial" w:cs="Arial"/>
          <w:color w:val="222222"/>
          <w:sz w:val="21"/>
          <w:szCs w:val="21"/>
        </w:rPr>
        <w:t>в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50432B">
        <w:rPr>
          <w:rFonts w:ascii="Arial" w:hAnsi="Arial" w:cs="Arial"/>
          <w:color w:val="222222"/>
          <w:sz w:val="21"/>
          <w:szCs w:val="21"/>
        </w:rPr>
        <w:t>берлоге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="0050432B">
        <w:rPr>
          <w:rFonts w:ascii="Arial" w:hAnsi="Arial" w:cs="Arial"/>
          <w:color w:val="222222"/>
          <w:sz w:val="21"/>
          <w:szCs w:val="21"/>
        </w:rPr>
        <w:t>спит?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рева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дрожит.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умеет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так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реветь?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Ну,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конечно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же…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(медведь).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кричит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дворе,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Будит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заре?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есть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перья-пух!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зовут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…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(петух).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(Дети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отгадывают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загадки,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воспитатель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выставляет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картинки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изображением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этих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животных).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этих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животных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дикие,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домашние?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Почему?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(Ответы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детей).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птицы?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называется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сказка,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где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живут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все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звери?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Заюшкина</w:t>
      </w:r>
      <w:proofErr w:type="spellEnd"/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избушка).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Почему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лиса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выгнала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зайца?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Кто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пришёл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зайчику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помощь?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помог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зайцу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прогнать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лису?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был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1,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2,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3,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4?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Отправляемся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дальше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на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станцию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«Физкультурная»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Раз,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два,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три,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четыре,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пять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Все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умеем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считать,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Отдыхать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умеем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тоже,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Руки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спину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положим,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Голову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поднимем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выше,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легко-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легко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подышим.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Раз,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два,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три,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четыре,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пять,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Топаем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ногами,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Раз,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два,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три,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четыре,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пять,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Хлопаем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руками.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Потянитесь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раз,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Сколько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пальчиков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нас!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Теперь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приехали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на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станцию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«Волшебная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поляна»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Игра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«Когда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это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бывает»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Вот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ветке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лист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кленовый.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Нынче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он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совсем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новый!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Весь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румяный,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золотой.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куда,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листок?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Постой!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(А.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Берестов).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Какому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времени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посвящены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строки?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(Выставляется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картинка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изображением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осени).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Ой,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сердит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мороз;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Ветки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снегом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занёс,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Хватает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нос,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щиплет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слёз.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Ребятишки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пугаются,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лыжах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санках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катаются,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Над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морозом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потешаются!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(А.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Босев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времени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говорится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стихотворении?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(Выставляется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картинка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изображением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зимы).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Уж,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тает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снег,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берут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ручьи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окно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повеяло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весною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Засвищут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скоро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соловьи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оденется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листвою</w:t>
      </w:r>
      <w:proofErr w:type="spellEnd"/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(А.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Плещеев).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lastRenderedPageBreak/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Какому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времени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посвящены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строки?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(Выставляется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картинка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изображением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весны).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Убежал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куда-то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ветер,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Летний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ветер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ранний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час.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когда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спустился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вечер.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Он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вернулся,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обнял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нас.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запахло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мятой,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Мятою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немятой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(В.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Степанов).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времени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говорится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этом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стихотворении?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(Выставляется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картинка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изображением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лета).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После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лета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какое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время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наступает?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Игра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«Массаж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другу»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Дождь,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дождь!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Надо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(хлопки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ладонями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спине)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Расходиться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домам.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Гром,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Гром!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из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пушек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(поколачивание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кулачками)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Нынче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праздник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лягушек.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Град!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Град!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Сыплет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град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(постукивание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пальцами)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Все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под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крышами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сидят.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Только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братишка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луже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(поглаживание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спины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ладонями)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Ловит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рыбу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ужин.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Игра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«Собери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пазлы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(четыре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времени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года)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Станция</w:t>
      </w:r>
      <w:r w:rsidR="00D728BE">
        <w:rPr>
          <w:rStyle w:val="a6"/>
          <w:rFonts w:ascii="Arial" w:eastAsiaTheme="majorEastAsia" w:hAnsi="Arial" w:cs="Arial"/>
          <w:color w:val="222222"/>
          <w:sz w:val="21"/>
          <w:szCs w:val="21"/>
        </w:rPr>
        <w:t xml:space="preserve"> </w:t>
      </w: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«Конечная»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(С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помощью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приёма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рваной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аппликацией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детям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предлагается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 </w:t>
      </w:r>
      <w:r>
        <w:rPr>
          <w:rFonts w:ascii="Arial" w:hAnsi="Arial" w:cs="Arial"/>
          <w:color w:val="222222"/>
          <w:sz w:val="21"/>
          <w:szCs w:val="21"/>
        </w:rPr>
        <w:t>сделать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коллективную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аппликацию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«Летний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лес»)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Итог</w:t>
      </w:r>
    </w:p>
    <w:p w:rsidR="0050432B" w:rsidRDefault="0050432B" w:rsidP="00D728BE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eastAsiaTheme="majorEastAsia" w:hAnsi="Arial" w:cs="Arial"/>
          <w:color w:val="222222"/>
          <w:sz w:val="21"/>
          <w:szCs w:val="21"/>
        </w:rPr>
        <w:t>Воспитатель: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чём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путешествовали?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Что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больше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всего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запомнилось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нашем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путешествии?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Какие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задания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были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для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сложными?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Вам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понравилось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путешествие?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Наше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путешествие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закончилось,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но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«Волшебной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поляне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»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нас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ждёт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ещё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один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сюрприз.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(Угощение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для</w:t>
      </w:r>
      <w:r w:rsidR="00D728BE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детей).</w:t>
      </w:r>
    </w:p>
    <w:p w:rsidR="00702C03" w:rsidRDefault="00702C03" w:rsidP="00D728BE"/>
    <w:sectPr w:rsidR="0070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B5E"/>
    <w:multiLevelType w:val="multilevel"/>
    <w:tmpl w:val="F880D09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211FCA"/>
    <w:multiLevelType w:val="hybridMultilevel"/>
    <w:tmpl w:val="D9285006"/>
    <w:lvl w:ilvl="0" w:tplc="6144C696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B"/>
    <w:rsid w:val="004A34B7"/>
    <w:rsid w:val="0050432B"/>
    <w:rsid w:val="00671787"/>
    <w:rsid w:val="00702C03"/>
    <w:rsid w:val="00D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Положение"/>
    <w:basedOn w:val="a0"/>
    <w:link w:val="a4"/>
    <w:qFormat/>
    <w:rsid w:val="004A34B7"/>
    <w:pPr>
      <w:keepNext/>
      <w:keepLines/>
      <w:numPr>
        <w:numId w:val="2"/>
      </w:numPr>
      <w:tabs>
        <w:tab w:val="left" w:pos="2552"/>
        <w:tab w:val="left" w:pos="3686"/>
        <w:tab w:val="left" w:pos="3828"/>
      </w:tabs>
      <w:spacing w:after="0" w:line="240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a4">
    <w:name w:val="Заголовок Положение Знак"/>
    <w:basedOn w:val="a1"/>
    <w:link w:val="a"/>
    <w:rsid w:val="004A34B7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a5">
    <w:name w:val="Normal (Web)"/>
    <w:basedOn w:val="a0"/>
    <w:uiPriority w:val="99"/>
    <w:semiHidden/>
    <w:unhideWhenUsed/>
    <w:rsid w:val="0050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5043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Положение"/>
    <w:basedOn w:val="a0"/>
    <w:link w:val="a4"/>
    <w:qFormat/>
    <w:rsid w:val="004A34B7"/>
    <w:pPr>
      <w:keepNext/>
      <w:keepLines/>
      <w:numPr>
        <w:numId w:val="2"/>
      </w:numPr>
      <w:tabs>
        <w:tab w:val="left" w:pos="2552"/>
        <w:tab w:val="left" w:pos="3686"/>
        <w:tab w:val="left" w:pos="3828"/>
      </w:tabs>
      <w:spacing w:after="0" w:line="240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a4">
    <w:name w:val="Заголовок Положение Знак"/>
    <w:basedOn w:val="a1"/>
    <w:link w:val="a"/>
    <w:rsid w:val="004A34B7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a5">
    <w:name w:val="Normal (Web)"/>
    <w:basedOn w:val="a0"/>
    <w:uiPriority w:val="99"/>
    <w:semiHidden/>
    <w:unhideWhenUsed/>
    <w:rsid w:val="0050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504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</dc:creator>
  <cp:keywords/>
  <dc:description/>
  <cp:lastModifiedBy>Вероника</cp:lastModifiedBy>
  <cp:revision>2</cp:revision>
  <dcterms:created xsi:type="dcterms:W3CDTF">2017-08-02T08:27:00Z</dcterms:created>
  <dcterms:modified xsi:type="dcterms:W3CDTF">2017-12-03T09:08:00Z</dcterms:modified>
</cp:coreProperties>
</file>