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41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681041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681041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по созданию единого пространства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61544">
        <w:rPr>
          <w:rFonts w:ascii="Times New Roman" w:hAnsi="Times New Roman" w:cs="Times New Roman"/>
          <w:b/>
          <w:sz w:val="28"/>
          <w:szCs w:val="28"/>
        </w:rPr>
        <w:t xml:space="preserve">по повышению качества организации и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61544">
        <w:rPr>
          <w:rFonts w:ascii="Times New Roman" w:hAnsi="Times New Roman" w:cs="Times New Roman"/>
          <w:b/>
          <w:sz w:val="28"/>
          <w:szCs w:val="28"/>
        </w:rPr>
        <w:t>этнокультурного образования (НОД «Музыка»)                                                                              «Именины года»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Еин Галина Геннадьевна                                                                                      музыкальный руководитель</w:t>
      </w:r>
    </w:p>
    <w:p w:rsidR="00806959" w:rsidRDefault="00681041" w:rsidP="00681041">
      <w:pPr>
        <w:spacing w:line="36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МБДОУ «Детский сад № 7 «Солнышко» </w:t>
      </w:r>
    </w:p>
    <w:p w:rsidR="00681041" w:rsidRPr="00161544" w:rsidRDefault="00681041" w:rsidP="00681041">
      <w:pPr>
        <w:spacing w:line="36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г. Корсаков</w:t>
      </w:r>
      <w:r w:rsidR="00806959">
        <w:rPr>
          <w:rFonts w:ascii="Times New Roman" w:hAnsi="Times New Roman" w:cs="Times New Roman"/>
          <w:sz w:val="28"/>
          <w:szCs w:val="28"/>
        </w:rPr>
        <w:t>, Сахалинская область</w:t>
      </w: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681041" w:rsidRDefault="00681041" w:rsidP="00681041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81041" w:rsidRDefault="00681041" w:rsidP="00806959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2017</w:t>
      </w:r>
    </w:p>
    <w:p w:rsidR="00681041" w:rsidRPr="00161544" w:rsidRDefault="00681041" w:rsidP="00681041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записка…………………………………………………………...3</w:t>
      </w: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«Именины Осени»…………………………………………………………….......6</w:t>
      </w: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«Именины Зимы»………………………………………………………………..10</w:t>
      </w: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«Именины Весны»……………………………………………………………….14</w:t>
      </w: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литературы………………………………………………………………18</w:t>
      </w: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1041" w:rsidRPr="00161544" w:rsidRDefault="00681041" w:rsidP="00681041">
      <w:pPr>
        <w:spacing w:line="36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«Пусть ребенок чувствует красоту и восторгается ею,                                                     пусть в его сердце и в памяти навсегда сохраняются образы,                                                       в которых воплощается Родина»                    </w:t>
      </w:r>
    </w:p>
    <w:p w:rsidR="00681041" w:rsidRPr="00161544" w:rsidRDefault="00681041" w:rsidP="00681041">
      <w:pPr>
        <w:spacing w:line="36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В.М. Сухомлинский</w:t>
      </w:r>
    </w:p>
    <w:p w:rsidR="00681041" w:rsidRPr="00161544" w:rsidRDefault="00681041" w:rsidP="00681041">
      <w:pPr>
        <w:shd w:val="clear" w:color="auto" w:fill="FFFFFF"/>
        <w:spacing w:after="101" w:line="36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sz w:val="28"/>
          <w:szCs w:val="28"/>
        </w:rPr>
        <w:t>Воспитание духовной, нравственно-полноценной, социально-коммуникативной, творчески-активной личности, знающей и любящей свой край – задача особенно актуальная сегодня. Она не может быть успешно решена без глубокого познания духовного богатства своего народа.</w:t>
      </w:r>
    </w:p>
    <w:p w:rsidR="00681041" w:rsidRPr="00161544" w:rsidRDefault="00681041" w:rsidP="00681041">
      <w:pPr>
        <w:shd w:val="clear" w:color="auto" w:fill="FFFFFF"/>
        <w:spacing w:after="101" w:line="36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sz w:val="28"/>
          <w:szCs w:val="28"/>
        </w:rPr>
        <w:t>С введением в действие Закона «Об образовании в Российской Федерации» произошли существенные изменения в развитии системы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 малой Родины.</w:t>
      </w:r>
    </w:p>
    <w:p w:rsidR="00681041" w:rsidRPr="00161544" w:rsidRDefault="00681041" w:rsidP="00681041">
      <w:pPr>
        <w:shd w:val="clear" w:color="auto" w:fill="FFFFFF"/>
        <w:spacing w:after="101" w:line="36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sz w:val="28"/>
          <w:szCs w:val="28"/>
        </w:rPr>
        <w:t>В дошкольном возрасте начинается формирование представлений об истории родного края с её традициями, природой и культурой, воспитывается  любовь  к  малой  Родине, развивается  чувство патриотизма.</w:t>
      </w:r>
    </w:p>
    <w:p w:rsidR="00681041" w:rsidRPr="00161544" w:rsidRDefault="00681041" w:rsidP="00681041">
      <w:pPr>
        <w:shd w:val="clear" w:color="auto" w:fill="FFFFFF"/>
        <w:spacing w:after="101" w:line="36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sz w:val="28"/>
          <w:szCs w:val="28"/>
        </w:rPr>
        <w:t>Миссия дошкольного образования – сохранение уникальности и самоценности дошкольного детства  (ФГОС) сегодня как никогда перекликается с задачами по патриотическому воспитанию, способствует самоидентификации себя, как части нации.</w:t>
      </w:r>
    </w:p>
    <w:p w:rsidR="00681041" w:rsidRPr="00161544" w:rsidRDefault="00681041" w:rsidP="00681041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Нарушение естественной трансляции народной художественной культуры не могло не отразиться на духовном состоянии современного общества. К сожалению, в области детского фольклора процесс разрушения традиций повлек за собой сужение детского подвижного игрового репертуара.</w:t>
      </w:r>
    </w:p>
    <w:p w:rsidR="00681041" w:rsidRPr="00161544" w:rsidRDefault="00681041" w:rsidP="00681041">
      <w:pPr>
        <w:pStyle w:val="a7"/>
        <w:shd w:val="clear" w:color="auto" w:fill="FFFFFF"/>
        <w:spacing w:after="0" w:line="360" w:lineRule="auto"/>
        <w:ind w:right="-284" w:firstLine="851"/>
        <w:jc w:val="both"/>
        <w:rPr>
          <w:color w:val="555555"/>
          <w:sz w:val="28"/>
          <w:szCs w:val="28"/>
        </w:rPr>
      </w:pPr>
      <w:r w:rsidRPr="00161544">
        <w:rPr>
          <w:color w:val="000000"/>
          <w:sz w:val="28"/>
          <w:szCs w:val="28"/>
        </w:rPr>
        <w:t xml:space="preserve">Необходимо широко использовать все виды фольклора (сказки, песенки, пословицы, поговорки, народные приметы, хороводы и т.д.). В устном </w:t>
      </w:r>
      <w:r w:rsidRPr="00161544">
        <w:rPr>
          <w:color w:val="000000"/>
          <w:sz w:val="28"/>
          <w:szCs w:val="28"/>
        </w:rPr>
        <w:lastRenderedPageBreak/>
        <w:t xml:space="preserve">народном творчестве как нигде сохранились особенные черты русского характера, присущие ему нравственные ценности, представления о доброте, правде, храбрости, трудолюбии, верности. </w:t>
      </w:r>
    </w:p>
    <w:p w:rsidR="00681041" w:rsidRPr="00161544" w:rsidRDefault="00681041" w:rsidP="00681041">
      <w:pPr>
        <w:pStyle w:val="a7"/>
        <w:shd w:val="clear" w:color="auto" w:fill="FFFFFF"/>
        <w:spacing w:after="0"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161544">
        <w:rPr>
          <w:color w:val="000000"/>
          <w:sz w:val="28"/>
          <w:szCs w:val="28"/>
        </w:rPr>
        <w:t>В нашем саду, уже несколько лет, я провожу тематические развлечения, с приобщением детей к народной культуре, где большое место занимают 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681041" w:rsidRPr="00161544" w:rsidRDefault="00681041" w:rsidP="00681041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sz w:val="28"/>
          <w:szCs w:val="28"/>
        </w:rPr>
        <w:t xml:space="preserve">Цель мероприятий: </w:t>
      </w:r>
      <w:r w:rsidRPr="00161544">
        <w:rPr>
          <w:rFonts w:ascii="Times New Roman" w:hAnsi="Times New Roman" w:cs="Times New Roman"/>
          <w:sz w:val="28"/>
          <w:szCs w:val="28"/>
        </w:rPr>
        <w:t>формирование этнокультурной компетентности у детей дошкольного возраста.</w:t>
      </w:r>
    </w:p>
    <w:p w:rsidR="00681041" w:rsidRPr="00161544" w:rsidRDefault="00681041" w:rsidP="00681041">
      <w:pPr>
        <w:spacing w:line="360" w:lineRule="auto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81041" w:rsidRPr="00161544" w:rsidRDefault="00681041" w:rsidP="00681041">
      <w:pPr>
        <w:pStyle w:val="a8"/>
        <w:numPr>
          <w:ilvl w:val="0"/>
          <w:numId w:val="2"/>
        </w:numPr>
        <w:spacing w:line="360" w:lineRule="auto"/>
        <w:ind w:left="0"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заложить новую традицию, позволяющую детям узнать больше о народных праздниках;</w:t>
      </w:r>
    </w:p>
    <w:p w:rsidR="00681041" w:rsidRPr="00161544" w:rsidRDefault="00681041" w:rsidP="00681041">
      <w:pPr>
        <w:pStyle w:val="a8"/>
        <w:numPr>
          <w:ilvl w:val="0"/>
          <w:numId w:val="2"/>
        </w:numPr>
        <w:spacing w:line="360" w:lineRule="auto"/>
        <w:ind w:left="0"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Arial" w:hAnsi="Arial" w:cs="Arial"/>
          <w:color w:val="336600"/>
          <w:sz w:val="18"/>
          <w:szCs w:val="18"/>
        </w:rPr>
        <w:t xml:space="preserve"> </w:t>
      </w:r>
      <w:r w:rsidRPr="00161544">
        <w:rPr>
          <w:rFonts w:ascii="Times New Roman" w:hAnsi="Times New Roman" w:cs="Times New Roman"/>
          <w:sz w:val="28"/>
          <w:szCs w:val="28"/>
        </w:rPr>
        <w:t xml:space="preserve">способствовать тому, чтобы дети дошкольного возраста учились активно замечать, наблюдать, воспринимать и оценивать предметы, объекты,  явления, рукотворной, природной, социальной действительности;  их исторические, временные, структурные и функциональные изменения; отражать полученные знания в различных видах деятельности: речевой, игровой, изобразительной, двигательной, музыкальной и др.; </w:t>
      </w:r>
    </w:p>
    <w:p w:rsidR="00681041" w:rsidRPr="00161544" w:rsidRDefault="00681041" w:rsidP="00681041">
      <w:pPr>
        <w:pStyle w:val="a8"/>
        <w:numPr>
          <w:ilvl w:val="0"/>
          <w:numId w:val="2"/>
        </w:numPr>
        <w:spacing w:line="360" w:lineRule="auto"/>
        <w:ind w:left="0"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воспитывать у дошкольников интерес к истории и народной культуре, желание знать, понимать, сохранять, становиться носителями семейной, родной этнической, региональной и мировой культуры, поликультурную компетенцию.</w:t>
      </w:r>
    </w:p>
    <w:p w:rsidR="00681041" w:rsidRPr="00161544" w:rsidRDefault="00681041" w:rsidP="00681041">
      <w:pPr>
        <w:pStyle w:val="a7"/>
        <w:shd w:val="clear" w:color="auto" w:fill="FFFFFF"/>
        <w:tabs>
          <w:tab w:val="left" w:pos="1134"/>
        </w:tabs>
        <w:spacing w:after="0"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161544">
        <w:rPr>
          <w:color w:val="000000"/>
          <w:sz w:val="28"/>
          <w:szCs w:val="28"/>
        </w:rPr>
        <w:t>В перспективе:</w:t>
      </w: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создание системы работы по приобщению детей к истокам русской народной культуры;</w:t>
      </w: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родителей в воспитательно-образовательный процесс;</w:t>
      </w: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самостоятельного отражения полученных знаний, умений детьми;</w:t>
      </w: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61544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установление сотрудничества с другими учреждениями.</w:t>
      </w:r>
      <w:r w:rsidRPr="00161544">
        <w:rPr>
          <w:rFonts w:ascii="Times New Roman" w:eastAsia="Times New Roman" w:hAnsi="Times New Roman" w:cs="Times New Roman"/>
          <w:color w:val="555555"/>
          <w:sz w:val="28"/>
          <w:szCs w:val="28"/>
        </w:rPr>
        <w:t>  </w:t>
      </w: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 w:firstLine="85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shd w:val="clear" w:color="auto" w:fill="FFFFFF"/>
        <w:spacing w:before="107" w:after="0" w:line="360" w:lineRule="auto"/>
        <w:ind w:right="-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ИМЕНИНЫ ОСЕНИ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Вход «Сентябрь» из цикла «Времена года» П. И. Чайковского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В старину сентябрь на Руси называли «руин», что связывалось с дождями, непогодой и завывающим ветром. Другое народное прозвище сентября – «златоцвет» - связано с желтым цветом осени. Чем суше и теплее сентябрь, тем позднее наступит зима.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Назывался он «руин» или «рюин» - ревцы,                                            Непогоде и ветрам открывал он дверцы.                                                           «Златоцвет» - за желтый цвет на деревьях всюду,                                                            Много радостных забот приносил он людям.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Завершались первые две трудовые недели сентября празднованием всем миром первых Осенин. 14  сентября – день Семена Летопроводца. С этого дня на Руси начинали праздновать осенние свадьбы, переселялись в новые дома. В этот день «вытирали» с помощью новых дощечек новый, чистый огонь и с ним начинали посиделки.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Песня «Песенка про осень»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</w:t>
      </w:r>
      <w:r w:rsidRPr="00161544">
        <w:rPr>
          <w:rFonts w:ascii="Times New Roman" w:hAnsi="Times New Roman" w:cs="Times New Roman"/>
          <w:b/>
          <w:sz w:val="28"/>
          <w:szCs w:val="28"/>
        </w:rPr>
        <w:t>21 сентября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вторые Осенины, Осень вступала в свои права, по традиции это – праздник урожая с играми и песнями. 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1.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Нарядилась Алена в сарафанчик зеленый.                                                                 Завела оборки густо, а зовут ее?.. (Капуста)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2.</w:t>
      </w:r>
      <w:r w:rsidRPr="00161544">
        <w:rPr>
          <w:rFonts w:ascii="Times New Roman" w:hAnsi="Times New Roman" w:cs="Times New Roman"/>
          <w:sz w:val="28"/>
          <w:szCs w:val="28"/>
        </w:rPr>
        <w:t xml:space="preserve"> Что за скрип? Что за хруст? Это что еще за куст?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3.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Как же быть без хруста, если я - капуста!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4.</w:t>
      </w:r>
      <w:r w:rsidRPr="00161544">
        <w:rPr>
          <w:rFonts w:ascii="Times New Roman" w:hAnsi="Times New Roman" w:cs="Times New Roman"/>
          <w:sz w:val="28"/>
          <w:szCs w:val="28"/>
        </w:rPr>
        <w:t xml:space="preserve"> Уродилась я на славу, голова бела, кудрява.                                                                               Кто любит щи - меня в них ищи.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5.</w:t>
      </w:r>
      <w:r w:rsidRPr="00161544">
        <w:rPr>
          <w:rFonts w:ascii="Times New Roman" w:hAnsi="Times New Roman" w:cs="Times New Roman"/>
          <w:sz w:val="28"/>
          <w:szCs w:val="28"/>
        </w:rPr>
        <w:t xml:space="preserve"> У моей бабули Вали урожай мы весь собрали.                                                                          В огороде стало пусто, но стоит еще… (Капуста)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Инсценировка «Огород»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61544">
        <w:rPr>
          <w:rFonts w:ascii="Times New Roman" w:hAnsi="Times New Roman" w:cs="Times New Roman"/>
          <w:sz w:val="28"/>
          <w:szCs w:val="28"/>
        </w:rPr>
        <w:t xml:space="preserve">Красотой щедра ты, Осень золотая,                                                                                                    А еще богата ты чудо – урожаем.                                                                                                   Огурцы и помидоры,                                                                                                                  Есть морковка и салат.                                                                                                             </w:t>
      </w:r>
      <w:r w:rsidRPr="00161544">
        <w:rPr>
          <w:rFonts w:ascii="Times New Roman" w:hAnsi="Times New Roman" w:cs="Times New Roman"/>
          <w:sz w:val="28"/>
          <w:szCs w:val="28"/>
        </w:rPr>
        <w:lastRenderedPageBreak/>
        <w:t>Лук на грядке, перец сладкий                                                                                                                       И капусты целый ряд.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2.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Нужно много потрудиться.                                                                                              Урожай большой собрать,                                                                                                              А потом и веселиться,                                                                                                                                 Песни петь и танцевать.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3.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Баклажаны синие, красный помидор,                                                                        Затевают длинный и серьезный спор:                                                                                     Кто из нас из овощей, и вкуснее, и нежней?                                                                                Кто при всех болезнях будет всем полезней?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Огурец: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Очень будете довольны, съев огурчик малосольный.                                                       А уж свежий огуречик всем понравится, конечно!                                                                     На зубах хрустит, хрустит… я могу вас угостить!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Редиска: </w:t>
      </w:r>
      <w:r w:rsidRPr="00161544">
        <w:rPr>
          <w:rFonts w:ascii="Times New Roman" w:hAnsi="Times New Roman" w:cs="Times New Roman"/>
          <w:sz w:val="28"/>
          <w:szCs w:val="28"/>
        </w:rPr>
        <w:t>Я - румяная редиска, поклонюсь вам низко-низко,                                                  А хвалить себя зачем? Я и так известна всем!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Свёкла: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Дайте мне сказать хоть слово:                                                                                   Ешьте свёклу для здоровья!                                                                                               Свёклу надо для борща и для винегрета,                                                                                     Кушай сам и угощай, лучше свёклы нету!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Капуста:</w:t>
      </w:r>
      <w:r w:rsidRPr="00161544">
        <w:rPr>
          <w:rFonts w:ascii="Times New Roman" w:hAnsi="Times New Roman" w:cs="Times New Roman"/>
          <w:sz w:val="28"/>
          <w:szCs w:val="28"/>
        </w:rPr>
        <w:t xml:space="preserve"> Ты уж, свёкла, помолчи, из капусты варят щи,                                                        Ах, какие вкусные пироги капустные!                                                                           Зайчики – плутишки любят кочерыжки,                                                                                 Угощу ребяток кочерыжкой сладкой!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Морковь: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Про меня рассказ не длинный,                                                                                      Кто не знает витамины?                                                                                                             Пей всегда морковный сок и грызи морковку,                                                                           Будешь ты тогда, дружок,                                                                                                     Крепким, сильным, ловким!</w:t>
      </w:r>
    </w:p>
    <w:p w:rsidR="00681041" w:rsidRPr="00161544" w:rsidRDefault="00681041" w:rsidP="00681041">
      <w:pPr>
        <w:pStyle w:val="a3"/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61544">
        <w:rPr>
          <w:rFonts w:ascii="Times New Roman" w:hAnsi="Times New Roman" w:cs="Times New Roman"/>
          <w:sz w:val="28"/>
          <w:szCs w:val="28"/>
        </w:rPr>
        <w:t>Все вы правы! Может быть,                                                                                                     Спор пора бы завершить?                                                                                                         Чтоб здоровым, сильным быть –                                                                                                    В этом нет сомнения –                                                                                                                     Надо овощи любить все без исключения!</w:t>
      </w:r>
    </w:p>
    <w:p w:rsidR="00681041" w:rsidRPr="00161544" w:rsidRDefault="00681041" w:rsidP="00681041">
      <w:pPr>
        <w:pStyle w:val="a3"/>
        <w:spacing w:line="240" w:lineRule="auto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(овощи под музыку делают круг почета и садятся на места)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27 сентября - в день последних третьих Осенин – начинались «капустницы», девичьи вечеринки, когда молодежь ходила из дома в дом рубить капусту. Славяне первыми научились квасить и запасать ее впрок.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Хоровод «Вейся, капустка»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Звучит «Октябрь» из цикла «Времена года» П. И. Чайковского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61544">
        <w:rPr>
          <w:rFonts w:ascii="Times New Roman" w:hAnsi="Times New Roman" w:cs="Times New Roman"/>
          <w:sz w:val="28"/>
          <w:szCs w:val="28"/>
        </w:rPr>
        <w:t xml:space="preserve"> «Листопадом» звался у народа,                                                                     «Грязник», «Хлебник» - так звучал порой.                                                                        От весеннего начала года, он по счету только лишь восьмой.                         Потому – «Октобер» по – латыни.                                                                        «Октябрем» зовем его мы ныне.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Октябрьские обряды связаны, в основном, с семейными делами, 2 октября – день Зосимы и Саввы, заступника пчел. Устраивали домашний праздник со сладостями, он так и назывался – «лакомый стол». А утром для сохранения здоровья полагалось съедать ложку меда, в этот день ульи ставили на зимовку в погреба.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Игра «Перенеси пчел в ульи» 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(2 команды по 6-8 «пчел», и у каждой свой «пчеловод», чей «пчеловод» быстрее переведет за ручку в «улей» каждую из своих «пчел»)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61544">
        <w:rPr>
          <w:rFonts w:ascii="Times New Roman" w:hAnsi="Times New Roman" w:cs="Times New Roman"/>
          <w:sz w:val="28"/>
          <w:szCs w:val="28"/>
        </w:rPr>
        <w:t xml:space="preserve">: </w:t>
      </w:r>
      <w:r w:rsidRPr="00161544">
        <w:rPr>
          <w:rFonts w:ascii="Times New Roman" w:hAnsi="Times New Roman" w:cs="Times New Roman"/>
          <w:b/>
          <w:sz w:val="28"/>
          <w:szCs w:val="28"/>
        </w:rPr>
        <w:t>7 октября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Фёкла Заревница – считался днем узлов: все , что завяжешь в этот день – на счастье. Если узелок не развяжут, то счастье крепким будет.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Игра «Завяжи узелок»    </w:t>
      </w: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(4 человека, каждому выдается по веревке, пока звучит музыка, нужно завязать как можно больше узелков, веревка с узелками дарится родителям – «на счастье»)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</w:t>
      </w:r>
      <w:r w:rsidRPr="00161544">
        <w:rPr>
          <w:rFonts w:ascii="Times New Roman" w:hAnsi="Times New Roman" w:cs="Times New Roman"/>
          <w:b/>
          <w:sz w:val="28"/>
          <w:szCs w:val="28"/>
        </w:rPr>
        <w:t>14 октября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Покров Пресвятой Богородицы, один из любимых праздников на Руси. С Покрова начинались свадьбы. Покров (фата) считался священным свадебным убором, объединяющим молодых в новую семью. Покров день девушки проводили в своем кругу, веселились вместе: «Покров весело проведешь – дружка милого найдешь».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Р. н. песня «В хороводе были мы»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Звучит «Ноябрь» из цикла «Времена года» П. И. Чайковский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По латыни – Новембер, в переводе – девятый,                                                              На Руси его «Грудень» называли когда-то.                                                                  </w:t>
      </w:r>
      <w:r w:rsidRPr="00161544">
        <w:rPr>
          <w:rFonts w:ascii="Times New Roman" w:hAnsi="Times New Roman" w:cs="Times New Roman"/>
          <w:sz w:val="28"/>
          <w:szCs w:val="28"/>
        </w:rPr>
        <w:lastRenderedPageBreak/>
        <w:t>Вся земля лежит грудой, как застывший кудесник,                                                         Ноябрь – сумерки года и зимы скорой вестник.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10 ноября – день Параскевы Пятницы покровительницы женщин. Считалось, что в этот день Параскева приходила незримо и «разводила беду руками», а вода в родниках и колодцах становилась целебной. Матери приводили к ним своих больных детей и умывали, смывая немочь и чахлость. Это - древний праздник милосердия, заботы о ближних.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Выходят дети: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1.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Милосердие в моем понимании – это ласка любовь сострадание.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2.</w:t>
      </w:r>
      <w:r w:rsidRPr="00161544">
        <w:rPr>
          <w:rFonts w:ascii="Times New Roman" w:hAnsi="Times New Roman" w:cs="Times New Roman"/>
          <w:sz w:val="28"/>
          <w:szCs w:val="28"/>
        </w:rPr>
        <w:t xml:space="preserve"> Это – маме усталой помочь и обиду свою превозмочь.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3.</w:t>
      </w:r>
      <w:r w:rsidRPr="00161544">
        <w:rPr>
          <w:rFonts w:ascii="Times New Roman" w:hAnsi="Times New Roman" w:cs="Times New Roman"/>
          <w:sz w:val="28"/>
          <w:szCs w:val="28"/>
        </w:rPr>
        <w:t xml:space="preserve"> Это – бабушку навестить и того, кто обидел простить.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4.</w:t>
      </w:r>
      <w:r w:rsidRPr="00161544">
        <w:rPr>
          <w:rFonts w:ascii="Times New Roman" w:hAnsi="Times New Roman" w:cs="Times New Roman"/>
          <w:sz w:val="28"/>
          <w:szCs w:val="28"/>
        </w:rPr>
        <w:t xml:space="preserve"> Это – птичек и кошек кормить, все живое на свете любить.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5.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И цветы на окне поливать, и жалеть, и ценить, и прощать.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</w:t>
      </w:r>
      <w:r w:rsidRPr="00161544">
        <w:rPr>
          <w:rFonts w:ascii="Times New Roman" w:hAnsi="Times New Roman" w:cs="Times New Roman"/>
          <w:b/>
          <w:sz w:val="28"/>
          <w:szCs w:val="28"/>
        </w:rPr>
        <w:t>13 ноября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почитали Куру, справляли курячьи именины. Особо почитались в русском народе перо и пух – ведь подушка-то у всех под головою. Считалось, что нельзя плакать в подушку, так как перо впитывает слезы – а вместе с ними и боль, эта боль могла перейти на другого. Считалось, что если ребенку дать такую подушку, то он замучается плохими снами. От этого поверья пошло и знакомое каждому русскому человеку: «Ни пуха, ни пера!». Но у нас подушки – хорошие! Давайте потанцуем!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Танец с подушками 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</w:t>
      </w:r>
      <w:r w:rsidRPr="00161544">
        <w:rPr>
          <w:rFonts w:ascii="Times New Roman" w:hAnsi="Times New Roman" w:cs="Times New Roman"/>
          <w:b/>
          <w:sz w:val="28"/>
          <w:szCs w:val="28"/>
        </w:rPr>
        <w:t>14 ноября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Кузьминки – первый предзимний праздник, день покровителя семьи, домашнего очага, кузнецкого ремесла – день ремесленников - кузнецов Кузьмы и Демьяна. Сложился обычай начинать в этот день обучение детей школьным наукам и ремеслам. А еще Кузьма и Демьян покровительствовали и свадьбам, своим молотом на небесной наковальне они выковывали брачную цепь. В народе верили, что они оказывают помощь семейному ладу.</w:t>
      </w:r>
    </w:p>
    <w:p w:rsidR="00681041" w:rsidRPr="00161544" w:rsidRDefault="00681041" w:rsidP="00681041">
      <w:pPr>
        <w:pStyle w:val="a3"/>
        <w:ind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 деревнях девушки закликали (выходят девочки):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Матушка Кузьма – Демьян,                                                                                                            Скуй нам свадебку крепко – накрепко.                                                                                  До седой головушки, до долгой бородушки!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2.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Кузьма – Демьян                                                                                                                        По сеням ходила,                                                                                                                       Гвозди собирала,                                                                                                                                       Свадебку ковала!</w:t>
      </w:r>
    </w:p>
    <w:p w:rsidR="00681041" w:rsidRPr="00161544" w:rsidRDefault="00681041" w:rsidP="00681041">
      <w:pPr>
        <w:pStyle w:val="a3"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Р. н. песня «Во кузнице»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Выходят дети: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1.</w:t>
      </w:r>
      <w:r w:rsidRPr="00161544">
        <w:rPr>
          <w:rFonts w:ascii="Times New Roman" w:hAnsi="Times New Roman" w:cs="Times New Roman"/>
          <w:sz w:val="28"/>
          <w:szCs w:val="28"/>
        </w:rPr>
        <w:t xml:space="preserve"> Скоро снег на землю ляжет,                                                                                               И «прощай» нам осень скажет.                                                                                                                      Скоро лыжи и коньки,                                                                                                                      И короткие деньки.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2.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Мы грустить не будем, осень,                                                                                          Через год вновь в гости просим.                                                                                      Будем ждать тебя все вместе,                                                                                                                                                    Новые покажем песни.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3.</w:t>
      </w:r>
      <w:r w:rsidRPr="00161544">
        <w:rPr>
          <w:rFonts w:ascii="Times New Roman" w:hAnsi="Times New Roman" w:cs="Times New Roman"/>
          <w:sz w:val="28"/>
          <w:szCs w:val="28"/>
        </w:rPr>
        <w:t xml:space="preserve"> Именины вместе справим,                                                                                                                                    Всех друзей своих поздравим.                                                                                                         А сейчас, ты нас прости,                                                                                                                          К нам зима уже в пути!</w:t>
      </w:r>
    </w:p>
    <w:p w:rsidR="00681041" w:rsidRPr="00161544" w:rsidRDefault="00681041" w:rsidP="0068104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«ИМЕНИНЫ ЗИМЫ»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Вход. Звучит «Декабрь» из цикла «Времена года» П.И. Чайковского.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Вот и пришла пора встретиться нам вновь и узнать о зимних праздниках. Каждый месяц славен своими праздниками и обычаями с ними связанными. И особенно старались люди украсить серые зимние вечера. Издавна смех, шутки, переодевания воспринимались как обновление времени, как его движение. Ведь зимой природа как бы умирает, а весной – воскресает, обновляется. 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lastRenderedPageBreak/>
        <w:t>Входят трое детей – зимних месяцев.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1 ребенок – месяц: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Меня прозвали Студень, носы морожу людям!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Еще – вершиной года, что старый год закроет.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Мой каждый день повторит июньская погода!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Дети, вы узнали, кто это? Это месяц декабрь. Каждый день декабря предсказывает погоду такого же дня, но в июне. Наши предки очень внимательно наблюдали за природой. Ведь от этого зависела их жизнь. В старые времена почти каждый день был отмечен каким-нибудь событием, которое праздновалось во всех деревнях округи. И сегодня мы вспомним эти праздники и связанные с ними традиции.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посвящали Георгию Победоносцу – покровителю нашего Отечества, борцу с темными силами.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13 декабря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в день Андрея Первозванного, невесты гадали и молились о хороших женихах. 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19 декабря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Никола Зимний. Самый почитаемый на Руси святой Николай Чудотворец.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14 декабря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самый интересный для нас праздник. Это день Наума Грамотника. Отмечался как обряд посвящения в ученики. Учителя приглашали в дом. Вначале ученик получал три символических удара плеткой, а затем показывал родителям свои успехи. Учителя после трудов угощали и одаривали подарками. Проверим и мы знания наших детей, но в игровой форме.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Игра «Я знаю – три…»                                                                                                </w:t>
      </w:r>
      <w:r w:rsidRPr="00161544">
        <w:rPr>
          <w:rFonts w:ascii="Times New Roman" w:hAnsi="Times New Roman" w:cs="Times New Roman"/>
          <w:sz w:val="28"/>
          <w:szCs w:val="28"/>
        </w:rPr>
        <w:t>(ударять в мяч и говорить не останавливаясь: «Я знаю –три месяца /декабрь, январь, февраль/, три фрукта /груша, яблоко, апельсин/, три имени /Ира, Миша, Маша/ и т.д.)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25 декабря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день Спиридона Солнцеворота. Начиналась Коляда – славление солнца. Это чтобы помочь солнцу своими обрядами возродиться, повернуть на весну. Коляда воплощала в себе вершину года. Считалось, что своими песнями – «щедровками» она приносит благополучие.  По домам ходили ряженые колядовщики. Коза символизировала плодородие. Бука, в саже и вывороченной шубе, изображал подземного жителя. Баба Яга, старик с бородой и горбом (да-да, именно старик!), представлял умерших предков и собирал дары.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Входят ряженые колядовщики – взрослые и дети.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Песня «Пришла Коляда»</w:t>
      </w:r>
    </w:p>
    <w:p w:rsidR="00681041" w:rsidRPr="00161544" w:rsidRDefault="00681041" w:rsidP="00681041">
      <w:pPr>
        <w:pStyle w:val="a8"/>
        <w:numPr>
          <w:ilvl w:val="0"/>
          <w:numId w:val="1"/>
        </w:numPr>
        <w:spacing w:line="360" w:lineRule="auto"/>
        <w:ind w:left="851" w:right="-284" w:firstLine="0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Приходила Коляда накануне Рождества,                                                                                 Кто даст пирога, тому полон двор скота,                                                                               Кто не даст пирога, тому курячья нога.                                                                            Коляда-маляда, подавай еду сюда –                                                                                        Конфет коробок – или вилы в бок!</w:t>
      </w:r>
    </w:p>
    <w:p w:rsidR="00681041" w:rsidRPr="00161544" w:rsidRDefault="00681041" w:rsidP="00681041">
      <w:pPr>
        <w:pStyle w:val="a8"/>
        <w:spacing w:line="360" w:lineRule="auto"/>
        <w:ind w:left="851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Хозяйка: Здравствуйте, люди добрые!</w:t>
      </w:r>
    </w:p>
    <w:p w:rsidR="00681041" w:rsidRPr="00161544" w:rsidRDefault="00681041" w:rsidP="00681041">
      <w:pPr>
        <w:pStyle w:val="a8"/>
        <w:numPr>
          <w:ilvl w:val="0"/>
          <w:numId w:val="1"/>
        </w:numPr>
        <w:spacing w:line="360" w:lineRule="auto"/>
        <w:ind w:left="0"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Тетенька добренька, дай что-то сдобненько!</w:t>
      </w:r>
    </w:p>
    <w:p w:rsidR="00681041" w:rsidRPr="00161544" w:rsidRDefault="00681041" w:rsidP="00681041">
      <w:pPr>
        <w:pStyle w:val="a8"/>
        <w:numPr>
          <w:ilvl w:val="0"/>
          <w:numId w:val="1"/>
        </w:numPr>
        <w:spacing w:line="360" w:lineRule="auto"/>
        <w:ind w:left="0"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Не томите, не знобите, ребятишек одарите,</w:t>
      </w:r>
    </w:p>
    <w:p w:rsidR="00681041" w:rsidRPr="00161544" w:rsidRDefault="00681041" w:rsidP="00681041">
      <w:pPr>
        <w:pStyle w:val="a8"/>
        <w:spacing w:line="360" w:lineRule="auto"/>
        <w:ind w:left="851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Коли будете дарить, мы вас будем все хвалить. </w:t>
      </w:r>
    </w:p>
    <w:p w:rsidR="00681041" w:rsidRPr="00161544" w:rsidRDefault="00681041" w:rsidP="00681041">
      <w:pPr>
        <w:pStyle w:val="a8"/>
        <w:numPr>
          <w:ilvl w:val="0"/>
          <w:numId w:val="1"/>
        </w:numPr>
        <w:spacing w:line="360" w:lineRule="auto"/>
        <w:ind w:left="0" w:right="-284" w:firstLine="851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А не будете дарить, будем вас ругать, бранить.</w:t>
      </w:r>
    </w:p>
    <w:p w:rsidR="00681041" w:rsidRPr="00161544" w:rsidRDefault="00681041" w:rsidP="00681041">
      <w:pPr>
        <w:pStyle w:val="a8"/>
        <w:spacing w:line="360" w:lineRule="auto"/>
        <w:ind w:left="851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Дети: Дадите али нет?</w:t>
      </w:r>
    </w:p>
    <w:p w:rsidR="00681041" w:rsidRPr="00161544" w:rsidRDefault="00681041" w:rsidP="00681041">
      <w:pPr>
        <w:pStyle w:val="a8"/>
        <w:spacing w:line="360" w:lineRule="auto"/>
        <w:ind w:left="851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Хозяйка: Дадим, дадим.</w:t>
      </w:r>
    </w:p>
    <w:p w:rsidR="00681041" w:rsidRPr="00161544" w:rsidRDefault="00681041" w:rsidP="00681041">
      <w:pPr>
        <w:pStyle w:val="a8"/>
        <w:spacing w:line="360" w:lineRule="auto"/>
        <w:ind w:left="851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Все: Дай бог вам хорошего года, богатого приплода!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Песня «Авсень»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Песня «Коляда – маляда»</w:t>
      </w:r>
    </w:p>
    <w:p w:rsidR="00681041" w:rsidRPr="00161544" w:rsidRDefault="00681041" w:rsidP="00681041">
      <w:pPr>
        <w:pStyle w:val="a8"/>
        <w:spacing w:line="360" w:lineRule="auto"/>
        <w:ind w:left="0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Песня «Ай, спасибо хозяюшке»</w:t>
      </w: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(колядовщики получают угощение, уходят)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Звучит «Январь» из цикла «Времена года» П.И. Чайковского.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2 ребенок – месяц: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Просинец, так зовут меня.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В честь неба, снега, божества.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Что в Риме звали Януарий. 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Надеюсь, вы меня узнали?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7 января – Рождество. Святки начинаются. В ночь на 7-е, в Сочельник, гадали. Что мы и предлагаем сделать сейчас.</w:t>
      </w:r>
    </w:p>
    <w:p w:rsidR="00681041" w:rsidRPr="00161544" w:rsidRDefault="00681041" w:rsidP="00681041">
      <w:pPr>
        <w:pStyle w:val="a8"/>
        <w:spacing w:line="360" w:lineRule="auto"/>
        <w:ind w:left="0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Игра «Гадание и предсказания»</w:t>
      </w: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(дети достают из шкатулки карточки – талисманы с «предсказаниями»: какие отметки будешь получать в школе, кем будешь, где жить будешь и т.д.)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</w:t>
      </w:r>
      <w:r w:rsidRPr="00161544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161544">
        <w:rPr>
          <w:rFonts w:ascii="Times New Roman" w:hAnsi="Times New Roman" w:cs="Times New Roman"/>
          <w:sz w:val="28"/>
          <w:szCs w:val="28"/>
        </w:rPr>
        <w:t xml:space="preserve"> – Крещение. В этот день вода считается целебной, она дает силу и здоровье. Заканчивались Святки и колядования. А через день начинались рабочие посиделки. А какие посиделки без игр?</w:t>
      </w:r>
    </w:p>
    <w:p w:rsidR="00681041" w:rsidRPr="00161544" w:rsidRDefault="00681041" w:rsidP="00681041">
      <w:pPr>
        <w:pStyle w:val="a8"/>
        <w:spacing w:line="36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Игра «Дрема»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Звучит «Февраль» из цикла «Времена года» П.И. Чайковского.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3 ребенок – месяц:</w:t>
      </w:r>
      <w:r w:rsidRPr="00161544">
        <w:rPr>
          <w:rFonts w:ascii="Times New Roman" w:hAnsi="Times New Roman" w:cs="Times New Roman"/>
          <w:sz w:val="28"/>
          <w:szCs w:val="28"/>
        </w:rPr>
        <w:t xml:space="preserve"> Я Сеченем давно зовусь. 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Без страха лес я сечь берусь!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Чтобы прибавить пашни людям, 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                                   Мы ждать весну с Фебруусом будем!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 15 февраля –</w:t>
      </w:r>
      <w:r w:rsidRPr="00161544">
        <w:rPr>
          <w:rFonts w:ascii="Times New Roman" w:hAnsi="Times New Roman" w:cs="Times New Roman"/>
          <w:sz w:val="28"/>
          <w:szCs w:val="28"/>
        </w:rPr>
        <w:t xml:space="preserve"> Сретение. У язычников – зима с весной встречались. Но самый большой праздник на встрече Зимы и Весны это – Масленица. Что и почему делали в этот день? Катались на лошадях по кругу, пекли блины, жгли чучело Зимы, играли, состязались.</w:t>
      </w:r>
    </w:p>
    <w:p w:rsidR="00681041" w:rsidRPr="00161544" w:rsidRDefault="00681041" w:rsidP="00681041">
      <w:pPr>
        <w:pStyle w:val="a8"/>
        <w:spacing w:line="36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Песня «Блины»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Символ этого праздника Солнце, круг – то поиграем в кругу.</w:t>
      </w:r>
    </w:p>
    <w:p w:rsidR="00681041" w:rsidRPr="00161544" w:rsidRDefault="00681041" w:rsidP="00681041">
      <w:pPr>
        <w:pStyle w:val="a8"/>
        <w:spacing w:line="36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Игра в кругу «Дударь»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- Дударь, Дударь, Дударище,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Старый, старый, старичище.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Его во колоду,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Его во сырую,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lastRenderedPageBreak/>
        <w:t>Его во гнилую.</w:t>
      </w:r>
    </w:p>
    <w:p w:rsidR="00681041" w:rsidRPr="00161544" w:rsidRDefault="00681041" w:rsidP="00681041">
      <w:pPr>
        <w:pStyle w:val="a8"/>
        <w:spacing w:line="360" w:lineRule="auto"/>
        <w:ind w:left="0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(Водящий – Дударь – находится в центре круга; остальные участники взявшись за руки водят хоровод; на последних словах круг останавливается, и все игроки обращаются к водящему: «Дударь, Дударь, что болит?»; Дударь может назвать любую часть тела, например: уши, нос, живот и т.д; дети берут друг друга за «больное место» и круг снова продолжает движение; если Дударь на вопрос «что болит?» отвечает: «Выздоровел я!» то обязательно должен указать на того, кто его сменит: «Ты Дударем будешь!»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61544">
        <w:rPr>
          <w:rFonts w:ascii="Times New Roman" w:hAnsi="Times New Roman" w:cs="Times New Roman"/>
          <w:sz w:val="28"/>
          <w:szCs w:val="28"/>
        </w:rPr>
        <w:t xml:space="preserve">  Вот и кончается зима, с ее снегами холодами!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                   А на носу уже весна совсем уж скоро ждет нас с вами…</w:t>
      </w:r>
    </w:p>
    <w:p w:rsidR="00681041" w:rsidRPr="00161544" w:rsidRDefault="00681041" w:rsidP="00681041">
      <w:pPr>
        <w:pStyle w:val="a8"/>
        <w:spacing w:line="36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Пусть русские народные традиции станут частью вашей жизни и помогут сделать ее лучше. До новых встреч!</w:t>
      </w: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«ИМЕНИНЫ ВЕСНЫ»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Вход. Звучит пьеса «Март» из цикла «Времена года» П. И. Чайковского.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Ну, вот и пришла пора чествовать Весну. Вспомним, какими праздниками и обычаями славен каждый весенний месяц.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Входят дети – «весенние месяцы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А знаете, что название первого весеннего месяца связано с именем римского бога войны Марса?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Март: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Протальником меня зовут.  Уже ручьи резвясь бегут.                                                          И Марс, с любовью к земледельцам,  под солнышком решил погреться!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1 марта – Ярилин день. Проводились Ярилины игры – в честь славянского бога солнца. Люди жгли костры, состязались и веселились.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7 марта – день Маврикия, считалось, что в этот день возвращаются грачи, скворцы, ласточки.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lastRenderedPageBreak/>
        <w:t>13 марта – Василий Капельник. В этот день бывает оттепель, начинается весенняя капель. Нужно собирать ветки сосны, заваривать сосновые почки и вдыхать целебный пар.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14 марта – Авдотья Плющиха сугробы «сплющивает». Капали сосульки – плющины – и в деревнях мыли полы талой водой. Закликали Весну с печеньем – жаворонками в руках, игрой на свистульках.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Песня – закличка «Ой, кулики»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Звучит «Апрель» из цикла «Времена года» П. И. Чайковского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Апрель: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Априлис – солнцем согреваемый. Дающий всем свои дары.                             Берёзозолом называли мы его с языческой поры.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7 апреля – Благовещенье. В этот день «красная девка косы не плетет, птица гнезда не вьет». Солнце «играет», радуются люди. Жгут зимние постели и старье, прыгают через костры.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Эстафета «Перепрыгни через костер»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Но самый большой апрельский праздник это Пасха – Светлое Христово Воскресенье. А перед ней семь недель строго поста. Шестая неделя называлась «Вербная». На «Вербную» тремя веточками прогоняли из дома нечистую силу. Мусор и сами ветки потом сжигали и развеивали. Вербой лечились, стегая друг друга веточками.</w:t>
      </w:r>
    </w:p>
    <w:p w:rsidR="00681041" w:rsidRPr="00161544" w:rsidRDefault="00681041" w:rsidP="00681041">
      <w:pPr>
        <w:pStyle w:val="a7"/>
        <w:ind w:right="-284"/>
        <w:jc w:val="center"/>
        <w:rPr>
          <w:sz w:val="28"/>
          <w:szCs w:val="28"/>
        </w:rPr>
      </w:pPr>
      <w:r w:rsidRPr="00161544">
        <w:rPr>
          <w:b/>
          <w:sz w:val="28"/>
          <w:szCs w:val="28"/>
        </w:rPr>
        <w:t xml:space="preserve">Игра «Вербохлест»                                                                                                              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Дети: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Верба хлёст, бей до слез! Не я бью – верба бьет, хворь выколачивает!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Светлое Христово Воскресенье – Святая пасха! На Пасху с пригорков катали яйца. Чьё яйцо дальше укатится – у того лён длиннее уродится.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 xml:space="preserve">Игра «Катание яиц»                                                                                                                      </w:t>
      </w:r>
      <w:r w:rsidRPr="00161544">
        <w:rPr>
          <w:rFonts w:ascii="Times New Roman" w:hAnsi="Times New Roman" w:cs="Times New Roman"/>
          <w:sz w:val="28"/>
          <w:szCs w:val="28"/>
        </w:rPr>
        <w:t>Мячами сбивают кегли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lastRenderedPageBreak/>
        <w:t>Звучит «Май» из цикла «Времена года» П. И. Чайковского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Май: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Кормилица Майя приходит к нам в Травень,                                                                      Последний пред летом – и путь его славен.                                                                                                                            Наполнен он мощью и жизненной силой.                                                                                 На благо Земли нашей светлой и милой!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4 мая – девичий праздник «Ляльник». Говорили: «Пригожая, как Ляля!» Плели венки, и хранили их, как обереги, весь год. Собирали лекарственные травы.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6 мая – Егорий Вешний (позже Георгий Победоносец) считался покровителем пахарей и пастухов, хранителем Руси. В этот день выгоняли пасти скот вербными ветками. На Егория роса считалась лекарством от всех болезней.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Русская народная игровая песня «Ой, вставала я ранешенько»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22 мая – Никола Вешний, властитель вод, охранитель путешествующих. В этот день выгоняют лошадей в ночное. Завершали весенние праздники «крещением» кукушки и кумлением.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Реб:</w:t>
      </w:r>
      <w:r w:rsidRPr="00161544">
        <w:rPr>
          <w:rFonts w:ascii="Times New Roman" w:hAnsi="Times New Roman" w:cs="Times New Roman"/>
          <w:sz w:val="28"/>
          <w:szCs w:val="28"/>
        </w:rPr>
        <w:t xml:space="preserve"> Кумушка, голубушку, серая кукушечка,                                                                                                  Давай с тобой, девица, давай покумимся!                                                                                                           Ты мне – кумушка, я тебе – голубка…</w:t>
      </w:r>
    </w:p>
    <w:p w:rsidR="00681041" w:rsidRPr="00161544" w:rsidRDefault="00681041" w:rsidP="00681041">
      <w:pPr>
        <w:pStyle w:val="a7"/>
        <w:spacing w:line="360" w:lineRule="auto"/>
        <w:ind w:right="-284"/>
        <w:jc w:val="center"/>
        <w:rPr>
          <w:sz w:val="28"/>
          <w:szCs w:val="28"/>
        </w:rPr>
      </w:pPr>
      <w:r w:rsidRPr="00161544">
        <w:rPr>
          <w:b/>
          <w:sz w:val="28"/>
          <w:szCs w:val="28"/>
        </w:rPr>
        <w:t xml:space="preserve">Игра «Селезень»                                                                                                             </w:t>
      </w:r>
      <w:r>
        <w:rPr>
          <w:b/>
          <w:sz w:val="28"/>
          <w:szCs w:val="28"/>
        </w:rPr>
        <w:t>(</w:t>
      </w:r>
      <w:r w:rsidRPr="00161544">
        <w:rPr>
          <w:sz w:val="28"/>
          <w:szCs w:val="28"/>
        </w:rPr>
        <w:t xml:space="preserve">Выбираются «селезень» и «утица», которые выходят за круг. Круг делают все желающие, взявшись за руки лицом наружу круга . Руки подняты вверх в виде стилизованных ворот. Смысл игры в том, что бы «селезень»  попытался догнать уточку, если, конечно «уточка » этого возжелает, да и ворота могут, опуская руки, пропустить  или не пропустить внутрь круга «селезня».  «Утица», как правило, попадает внутрь круга беспрепятственно. Сигналом к началу игры </w:t>
      </w:r>
      <w:r w:rsidRPr="00161544">
        <w:rPr>
          <w:sz w:val="28"/>
          <w:szCs w:val="28"/>
        </w:rPr>
        <w:lastRenderedPageBreak/>
        <w:t>является песня. Если «селезень» не догнал «утицу», то выбирают нового «селезня», если догнал, то выбирают новую пару</w:t>
      </w:r>
      <w:r>
        <w:rPr>
          <w:sz w:val="28"/>
          <w:szCs w:val="28"/>
        </w:rPr>
        <w:t>)</w:t>
      </w:r>
      <w:r w:rsidRPr="00161544">
        <w:rPr>
          <w:sz w:val="28"/>
          <w:szCs w:val="28"/>
        </w:rPr>
        <w:t>.</w:t>
      </w:r>
    </w:p>
    <w:p w:rsidR="00681041" w:rsidRPr="00161544" w:rsidRDefault="00681041" w:rsidP="00681041">
      <w:pPr>
        <w:pStyle w:val="a7"/>
        <w:tabs>
          <w:tab w:val="left" w:pos="7685"/>
        </w:tabs>
        <w:spacing w:line="360" w:lineRule="auto"/>
        <w:ind w:right="-284"/>
        <w:rPr>
          <w:sz w:val="28"/>
          <w:szCs w:val="28"/>
        </w:rPr>
      </w:pPr>
      <w:r w:rsidRPr="00161544">
        <w:rPr>
          <w:sz w:val="28"/>
          <w:szCs w:val="28"/>
        </w:rPr>
        <w:t>Селезень утку догонял</w:t>
      </w:r>
      <w:r>
        <w:rPr>
          <w:sz w:val="28"/>
          <w:szCs w:val="28"/>
        </w:rPr>
        <w:tab/>
      </w:r>
      <w:r w:rsidRPr="00161544">
        <w:rPr>
          <w:sz w:val="28"/>
          <w:szCs w:val="28"/>
        </w:rPr>
        <w:br/>
        <w:t>Селезень серу  догонял,</w:t>
      </w:r>
      <w:r w:rsidRPr="00161544">
        <w:rPr>
          <w:sz w:val="28"/>
          <w:szCs w:val="28"/>
        </w:rPr>
        <w:br/>
        <w:t>Поди  утица домой,</w:t>
      </w:r>
      <w:r w:rsidRPr="00161544">
        <w:rPr>
          <w:sz w:val="28"/>
          <w:szCs w:val="28"/>
        </w:rPr>
        <w:br/>
        <w:t>Поди  серая домой,</w:t>
      </w:r>
      <w:r w:rsidRPr="00161544">
        <w:rPr>
          <w:sz w:val="28"/>
          <w:szCs w:val="28"/>
        </w:rPr>
        <w:br/>
        <w:t>У тя (тебя) семеро детей,</w:t>
      </w:r>
      <w:r w:rsidRPr="00161544">
        <w:rPr>
          <w:sz w:val="28"/>
          <w:szCs w:val="28"/>
        </w:rPr>
        <w:br/>
        <w:t>Один селезень, а девятая сама,</w:t>
      </w:r>
      <w:r w:rsidRPr="00161544">
        <w:rPr>
          <w:sz w:val="28"/>
          <w:szCs w:val="28"/>
        </w:rPr>
        <w:br/>
        <w:t>Поцелуй разок меня!</w:t>
      </w:r>
    </w:p>
    <w:p w:rsidR="00681041" w:rsidRPr="00161544" w:rsidRDefault="00681041" w:rsidP="00681041">
      <w:pPr>
        <w:pStyle w:val="a7"/>
        <w:spacing w:line="360" w:lineRule="auto"/>
        <w:ind w:right="-284"/>
        <w:jc w:val="center"/>
        <w:rPr>
          <w:sz w:val="28"/>
          <w:szCs w:val="28"/>
        </w:rPr>
      </w:pPr>
      <w:r w:rsidRPr="00161544">
        <w:rPr>
          <w:b/>
          <w:sz w:val="28"/>
          <w:szCs w:val="28"/>
        </w:rPr>
        <w:t xml:space="preserve">Игра «Тетерка»                                                                                                         </w:t>
      </w:r>
      <w:r w:rsidRPr="00161544">
        <w:rPr>
          <w:sz w:val="28"/>
          <w:szCs w:val="28"/>
        </w:rPr>
        <w:t>Мальчики приглашают девочек, встают парами в колонну в центре зала. Перед колонной двое детей или воспитателей образуют руками «ворота». С песней дети проходят в «ворота» за направляющей парой и возвращаются в конец колонны. На слова «затворяй ворота» воспитатели опускают руки, преграждая паре путь. Пара целуется (дети трижды дотрагиваются друг до друга то правой, то левой щечками). «Ворота» открываются, игра повторяется.</w:t>
      </w:r>
    </w:p>
    <w:p w:rsidR="00681041" w:rsidRPr="00803B84" w:rsidRDefault="00681041" w:rsidP="00681041">
      <w:pPr>
        <w:pStyle w:val="a7"/>
        <w:ind w:right="-284"/>
        <w:rPr>
          <w:sz w:val="28"/>
          <w:szCs w:val="28"/>
        </w:rPr>
      </w:pPr>
      <w:r w:rsidRPr="00803B84">
        <w:rPr>
          <w:sz w:val="28"/>
          <w:szCs w:val="28"/>
        </w:rPr>
        <w:t>Кри, кри, кри, тетерка шла,</w:t>
      </w:r>
    </w:p>
    <w:p w:rsidR="00681041" w:rsidRPr="00803B84" w:rsidRDefault="00681041" w:rsidP="00681041">
      <w:pPr>
        <w:pStyle w:val="a7"/>
        <w:ind w:right="-284"/>
        <w:rPr>
          <w:sz w:val="28"/>
          <w:szCs w:val="28"/>
        </w:rPr>
      </w:pPr>
      <w:r w:rsidRPr="00803B84">
        <w:rPr>
          <w:sz w:val="28"/>
          <w:szCs w:val="28"/>
        </w:rPr>
        <w:t>Кри, кри, кри, за собой детей звала.</w:t>
      </w:r>
    </w:p>
    <w:p w:rsidR="00681041" w:rsidRPr="00803B84" w:rsidRDefault="00681041" w:rsidP="00681041">
      <w:pPr>
        <w:pStyle w:val="a7"/>
        <w:tabs>
          <w:tab w:val="left" w:pos="1862"/>
        </w:tabs>
        <w:ind w:right="-284"/>
        <w:rPr>
          <w:sz w:val="28"/>
          <w:szCs w:val="28"/>
        </w:rPr>
      </w:pPr>
      <w:r w:rsidRPr="00803B84">
        <w:rPr>
          <w:sz w:val="28"/>
          <w:szCs w:val="28"/>
        </w:rPr>
        <w:t>Кри, кри, кри, она маленькая,</w:t>
      </w:r>
    </w:p>
    <w:p w:rsidR="00681041" w:rsidRPr="00803B84" w:rsidRDefault="00681041" w:rsidP="00681041">
      <w:pPr>
        <w:pStyle w:val="a7"/>
        <w:ind w:right="-284"/>
        <w:rPr>
          <w:sz w:val="28"/>
          <w:szCs w:val="28"/>
        </w:rPr>
      </w:pPr>
      <w:r w:rsidRPr="00803B84">
        <w:rPr>
          <w:sz w:val="28"/>
          <w:szCs w:val="28"/>
        </w:rPr>
        <w:t>Кри, кри, кри, аккуратненькая.</w:t>
      </w:r>
    </w:p>
    <w:p w:rsidR="00681041" w:rsidRPr="00803B84" w:rsidRDefault="00681041" w:rsidP="00681041">
      <w:pPr>
        <w:pStyle w:val="a7"/>
        <w:ind w:right="-284"/>
        <w:rPr>
          <w:sz w:val="28"/>
          <w:szCs w:val="28"/>
        </w:rPr>
      </w:pPr>
      <w:r w:rsidRPr="00803B84">
        <w:rPr>
          <w:sz w:val="28"/>
          <w:szCs w:val="28"/>
        </w:rPr>
        <w:t>Кри, кри, кри, затворяй ворота,</w:t>
      </w:r>
    </w:p>
    <w:p w:rsidR="00681041" w:rsidRPr="00803B84" w:rsidRDefault="00681041" w:rsidP="00681041">
      <w:pPr>
        <w:pStyle w:val="a7"/>
        <w:ind w:right="-284"/>
        <w:rPr>
          <w:sz w:val="28"/>
          <w:szCs w:val="28"/>
        </w:rPr>
      </w:pPr>
      <w:r w:rsidRPr="00803B84">
        <w:rPr>
          <w:sz w:val="28"/>
          <w:szCs w:val="28"/>
        </w:rPr>
        <w:t>Кри, кри, кри, целоваться пора! (Говорком.)</w:t>
      </w:r>
    </w:p>
    <w:p w:rsidR="00681041" w:rsidRPr="00161544" w:rsidRDefault="00681041" w:rsidP="00681041">
      <w:pPr>
        <w:pStyle w:val="a7"/>
        <w:ind w:right="-284"/>
        <w:rPr>
          <w:color w:val="333333"/>
        </w:rPr>
      </w:pP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Вед:</w:t>
      </w:r>
      <w:r w:rsidRPr="00161544">
        <w:rPr>
          <w:rFonts w:ascii="Times New Roman" w:hAnsi="Times New Roman" w:cs="Times New Roman"/>
          <w:sz w:val="28"/>
          <w:szCs w:val="28"/>
        </w:rPr>
        <w:t xml:space="preserve"> 23 мая в день Апостола Симеона Зилота – земля именинница. Не пахали, а веселились и играли.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Игра «Горелки»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t>Угощение</w:t>
      </w:r>
    </w:p>
    <w:p w:rsidR="00681041" w:rsidRPr="00161544" w:rsidRDefault="00681041" w:rsidP="00681041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681041" w:rsidRPr="00161544" w:rsidRDefault="00681041" w:rsidP="00681041">
      <w:pPr>
        <w:pStyle w:val="a8"/>
        <w:numPr>
          <w:ilvl w:val="0"/>
          <w:numId w:val="3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Гранд М. Месяцеслов. Народный календарь. 1998г. с. 303.</w:t>
      </w:r>
    </w:p>
    <w:p w:rsidR="00681041" w:rsidRPr="00161544" w:rsidRDefault="00681041" w:rsidP="00681041">
      <w:pPr>
        <w:pStyle w:val="a8"/>
        <w:numPr>
          <w:ilvl w:val="0"/>
          <w:numId w:val="3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Петров В.М. Весенние праздники, игры и забавы для детей. М. Сфера. 2000 г. с. 144.</w:t>
      </w:r>
    </w:p>
    <w:p w:rsidR="00681041" w:rsidRPr="00161544" w:rsidRDefault="00681041" w:rsidP="00681041">
      <w:pPr>
        <w:pStyle w:val="a8"/>
        <w:numPr>
          <w:ilvl w:val="0"/>
          <w:numId w:val="3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Петров В.М. Зимние праздники, игры и забавы для детей. М. Сфера. 2000 г. с. 121.</w:t>
      </w:r>
    </w:p>
    <w:p w:rsidR="00681041" w:rsidRPr="00161544" w:rsidRDefault="00681041" w:rsidP="00681041">
      <w:pPr>
        <w:pStyle w:val="a8"/>
        <w:numPr>
          <w:ilvl w:val="0"/>
          <w:numId w:val="3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Петров В.М. Осенние праздники, игры и забавы для детей. М. Сфера. 1999 г. с. 128. </w:t>
      </w:r>
    </w:p>
    <w:p w:rsidR="00681041" w:rsidRPr="00161544" w:rsidRDefault="00681041" w:rsidP="00681041">
      <w:pPr>
        <w:pStyle w:val="a8"/>
        <w:numPr>
          <w:ilvl w:val="0"/>
          <w:numId w:val="3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 xml:space="preserve">Созвучие. Журнал для музыкальных руководителей ДОУ. НАНОО ЦТР «Созвучие». </w:t>
      </w:r>
    </w:p>
    <w:p w:rsidR="00681041" w:rsidRPr="00161544" w:rsidRDefault="00681041" w:rsidP="00681041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681041" w:rsidRPr="00161544" w:rsidRDefault="00681041" w:rsidP="00681041">
      <w:pPr>
        <w:ind w:right="-284" w:firstLine="851"/>
        <w:rPr>
          <w:rFonts w:ascii="Times New Roman" w:hAnsi="Times New Roman" w:cs="Times New Roman"/>
        </w:rPr>
      </w:pPr>
    </w:p>
    <w:p w:rsidR="00B63ADD" w:rsidRDefault="00B63ADD"/>
    <w:sectPr w:rsidR="00B63ADD" w:rsidSect="00720A1D">
      <w:headerReference w:type="default" r:id="rId7"/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2EA" w:rsidRDefault="00B162EA" w:rsidP="00CD26C2">
      <w:pPr>
        <w:spacing w:after="0" w:line="240" w:lineRule="auto"/>
      </w:pPr>
      <w:r>
        <w:separator/>
      </w:r>
    </w:p>
  </w:endnote>
  <w:endnote w:type="continuationSeparator" w:id="1">
    <w:p w:rsidR="00B162EA" w:rsidRDefault="00B162EA" w:rsidP="00CD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4330"/>
      <w:docPartObj>
        <w:docPartGallery w:val="Page Numbers (Bottom of Page)"/>
        <w:docPartUnique/>
      </w:docPartObj>
    </w:sdtPr>
    <w:sdtContent>
      <w:p w:rsidR="00B11EE0" w:rsidRDefault="00CD26C2">
        <w:pPr>
          <w:pStyle w:val="aa"/>
          <w:jc w:val="center"/>
        </w:pPr>
        <w:r>
          <w:fldChar w:fldCharType="begin"/>
        </w:r>
        <w:r w:rsidR="00681041">
          <w:instrText xml:space="preserve"> PAGE   \* MERGEFORMAT </w:instrText>
        </w:r>
        <w:r>
          <w:fldChar w:fldCharType="separate"/>
        </w:r>
        <w:r w:rsidR="00806959">
          <w:rPr>
            <w:noProof/>
          </w:rPr>
          <w:t>4</w:t>
        </w:r>
        <w:r>
          <w:fldChar w:fldCharType="end"/>
        </w:r>
      </w:p>
    </w:sdtContent>
  </w:sdt>
  <w:p w:rsidR="00B11EE0" w:rsidRDefault="00B162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2EA" w:rsidRDefault="00B162EA" w:rsidP="00CD26C2">
      <w:pPr>
        <w:spacing w:after="0" w:line="240" w:lineRule="auto"/>
      </w:pPr>
      <w:r>
        <w:separator/>
      </w:r>
    </w:p>
  </w:footnote>
  <w:footnote w:type="continuationSeparator" w:id="1">
    <w:p w:rsidR="00B162EA" w:rsidRDefault="00B162EA" w:rsidP="00CD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C9" w:rsidRDefault="00B162EA">
    <w:pPr>
      <w:pStyle w:val="a5"/>
      <w:jc w:val="right"/>
    </w:pPr>
  </w:p>
  <w:p w:rsidR="00886AC9" w:rsidRDefault="00B162E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D271B"/>
    <w:multiLevelType w:val="hybridMultilevel"/>
    <w:tmpl w:val="A16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6A89"/>
    <w:multiLevelType w:val="hybridMultilevel"/>
    <w:tmpl w:val="D51E97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1119AD"/>
    <w:multiLevelType w:val="hybridMultilevel"/>
    <w:tmpl w:val="D3DE6B3C"/>
    <w:lvl w:ilvl="0" w:tplc="406CED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041"/>
    <w:rsid w:val="00216D5F"/>
    <w:rsid w:val="003B3B01"/>
    <w:rsid w:val="00681041"/>
    <w:rsid w:val="00806959"/>
    <w:rsid w:val="00B162EA"/>
    <w:rsid w:val="00B63ADD"/>
    <w:rsid w:val="00CD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81041"/>
  </w:style>
  <w:style w:type="character" w:customStyle="1" w:styleId="a4">
    <w:name w:val="Без интервала Знак"/>
    <w:basedOn w:val="a0"/>
    <w:link w:val="a3"/>
    <w:uiPriority w:val="1"/>
    <w:rsid w:val="00681041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8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041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681041"/>
    <w:pPr>
      <w:spacing w:before="152" w:after="15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1041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681041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68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104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4167</Words>
  <Characters>23758</Characters>
  <Application>Microsoft Office Word</Application>
  <DocSecurity>0</DocSecurity>
  <Lines>197</Lines>
  <Paragraphs>55</Paragraphs>
  <ScaleCrop>false</ScaleCrop>
  <Company/>
  <LinksUpToDate>false</LinksUpToDate>
  <CharactersWithSpaces>27870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Еин</dc:creator>
  <cp:lastModifiedBy>Галина Еин</cp:lastModifiedBy>
  <cp:revision>4</cp:revision>
  <dcterms:created xsi:type="dcterms:W3CDTF">2017-05-19T01:56:00Z</dcterms:created>
  <dcterms:modified xsi:type="dcterms:W3CDTF">2018-01-24T00:16:00Z</dcterms:modified>
</cp:coreProperties>
</file>