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C80" w:rsidRDefault="000D1911" w:rsidP="00347910">
      <w:pPr>
        <w:pStyle w:val="1"/>
        <w:shd w:val="clear" w:color="auto" w:fill="FFFFFF"/>
        <w:spacing w:before="0" w:beforeAutospacing="0" w:after="300" w:afterAutospacing="0" w:line="450" w:lineRule="atLeast"/>
        <w:rPr>
          <w:sz w:val="28"/>
          <w:szCs w:val="28"/>
        </w:rPr>
      </w:pPr>
      <w:r>
        <w:rPr>
          <w:sz w:val="28"/>
          <w:szCs w:val="28"/>
        </w:rPr>
        <w:t>Педсовет «</w:t>
      </w:r>
      <w:r w:rsidR="00470779">
        <w:rPr>
          <w:sz w:val="28"/>
          <w:szCs w:val="28"/>
        </w:rPr>
        <w:t xml:space="preserve">Применение метода </w:t>
      </w:r>
      <w:r w:rsidR="00470779">
        <w:rPr>
          <w:sz w:val="28"/>
          <w:szCs w:val="28"/>
          <w:lang w:val="en-US"/>
        </w:rPr>
        <w:t>SWOT-</w:t>
      </w:r>
      <w:r w:rsidR="00470779">
        <w:rPr>
          <w:sz w:val="28"/>
          <w:szCs w:val="28"/>
        </w:rPr>
        <w:t>анализ в процессе перехода на Федеральные государственные образовательные стандарты дошкольного образования</w:t>
      </w:r>
      <w:r>
        <w:rPr>
          <w:sz w:val="28"/>
          <w:szCs w:val="28"/>
        </w:rPr>
        <w:t>»</w:t>
      </w:r>
    </w:p>
    <w:p w:rsidR="00536BAB" w:rsidRDefault="00536BAB" w:rsidP="00347910">
      <w:pPr>
        <w:pStyle w:val="1"/>
        <w:shd w:val="clear" w:color="auto" w:fill="FFFFFF"/>
        <w:spacing w:before="0" w:beforeAutospacing="0" w:after="300" w:afterAutospacing="0" w:line="450" w:lineRule="atLeast"/>
        <w:rPr>
          <w:b w:val="0"/>
          <w:sz w:val="28"/>
          <w:szCs w:val="28"/>
        </w:rPr>
      </w:pPr>
      <w:r>
        <w:rPr>
          <w:sz w:val="28"/>
          <w:szCs w:val="28"/>
        </w:rPr>
        <w:t xml:space="preserve">Цель: </w:t>
      </w:r>
      <w:r>
        <w:rPr>
          <w:b w:val="0"/>
          <w:sz w:val="28"/>
          <w:szCs w:val="28"/>
        </w:rPr>
        <w:t xml:space="preserve"> разрешить возникающие противоречия при осуществлении деятельности в соответствии с ФГОС ДО</w:t>
      </w:r>
      <w:r w:rsidR="00641A85">
        <w:rPr>
          <w:b w:val="0"/>
          <w:sz w:val="28"/>
          <w:szCs w:val="28"/>
        </w:rPr>
        <w:t>.</w:t>
      </w:r>
    </w:p>
    <w:p w:rsidR="00641A85" w:rsidRPr="00536BAB" w:rsidRDefault="00641A85" w:rsidP="00347910">
      <w:pPr>
        <w:pStyle w:val="1"/>
        <w:shd w:val="clear" w:color="auto" w:fill="FFFFFF"/>
        <w:spacing w:before="0" w:beforeAutospacing="0" w:after="300" w:afterAutospacing="0" w:line="450" w:lineRule="atLeast"/>
        <w:rPr>
          <w:b w:val="0"/>
          <w:sz w:val="28"/>
          <w:szCs w:val="28"/>
        </w:rPr>
      </w:pPr>
      <w:r>
        <w:rPr>
          <w:b w:val="0"/>
          <w:sz w:val="28"/>
          <w:szCs w:val="28"/>
        </w:rPr>
        <w:t xml:space="preserve">Подготовка к педсовету: </w:t>
      </w:r>
      <w:r w:rsidR="00470779">
        <w:rPr>
          <w:b w:val="0"/>
          <w:sz w:val="28"/>
          <w:szCs w:val="28"/>
        </w:rPr>
        <w:t>Анкетирование педагогов</w:t>
      </w:r>
      <w:r w:rsidR="00470779" w:rsidRPr="00470779">
        <w:rPr>
          <w:b w:val="0"/>
          <w:sz w:val="28"/>
          <w:szCs w:val="28"/>
        </w:rPr>
        <w:t xml:space="preserve"> </w:t>
      </w:r>
      <w:r w:rsidR="00470779">
        <w:rPr>
          <w:b w:val="0"/>
          <w:sz w:val="28"/>
          <w:szCs w:val="28"/>
        </w:rPr>
        <w:t xml:space="preserve">на знание ФГОС ДО, </w:t>
      </w:r>
      <w:r>
        <w:rPr>
          <w:b w:val="0"/>
          <w:sz w:val="28"/>
          <w:szCs w:val="28"/>
        </w:rPr>
        <w:t>анализ анкет (выявление затруднений и  вопросов)</w:t>
      </w:r>
    </w:p>
    <w:p w:rsidR="00347910" w:rsidRDefault="00513C80" w:rsidP="00A557C0">
      <w:pPr>
        <w:pStyle w:val="1"/>
        <w:numPr>
          <w:ilvl w:val="0"/>
          <w:numId w:val="1"/>
        </w:numPr>
        <w:shd w:val="clear" w:color="auto" w:fill="FFFFFF"/>
        <w:spacing w:before="0" w:beforeAutospacing="0" w:after="300" w:afterAutospacing="0" w:line="450" w:lineRule="atLeast"/>
        <w:rPr>
          <w:b w:val="0"/>
          <w:bCs w:val="0"/>
          <w:color w:val="333333"/>
          <w:sz w:val="28"/>
          <w:szCs w:val="28"/>
        </w:rPr>
      </w:pPr>
      <w:r w:rsidRPr="0022742F">
        <w:rPr>
          <w:sz w:val="28"/>
          <w:szCs w:val="28"/>
        </w:rPr>
        <w:t xml:space="preserve"> </w:t>
      </w:r>
      <w:r w:rsidR="00FB2F48" w:rsidRPr="0022742F">
        <w:rPr>
          <w:sz w:val="28"/>
          <w:szCs w:val="28"/>
        </w:rPr>
        <w:t xml:space="preserve">«Разминка» - объединение в рабочие микрогруппы. </w:t>
      </w:r>
      <w:r w:rsidR="00A557C0">
        <w:rPr>
          <w:sz w:val="28"/>
          <w:szCs w:val="28"/>
        </w:rPr>
        <w:t xml:space="preserve"> </w:t>
      </w:r>
      <w:r w:rsidR="00A557C0" w:rsidRPr="00A557C0">
        <w:rPr>
          <w:b w:val="0"/>
          <w:sz w:val="28"/>
          <w:szCs w:val="28"/>
        </w:rPr>
        <w:t>(</w:t>
      </w:r>
      <w:r w:rsidR="00FB2F48" w:rsidRPr="00A557C0">
        <w:rPr>
          <w:b w:val="0"/>
          <w:sz w:val="28"/>
          <w:szCs w:val="28"/>
        </w:rPr>
        <w:t xml:space="preserve">Найди </w:t>
      </w:r>
      <w:r w:rsidR="00A557C0" w:rsidRPr="00A557C0">
        <w:rPr>
          <w:b w:val="0"/>
          <w:sz w:val="28"/>
          <w:szCs w:val="28"/>
        </w:rPr>
        <w:t>о</w:t>
      </w:r>
      <w:r w:rsidR="00347910" w:rsidRPr="00A557C0">
        <w:rPr>
          <w:b w:val="0"/>
          <w:bCs w:val="0"/>
          <w:color w:val="333333"/>
          <w:sz w:val="28"/>
          <w:szCs w:val="28"/>
        </w:rPr>
        <w:t>пределения</w:t>
      </w:r>
      <w:r w:rsidR="00347910" w:rsidRPr="0022742F">
        <w:rPr>
          <w:b w:val="0"/>
          <w:bCs w:val="0"/>
          <w:color w:val="333333"/>
          <w:sz w:val="28"/>
          <w:szCs w:val="28"/>
        </w:rPr>
        <w:t xml:space="preserve"> основных понятий, содержащихся в ФГОС</w:t>
      </w:r>
      <w:r w:rsidR="00A557C0">
        <w:rPr>
          <w:b w:val="0"/>
          <w:bCs w:val="0"/>
          <w:color w:val="333333"/>
          <w:sz w:val="28"/>
          <w:szCs w:val="28"/>
        </w:rPr>
        <w:t xml:space="preserve"> – это твоя рабочая пара. У одного педагога понятие, у его пары – определение понятия. </w:t>
      </w:r>
      <w:r w:rsidR="00536BAB">
        <w:rPr>
          <w:b w:val="0"/>
          <w:bCs w:val="0"/>
          <w:color w:val="333333"/>
          <w:sz w:val="28"/>
          <w:szCs w:val="28"/>
        </w:rPr>
        <w:t>)</w:t>
      </w:r>
    </w:p>
    <w:p w:rsidR="00A557C0" w:rsidRPr="00A557C0" w:rsidRDefault="00A557C0" w:rsidP="00A557C0">
      <w:pPr>
        <w:pStyle w:val="1"/>
        <w:numPr>
          <w:ilvl w:val="0"/>
          <w:numId w:val="7"/>
        </w:numPr>
        <w:shd w:val="clear" w:color="auto" w:fill="FFFFFF"/>
        <w:spacing w:before="0" w:beforeAutospacing="0" w:after="300" w:afterAutospacing="0" w:line="450" w:lineRule="atLeast"/>
        <w:rPr>
          <w:b w:val="0"/>
          <w:bCs w:val="0"/>
          <w:color w:val="333333"/>
          <w:sz w:val="28"/>
          <w:szCs w:val="28"/>
        </w:rPr>
      </w:pPr>
      <w:r>
        <w:rPr>
          <w:sz w:val="28"/>
          <w:szCs w:val="28"/>
        </w:rPr>
        <w:t xml:space="preserve">Образовательные области - </w:t>
      </w:r>
      <w:r w:rsidRPr="00A557C0">
        <w:rPr>
          <w:b w:val="0"/>
          <w:color w:val="000000"/>
          <w:sz w:val="28"/>
          <w:szCs w:val="28"/>
        </w:rPr>
        <w:t>структурные единицы, представляющие определенные направления образования и развития детей</w:t>
      </w:r>
      <w:r>
        <w:rPr>
          <w:b w:val="0"/>
          <w:color w:val="000000"/>
          <w:sz w:val="28"/>
          <w:szCs w:val="28"/>
        </w:rPr>
        <w:t>;</w:t>
      </w:r>
    </w:p>
    <w:p w:rsidR="00A557C0" w:rsidRPr="00A557C0" w:rsidRDefault="00A557C0" w:rsidP="00A557C0">
      <w:pPr>
        <w:pStyle w:val="1"/>
        <w:numPr>
          <w:ilvl w:val="0"/>
          <w:numId w:val="7"/>
        </w:numPr>
        <w:shd w:val="clear" w:color="auto" w:fill="FFFFFF"/>
        <w:spacing w:before="0" w:beforeAutospacing="0" w:after="300" w:afterAutospacing="0" w:line="450" w:lineRule="atLeast"/>
        <w:rPr>
          <w:b w:val="0"/>
          <w:bCs w:val="0"/>
          <w:color w:val="333333"/>
          <w:sz w:val="28"/>
          <w:szCs w:val="28"/>
        </w:rPr>
      </w:pPr>
      <w:r>
        <w:rPr>
          <w:sz w:val="28"/>
          <w:szCs w:val="28"/>
        </w:rPr>
        <w:t xml:space="preserve">Субъект образования - </w:t>
      </w:r>
      <w:r w:rsidRPr="00A557C0">
        <w:rPr>
          <w:b w:val="0"/>
          <w:color w:val="000000"/>
          <w:sz w:val="28"/>
          <w:szCs w:val="28"/>
        </w:rPr>
        <w:t>учащиеся, воспитанники, их семьи, социальные и профессиональные группы, административные институты и институты гражданского общества</w:t>
      </w:r>
      <w:r>
        <w:rPr>
          <w:b w:val="0"/>
          <w:color w:val="000000"/>
          <w:sz w:val="28"/>
          <w:szCs w:val="28"/>
        </w:rPr>
        <w:t>;</w:t>
      </w:r>
    </w:p>
    <w:p w:rsidR="00A557C0" w:rsidRPr="00A557C0" w:rsidRDefault="00A557C0" w:rsidP="00A557C0">
      <w:pPr>
        <w:pStyle w:val="1"/>
        <w:numPr>
          <w:ilvl w:val="0"/>
          <w:numId w:val="7"/>
        </w:numPr>
        <w:shd w:val="clear" w:color="auto" w:fill="FFFFFF"/>
        <w:spacing w:before="0" w:beforeAutospacing="0" w:after="300" w:afterAutospacing="0" w:line="450" w:lineRule="atLeast"/>
        <w:rPr>
          <w:b w:val="0"/>
          <w:bCs w:val="0"/>
          <w:color w:val="333333"/>
          <w:sz w:val="28"/>
          <w:szCs w:val="28"/>
        </w:rPr>
      </w:pPr>
      <w:r w:rsidRPr="00A557C0">
        <w:rPr>
          <w:rStyle w:val="a5"/>
          <w:b/>
          <w:color w:val="000000"/>
          <w:sz w:val="28"/>
          <w:szCs w:val="28"/>
        </w:rPr>
        <w:t>Инклюзивное  образование</w:t>
      </w:r>
      <w:r>
        <w:rPr>
          <w:rStyle w:val="a5"/>
          <w:b/>
          <w:color w:val="000000"/>
          <w:sz w:val="28"/>
          <w:szCs w:val="28"/>
        </w:rPr>
        <w:t xml:space="preserve"> - </w:t>
      </w:r>
      <w:r w:rsidRPr="00A557C0">
        <w:rPr>
          <w:b w:val="0"/>
          <w:color w:val="000000"/>
          <w:sz w:val="28"/>
          <w:szCs w:val="28"/>
        </w:rPr>
        <w:t>процесс интеграции, подразумевающий доступность образования для всех и создание образовательного пространства, соответствующего различным потребностям всех детей.</w:t>
      </w:r>
    </w:p>
    <w:p w:rsidR="00A557C0" w:rsidRPr="00A557C0" w:rsidRDefault="00A557C0" w:rsidP="00A557C0">
      <w:pPr>
        <w:pStyle w:val="1"/>
        <w:numPr>
          <w:ilvl w:val="0"/>
          <w:numId w:val="7"/>
        </w:numPr>
        <w:shd w:val="clear" w:color="auto" w:fill="FFFFFF"/>
        <w:spacing w:before="0" w:beforeAutospacing="0" w:after="300" w:afterAutospacing="0" w:line="450" w:lineRule="atLeast"/>
        <w:rPr>
          <w:b w:val="0"/>
          <w:bCs w:val="0"/>
          <w:color w:val="333333"/>
          <w:sz w:val="28"/>
          <w:szCs w:val="28"/>
        </w:rPr>
      </w:pPr>
      <w:r w:rsidRPr="00A557C0">
        <w:rPr>
          <w:sz w:val="28"/>
          <w:szCs w:val="28"/>
        </w:rPr>
        <w:t>Федеральный государственный образовательный стандарт</w:t>
      </w:r>
      <w:r>
        <w:rPr>
          <w:sz w:val="28"/>
          <w:szCs w:val="28"/>
        </w:rPr>
        <w:t xml:space="preserve"> - </w:t>
      </w:r>
      <w:r w:rsidRPr="00A557C0">
        <w:rPr>
          <w:b w:val="0"/>
          <w:sz w:val="28"/>
          <w:szCs w:val="28"/>
        </w:rPr>
        <w:t>Нормативный документ, определяющий совокупность требований к результатам освоения основной образовательной программы, ее структуре и условиям реализации</w:t>
      </w:r>
    </w:p>
    <w:p w:rsidR="00A557C0" w:rsidRPr="00A557C0" w:rsidRDefault="00A557C0" w:rsidP="00A557C0">
      <w:pPr>
        <w:pStyle w:val="1"/>
        <w:numPr>
          <w:ilvl w:val="0"/>
          <w:numId w:val="7"/>
        </w:numPr>
        <w:shd w:val="clear" w:color="auto" w:fill="FFFFFF"/>
        <w:spacing w:before="0" w:beforeAutospacing="0" w:after="300" w:afterAutospacing="0" w:line="450" w:lineRule="atLeast"/>
        <w:rPr>
          <w:b w:val="0"/>
          <w:color w:val="000000" w:themeColor="text1"/>
          <w:sz w:val="28"/>
          <w:szCs w:val="28"/>
        </w:rPr>
      </w:pPr>
      <w:r w:rsidRPr="00A557C0">
        <w:rPr>
          <w:rStyle w:val="a5"/>
          <w:b/>
          <w:color w:val="000000" w:themeColor="text1"/>
          <w:sz w:val="28"/>
          <w:szCs w:val="28"/>
        </w:rPr>
        <w:t>Адаптированная образовательная программа</w:t>
      </w:r>
      <w:r w:rsidRPr="00A557C0">
        <w:rPr>
          <w:rStyle w:val="a5"/>
          <w:color w:val="000000" w:themeColor="text1"/>
          <w:sz w:val="28"/>
          <w:szCs w:val="28"/>
        </w:rPr>
        <w:t xml:space="preserve"> - </w:t>
      </w:r>
      <w:r w:rsidRPr="00A557C0">
        <w:rPr>
          <w:b w:val="0"/>
          <w:color w:val="000000" w:themeColor="text1"/>
          <w:sz w:val="28"/>
          <w:szCs w:val="28"/>
        </w:rPr>
        <w:t>образовательная программа, пригодная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A557C0" w:rsidRPr="00536BAB" w:rsidRDefault="00536BAB" w:rsidP="00A557C0">
      <w:pPr>
        <w:pStyle w:val="1"/>
        <w:numPr>
          <w:ilvl w:val="0"/>
          <w:numId w:val="7"/>
        </w:numPr>
        <w:shd w:val="clear" w:color="auto" w:fill="FFFFFF"/>
        <w:spacing w:before="0" w:beforeAutospacing="0" w:after="300" w:afterAutospacing="0" w:line="450" w:lineRule="atLeast"/>
        <w:rPr>
          <w:b w:val="0"/>
          <w:bCs w:val="0"/>
          <w:color w:val="333333"/>
          <w:sz w:val="28"/>
          <w:szCs w:val="28"/>
        </w:rPr>
      </w:pPr>
      <w:r w:rsidRPr="00536BAB">
        <w:rPr>
          <w:rStyle w:val="a5"/>
          <w:b/>
          <w:color w:val="000000" w:themeColor="text1"/>
          <w:sz w:val="28"/>
          <w:szCs w:val="28"/>
        </w:rPr>
        <w:lastRenderedPageBreak/>
        <w:t>Вариативная часть основной общеобразовательной программы дошкольного образования</w:t>
      </w:r>
      <w:r>
        <w:rPr>
          <w:rStyle w:val="a5"/>
          <w:b/>
          <w:color w:val="000000" w:themeColor="text1"/>
          <w:sz w:val="28"/>
          <w:szCs w:val="28"/>
        </w:rPr>
        <w:t xml:space="preserve"> - </w:t>
      </w:r>
      <w:r w:rsidRPr="00A557C0">
        <w:rPr>
          <w:b w:val="0"/>
          <w:color w:val="000000" w:themeColor="text1"/>
          <w:sz w:val="28"/>
          <w:szCs w:val="28"/>
        </w:rPr>
        <w:t>это часть основной общеобразовательной программы дошкольного образования, формируемая участниками образовательного процесса дополнительно к инвариантной, и отражающая: 1) видовое разнообразие учреждений (групп), наличие приоритетных направлений деятельности; 2) специфику социально-экономических, национально-культурных, демографических, климатических и других условий, в которых осуществляется образовательный процесс</w:t>
      </w:r>
    </w:p>
    <w:p w:rsidR="00536BAB" w:rsidRPr="00536BAB" w:rsidRDefault="00536BAB" w:rsidP="00A557C0">
      <w:pPr>
        <w:pStyle w:val="1"/>
        <w:numPr>
          <w:ilvl w:val="0"/>
          <w:numId w:val="7"/>
        </w:numPr>
        <w:shd w:val="clear" w:color="auto" w:fill="FFFFFF"/>
        <w:spacing w:before="0" w:beforeAutospacing="0" w:after="300" w:afterAutospacing="0" w:line="450" w:lineRule="atLeast"/>
        <w:rPr>
          <w:b w:val="0"/>
          <w:bCs w:val="0"/>
          <w:color w:val="333333"/>
          <w:sz w:val="28"/>
          <w:szCs w:val="28"/>
        </w:rPr>
      </w:pPr>
      <w:r w:rsidRPr="00536BAB">
        <w:rPr>
          <w:rStyle w:val="a5"/>
          <w:b/>
          <w:color w:val="000000" w:themeColor="text1"/>
          <w:sz w:val="28"/>
          <w:szCs w:val="28"/>
        </w:rPr>
        <w:t>Индивидуализация образования</w:t>
      </w:r>
      <w:r>
        <w:rPr>
          <w:rStyle w:val="a5"/>
          <w:b/>
          <w:color w:val="000000" w:themeColor="text1"/>
          <w:sz w:val="28"/>
          <w:szCs w:val="28"/>
        </w:rPr>
        <w:t xml:space="preserve"> - </w:t>
      </w:r>
      <w:r w:rsidRPr="00A557C0">
        <w:rPr>
          <w:b w:val="0"/>
          <w:color w:val="000000" w:themeColor="text1"/>
          <w:sz w:val="28"/>
          <w:szCs w:val="28"/>
        </w:rPr>
        <w:t>поддержка ребенка, построение его образовательной траектории или профессиональная коррекция особенностей его развития</w:t>
      </w:r>
    </w:p>
    <w:p w:rsidR="00536BAB" w:rsidRPr="00536BAB" w:rsidRDefault="00536BAB" w:rsidP="00A557C0">
      <w:pPr>
        <w:pStyle w:val="1"/>
        <w:numPr>
          <w:ilvl w:val="0"/>
          <w:numId w:val="7"/>
        </w:numPr>
        <w:shd w:val="clear" w:color="auto" w:fill="FFFFFF"/>
        <w:spacing w:before="0" w:beforeAutospacing="0" w:after="300" w:afterAutospacing="0" w:line="450" w:lineRule="atLeast"/>
        <w:rPr>
          <w:b w:val="0"/>
          <w:bCs w:val="0"/>
          <w:color w:val="333333"/>
          <w:sz w:val="28"/>
          <w:szCs w:val="28"/>
        </w:rPr>
      </w:pPr>
      <w:r w:rsidRPr="00536BAB">
        <w:rPr>
          <w:rStyle w:val="a5"/>
          <w:b/>
          <w:color w:val="000000" w:themeColor="text1"/>
          <w:sz w:val="28"/>
          <w:szCs w:val="28"/>
        </w:rPr>
        <w:t>Целевые ориентиры дошкольного образования</w:t>
      </w:r>
      <w:r>
        <w:rPr>
          <w:rStyle w:val="a5"/>
          <w:b/>
          <w:color w:val="000000" w:themeColor="text1"/>
          <w:sz w:val="28"/>
          <w:szCs w:val="28"/>
        </w:rPr>
        <w:t xml:space="preserve"> - </w:t>
      </w:r>
      <w:r w:rsidRPr="00A557C0">
        <w:rPr>
          <w:b w:val="0"/>
          <w:color w:val="000000" w:themeColor="text1"/>
          <w:sz w:val="28"/>
          <w:szCs w:val="28"/>
        </w:rPr>
        <w:t>представляют собой социально-нормативные возрастные характеристики возможных достижений ребенка на этапе завершения уровня дошкольного образования. Они не являются основой объективной оценки соответствия установленным требованиям образовательной деятельности и подготовки детей.</w:t>
      </w:r>
    </w:p>
    <w:p w:rsidR="00536BAB" w:rsidRPr="00536BAB" w:rsidRDefault="00536BAB" w:rsidP="00A557C0">
      <w:pPr>
        <w:pStyle w:val="1"/>
        <w:numPr>
          <w:ilvl w:val="0"/>
          <w:numId w:val="7"/>
        </w:numPr>
        <w:shd w:val="clear" w:color="auto" w:fill="FFFFFF"/>
        <w:spacing w:before="0" w:beforeAutospacing="0" w:after="300" w:afterAutospacing="0" w:line="450" w:lineRule="atLeast"/>
        <w:rPr>
          <w:b w:val="0"/>
          <w:bCs w:val="0"/>
          <w:color w:val="333333"/>
          <w:sz w:val="28"/>
          <w:szCs w:val="28"/>
        </w:rPr>
      </w:pPr>
      <w:r w:rsidRPr="00536BAB">
        <w:rPr>
          <w:rStyle w:val="a5"/>
          <w:b/>
          <w:color w:val="000000" w:themeColor="text1"/>
          <w:sz w:val="28"/>
          <w:szCs w:val="28"/>
        </w:rPr>
        <w:t>Примерная основная образовательная программа</w:t>
      </w:r>
      <w:r>
        <w:rPr>
          <w:rStyle w:val="a5"/>
          <w:b/>
          <w:color w:val="000000" w:themeColor="text1"/>
          <w:sz w:val="28"/>
          <w:szCs w:val="28"/>
        </w:rPr>
        <w:t xml:space="preserve"> - </w:t>
      </w:r>
      <w:r w:rsidRPr="00A557C0">
        <w:rPr>
          <w:b w:val="0"/>
          <w:color w:val="000000" w:themeColor="text1"/>
          <w:sz w:val="28"/>
          <w:szCs w:val="28"/>
        </w:rPr>
        <w:t>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A557C0" w:rsidRDefault="00A557C0"/>
    <w:p w:rsidR="00347910" w:rsidRPr="0022742F" w:rsidRDefault="00347910" w:rsidP="00347910">
      <w:pPr>
        <w:rPr>
          <w:rFonts w:ascii="Times New Roman" w:hAnsi="Times New Roman" w:cs="Times New Roman"/>
          <w:sz w:val="28"/>
          <w:szCs w:val="28"/>
        </w:rPr>
      </w:pPr>
      <w:r w:rsidRPr="0022742F">
        <w:rPr>
          <w:rFonts w:ascii="Times New Roman" w:hAnsi="Times New Roman" w:cs="Times New Roman"/>
          <w:sz w:val="28"/>
          <w:szCs w:val="28"/>
        </w:rPr>
        <w:t>Найдя свои пары, педагоги зачитывают термин и его определение. Если кто не согласен с найденным вариантом, то проходит обсуждение.  – 10 минут.</w:t>
      </w:r>
    </w:p>
    <w:p w:rsidR="009D10EF" w:rsidRPr="00641A85" w:rsidRDefault="009D10EF" w:rsidP="00641A85">
      <w:pPr>
        <w:pStyle w:val="a4"/>
        <w:numPr>
          <w:ilvl w:val="0"/>
          <w:numId w:val="1"/>
        </w:numPr>
        <w:rPr>
          <w:rFonts w:ascii="Times New Roman" w:hAnsi="Times New Roman" w:cs="Times New Roman"/>
          <w:sz w:val="28"/>
          <w:szCs w:val="28"/>
        </w:rPr>
      </w:pPr>
      <w:r w:rsidRPr="00641A85">
        <w:rPr>
          <w:rFonts w:ascii="Times New Roman" w:hAnsi="Times New Roman" w:cs="Times New Roman"/>
          <w:b/>
          <w:sz w:val="28"/>
          <w:szCs w:val="28"/>
        </w:rPr>
        <w:t>Решение педагогических ситуаций в паре. – 10 минут</w:t>
      </w:r>
      <w:r w:rsidRPr="00641A85">
        <w:rPr>
          <w:rFonts w:ascii="Times New Roman" w:hAnsi="Times New Roman" w:cs="Times New Roman"/>
          <w:sz w:val="28"/>
          <w:szCs w:val="28"/>
        </w:rPr>
        <w:t xml:space="preserve"> (</w:t>
      </w:r>
      <w:r w:rsidR="00470779">
        <w:rPr>
          <w:rFonts w:ascii="Times New Roman" w:hAnsi="Times New Roman" w:cs="Times New Roman"/>
          <w:sz w:val="28"/>
          <w:szCs w:val="28"/>
        </w:rPr>
        <w:t>повлияло ли на ваше решение педагогической ситуации знание ФГОС ДО?</w:t>
      </w:r>
      <w:r w:rsidRPr="00641A85">
        <w:rPr>
          <w:rFonts w:ascii="Times New Roman" w:hAnsi="Times New Roman" w:cs="Times New Roman"/>
          <w:sz w:val="28"/>
          <w:szCs w:val="28"/>
        </w:rPr>
        <w:t>)</w:t>
      </w:r>
      <w:r w:rsidR="00EE3DC7">
        <w:rPr>
          <w:rFonts w:ascii="Times New Roman" w:hAnsi="Times New Roman" w:cs="Times New Roman"/>
          <w:sz w:val="28"/>
          <w:szCs w:val="28"/>
        </w:rPr>
        <w:t xml:space="preserve"> </w:t>
      </w:r>
    </w:p>
    <w:p w:rsidR="00CA0550" w:rsidRPr="0022742F" w:rsidRDefault="009D10EF" w:rsidP="009D10EF">
      <w:pPr>
        <w:ind w:left="360"/>
        <w:rPr>
          <w:rFonts w:ascii="Times New Roman" w:hAnsi="Times New Roman" w:cs="Times New Roman"/>
          <w:sz w:val="28"/>
          <w:szCs w:val="28"/>
        </w:rPr>
      </w:pPr>
      <w:r w:rsidRPr="0022742F">
        <w:rPr>
          <w:rFonts w:ascii="Times New Roman" w:hAnsi="Times New Roman" w:cs="Times New Roman"/>
          <w:sz w:val="28"/>
          <w:szCs w:val="28"/>
        </w:rPr>
        <w:lastRenderedPageBreak/>
        <w:t xml:space="preserve">- Света (6 лет) посещает подготовительную группу детского сада. Она умеет читать, писать, любит танцевать, петь, декламировать. Мама ею гордиться, а Света – сама собой. Как-то, идя домой вместе с мамой, девочка сказала: « Завтра в садик не пойду! Мне дают задания трудней, чем другим, чтобы я не знала, как ответить». Как отреагировать маме? </w:t>
      </w:r>
    </w:p>
    <w:p w:rsidR="00CA0550" w:rsidRPr="0022742F" w:rsidRDefault="009D10EF" w:rsidP="009D10EF">
      <w:pPr>
        <w:ind w:left="360"/>
        <w:rPr>
          <w:rFonts w:ascii="Times New Roman" w:hAnsi="Times New Roman" w:cs="Times New Roman"/>
          <w:sz w:val="28"/>
          <w:szCs w:val="28"/>
        </w:rPr>
      </w:pPr>
      <w:r w:rsidRPr="0022742F">
        <w:rPr>
          <w:rFonts w:ascii="Times New Roman" w:hAnsi="Times New Roman" w:cs="Times New Roman"/>
          <w:sz w:val="28"/>
          <w:szCs w:val="28"/>
        </w:rPr>
        <w:t xml:space="preserve">-Ребенок обладает очень хорошей памятью, поэтому легко запоминает информацию, тексты, песни. При проведении праздников исполняя свою роль, суфлирует роли других персонажей, чем мешает другим детям проявить себя, нарушает ход праздника. </w:t>
      </w:r>
    </w:p>
    <w:p w:rsidR="009D10EF" w:rsidRPr="0022742F" w:rsidRDefault="009D10EF" w:rsidP="009D10EF">
      <w:pPr>
        <w:ind w:left="360"/>
        <w:rPr>
          <w:rFonts w:ascii="Times New Roman" w:hAnsi="Times New Roman" w:cs="Times New Roman"/>
          <w:color w:val="333333"/>
          <w:sz w:val="28"/>
          <w:szCs w:val="28"/>
          <w:shd w:val="clear" w:color="auto" w:fill="FFFFFF"/>
        </w:rPr>
      </w:pPr>
      <w:r w:rsidRPr="0022742F">
        <w:rPr>
          <w:rFonts w:ascii="Times New Roman" w:hAnsi="Times New Roman" w:cs="Times New Roman"/>
          <w:sz w:val="28"/>
          <w:szCs w:val="28"/>
        </w:rPr>
        <w:t>-</w:t>
      </w:r>
      <w:r w:rsidRPr="00EE3DC7">
        <w:rPr>
          <w:rFonts w:ascii="Times New Roman" w:hAnsi="Times New Roman" w:cs="Times New Roman"/>
          <w:color w:val="000000" w:themeColor="text1"/>
          <w:sz w:val="28"/>
          <w:szCs w:val="28"/>
          <w:shd w:val="clear" w:color="auto" w:fill="FFFFFF"/>
        </w:rPr>
        <w:t>Днём к детскому саду подъехала машина с песком для детских песочниц. Песок сгрузили на асфальт недалеко от входа. " Вечером попросите родителей перенести песок", - предложила заведующая педагогам. Как вы будете просить родителей о помощи? А если они станут отказываться, какими будут Ваши действия?</w:t>
      </w:r>
    </w:p>
    <w:p w:rsidR="009D10EF" w:rsidRPr="00EE3DC7" w:rsidRDefault="009D10EF" w:rsidP="009D10EF">
      <w:pPr>
        <w:ind w:left="360"/>
        <w:rPr>
          <w:rFonts w:ascii="Times New Roman" w:hAnsi="Times New Roman" w:cs="Times New Roman"/>
          <w:color w:val="000000" w:themeColor="text1"/>
          <w:sz w:val="28"/>
          <w:szCs w:val="28"/>
          <w:shd w:val="clear" w:color="auto" w:fill="FFFFFF"/>
        </w:rPr>
      </w:pPr>
      <w:r w:rsidRPr="0022742F">
        <w:rPr>
          <w:rFonts w:ascii="Times New Roman" w:hAnsi="Times New Roman" w:cs="Times New Roman"/>
          <w:color w:val="333333"/>
          <w:sz w:val="28"/>
          <w:szCs w:val="28"/>
          <w:shd w:val="clear" w:color="auto" w:fill="FFFFFF"/>
        </w:rPr>
        <w:t>-</w:t>
      </w:r>
      <w:r w:rsidR="00CA0550" w:rsidRPr="00EE3DC7">
        <w:rPr>
          <w:rFonts w:ascii="Times New Roman" w:hAnsi="Times New Roman" w:cs="Times New Roman"/>
          <w:color w:val="000000" w:themeColor="text1"/>
          <w:sz w:val="28"/>
          <w:szCs w:val="28"/>
          <w:shd w:val="clear" w:color="auto" w:fill="FFFFFF"/>
        </w:rPr>
        <w:t>Воспитатель решил поговорить с матерью пятилетнего ребёнка по поводу драчливости мальчика. Как вы начнёте беседу?</w:t>
      </w:r>
    </w:p>
    <w:p w:rsidR="00CA0550" w:rsidRPr="0022742F" w:rsidRDefault="00CA0550" w:rsidP="009D10EF">
      <w:pPr>
        <w:ind w:left="360"/>
        <w:rPr>
          <w:rFonts w:ascii="Times New Roman" w:hAnsi="Times New Roman" w:cs="Times New Roman"/>
          <w:sz w:val="28"/>
          <w:szCs w:val="28"/>
        </w:rPr>
      </w:pPr>
      <w:r w:rsidRPr="0022742F">
        <w:rPr>
          <w:rFonts w:ascii="Times New Roman" w:hAnsi="Times New Roman" w:cs="Times New Roman"/>
          <w:color w:val="333333"/>
          <w:sz w:val="28"/>
          <w:szCs w:val="28"/>
          <w:shd w:val="clear" w:color="auto" w:fill="FFFFFF"/>
        </w:rPr>
        <w:t>-</w:t>
      </w:r>
      <w:r w:rsidRPr="0022742F">
        <w:rPr>
          <w:rFonts w:ascii="Times New Roman" w:hAnsi="Times New Roman" w:cs="Times New Roman"/>
          <w:sz w:val="28"/>
          <w:szCs w:val="28"/>
        </w:rPr>
        <w:t>Детскую игру хорошо дополняет сказка. Сказка вводит ребенка в мир еще не реализованных человеческих возможностей и замыслов. Она расширяет сферу познания “необыденного”. Ребенок присваивает творческий опыт человечества. Под влиянием сказки складывается детская картина мира, специфическая система взглядов ребенка на универсальные принципы строения и развития вещей. Какими способами взрослый может вводить сказку в контекст детской жизни?</w:t>
      </w:r>
    </w:p>
    <w:p w:rsidR="00CA0550" w:rsidRPr="0022742F" w:rsidRDefault="00CA0550" w:rsidP="009D10EF">
      <w:pPr>
        <w:ind w:left="360"/>
        <w:rPr>
          <w:rFonts w:ascii="Times New Roman" w:hAnsi="Times New Roman" w:cs="Times New Roman"/>
          <w:sz w:val="28"/>
          <w:szCs w:val="28"/>
        </w:rPr>
      </w:pPr>
      <w:r w:rsidRPr="0022742F">
        <w:rPr>
          <w:rFonts w:ascii="Times New Roman" w:hAnsi="Times New Roman" w:cs="Times New Roman"/>
          <w:sz w:val="28"/>
          <w:szCs w:val="28"/>
        </w:rPr>
        <w:t>-В группе детского сада есть отверженный ребёнок, с которым дети не хотят общаться и играть. Объяснить своё отношение к данному ребёнку дети не могут. Мальчик тихий и спокойный, в конфликты не вступает. Какой найти способ, чтобы повернуть детей к отверженному мальчику</w:t>
      </w:r>
    </w:p>
    <w:p w:rsidR="00CA0550" w:rsidRPr="0022742F" w:rsidRDefault="00CA0550" w:rsidP="009D10EF">
      <w:pPr>
        <w:ind w:left="360"/>
        <w:rPr>
          <w:rFonts w:ascii="Times New Roman" w:hAnsi="Times New Roman" w:cs="Times New Roman"/>
          <w:sz w:val="28"/>
          <w:szCs w:val="28"/>
        </w:rPr>
      </w:pPr>
      <w:r w:rsidRPr="0022742F">
        <w:rPr>
          <w:rFonts w:ascii="Times New Roman" w:hAnsi="Times New Roman" w:cs="Times New Roman"/>
          <w:sz w:val="28"/>
          <w:szCs w:val="28"/>
        </w:rPr>
        <w:t>-В группе детского сада ежедневно большое количество детей (25-30 человек). Это не позволяет во время занятия уделить достаточно внимания каждому ребенку, что влияет на качество воспитательно-образовательного процесса. Организовать подгрупповую работу не позволяет режим и специфика работы детского сада.</w:t>
      </w:r>
    </w:p>
    <w:p w:rsidR="00CA0550" w:rsidRPr="0022742F" w:rsidRDefault="00CA0550" w:rsidP="009D10EF">
      <w:pPr>
        <w:ind w:left="360"/>
        <w:rPr>
          <w:rFonts w:ascii="Times New Roman" w:hAnsi="Times New Roman" w:cs="Times New Roman"/>
          <w:sz w:val="28"/>
          <w:szCs w:val="28"/>
        </w:rPr>
      </w:pPr>
      <w:r w:rsidRPr="0022742F">
        <w:rPr>
          <w:rFonts w:ascii="Times New Roman" w:hAnsi="Times New Roman" w:cs="Times New Roman"/>
          <w:sz w:val="28"/>
          <w:szCs w:val="28"/>
        </w:rPr>
        <w:t>Как быть?</w:t>
      </w:r>
    </w:p>
    <w:p w:rsidR="00CA0550" w:rsidRPr="0022742F" w:rsidRDefault="00CA0550" w:rsidP="009D10EF">
      <w:pPr>
        <w:ind w:left="360"/>
        <w:rPr>
          <w:rFonts w:ascii="Times New Roman" w:hAnsi="Times New Roman" w:cs="Times New Roman"/>
          <w:sz w:val="28"/>
          <w:szCs w:val="28"/>
        </w:rPr>
      </w:pPr>
      <w:r w:rsidRPr="0022742F">
        <w:rPr>
          <w:rFonts w:ascii="Times New Roman" w:hAnsi="Times New Roman" w:cs="Times New Roman"/>
          <w:sz w:val="28"/>
          <w:szCs w:val="28"/>
        </w:rPr>
        <w:t>-Мальчик 5-ти лет гиперактивен. Он не может заниматься спокойными видами деятельности, на занятии вертится, шумит, не усваивает материал, отвлекает других детей. Что может предпринять педагог в такой ситуации?</w:t>
      </w:r>
    </w:p>
    <w:p w:rsidR="00CA0550" w:rsidRPr="0022742F" w:rsidRDefault="00CA0550" w:rsidP="009D10EF">
      <w:pPr>
        <w:ind w:left="360"/>
        <w:rPr>
          <w:rFonts w:ascii="Times New Roman" w:hAnsi="Times New Roman" w:cs="Times New Roman"/>
          <w:sz w:val="28"/>
          <w:szCs w:val="28"/>
        </w:rPr>
      </w:pPr>
      <w:r w:rsidRPr="0022742F">
        <w:rPr>
          <w:rFonts w:ascii="Times New Roman" w:hAnsi="Times New Roman" w:cs="Times New Roman"/>
          <w:sz w:val="28"/>
          <w:szCs w:val="28"/>
        </w:rPr>
        <w:t xml:space="preserve">-У ребенка средние способности, но семья задалась целью сделать из него вундеркинда. Каждый день у него расписан по минутам: вечером его водят в прогимназию, на курсы английского языка и т.п., даже во время дневного сна в </w:t>
      </w:r>
      <w:r w:rsidRPr="0022742F">
        <w:rPr>
          <w:rFonts w:ascii="Times New Roman" w:hAnsi="Times New Roman" w:cs="Times New Roman"/>
          <w:sz w:val="28"/>
          <w:szCs w:val="28"/>
        </w:rPr>
        <w:lastRenderedPageBreak/>
        <w:t xml:space="preserve">детском саду малыша ведут на занятия спортивной секции. Дома его заставляют слушать серьезную классическую музыку. Играть дошкольнику просто некогда. На все увещевания педагогов родители отвечают, что желают ребенку только добра. Как помочь малышу обрести детство ? </w:t>
      </w:r>
    </w:p>
    <w:p w:rsidR="00CA0550" w:rsidRPr="0022742F" w:rsidRDefault="00CA0550" w:rsidP="009D10EF">
      <w:pPr>
        <w:ind w:left="360"/>
        <w:rPr>
          <w:rFonts w:ascii="Times New Roman" w:hAnsi="Times New Roman" w:cs="Times New Roman"/>
          <w:sz w:val="28"/>
          <w:szCs w:val="28"/>
        </w:rPr>
      </w:pPr>
    </w:p>
    <w:p w:rsidR="00CA0550" w:rsidRPr="0022742F" w:rsidRDefault="00CA0550" w:rsidP="009D10EF">
      <w:pPr>
        <w:ind w:left="360"/>
        <w:rPr>
          <w:rFonts w:ascii="Times New Roman" w:hAnsi="Times New Roman" w:cs="Times New Roman"/>
          <w:sz w:val="28"/>
          <w:szCs w:val="28"/>
        </w:rPr>
      </w:pPr>
      <w:r w:rsidRPr="0022742F">
        <w:rPr>
          <w:rFonts w:ascii="Times New Roman" w:hAnsi="Times New Roman" w:cs="Times New Roman"/>
          <w:sz w:val="28"/>
          <w:szCs w:val="28"/>
        </w:rPr>
        <w:t>-</w:t>
      </w:r>
      <w:r w:rsidR="0022742F" w:rsidRPr="0022742F">
        <w:rPr>
          <w:rFonts w:ascii="Times New Roman" w:hAnsi="Times New Roman" w:cs="Times New Roman"/>
          <w:sz w:val="28"/>
          <w:szCs w:val="28"/>
        </w:rPr>
        <w:t>Две мамы вели разговор по поводу использования детьми компьютера. Первая с гордостью говорила, что они с мужем подарили дочке компьютер. А вторая ответила: «Ну и зря! Будет часами сидеть перед монитором, портить зрение и осанку, вырастет некоммуникабельной, неприспособленной к жизни…» Выскажите и обоснуйте свою позицию: чего больше – вреда или пользы для ребенка от общения с компьютером</w:t>
      </w:r>
    </w:p>
    <w:p w:rsidR="00470779" w:rsidRPr="00470779" w:rsidRDefault="00470779" w:rsidP="00470779">
      <w:pPr>
        <w:ind w:left="360"/>
        <w:rPr>
          <w:rFonts w:ascii="Times New Roman" w:hAnsi="Times New Roman" w:cs="Times New Roman"/>
          <w:i/>
          <w:sz w:val="28"/>
          <w:szCs w:val="28"/>
        </w:rPr>
      </w:pPr>
      <w:r w:rsidRPr="00470779">
        <w:rPr>
          <w:rFonts w:ascii="Times New Roman" w:hAnsi="Times New Roman" w:cs="Times New Roman"/>
          <w:b/>
          <w:sz w:val="28"/>
          <w:szCs w:val="28"/>
        </w:rPr>
        <w:t xml:space="preserve">3.  </w:t>
      </w:r>
      <w:r w:rsidRPr="00470779">
        <w:rPr>
          <w:rFonts w:ascii="Times New Roman" w:hAnsi="Times New Roman" w:cs="Times New Roman"/>
          <w:b/>
          <w:sz w:val="28"/>
          <w:szCs w:val="28"/>
          <w:lang w:val="en-US"/>
        </w:rPr>
        <w:t>SWOT</w:t>
      </w:r>
      <w:r w:rsidRPr="00470779">
        <w:rPr>
          <w:rFonts w:ascii="Times New Roman" w:hAnsi="Times New Roman" w:cs="Times New Roman"/>
          <w:b/>
          <w:sz w:val="28"/>
          <w:szCs w:val="28"/>
        </w:rPr>
        <w:t>-анализ.</w:t>
      </w:r>
      <w:r>
        <w:rPr>
          <w:rFonts w:ascii="Times New Roman" w:hAnsi="Times New Roman" w:cs="Times New Roman"/>
          <w:sz w:val="28"/>
          <w:szCs w:val="28"/>
        </w:rPr>
        <w:t xml:space="preserve">  </w:t>
      </w:r>
      <w:r w:rsidR="00D10410" w:rsidRPr="0022742F">
        <w:rPr>
          <w:rFonts w:ascii="Times New Roman" w:hAnsi="Times New Roman" w:cs="Times New Roman"/>
          <w:sz w:val="28"/>
          <w:szCs w:val="28"/>
        </w:rPr>
        <w:t xml:space="preserve">Введение всего нового предполагает определенные трудности процесса перехода. ФГОС ДО не является исключением. Мы тоже в процессе перехода встретились с трудностями. Вам предварительно были розданы анкеты. Из ваших анкет я выбрала те трудности, которые вы упоминали  чаще. </w:t>
      </w:r>
      <w:r w:rsidR="0022742F" w:rsidRPr="0022742F">
        <w:rPr>
          <w:rFonts w:ascii="Times New Roman" w:hAnsi="Times New Roman" w:cs="Times New Roman"/>
          <w:sz w:val="28"/>
          <w:szCs w:val="28"/>
        </w:rPr>
        <w:t>Давайте вместе найдем пути решения выявленных трудностей</w:t>
      </w:r>
      <w:r>
        <w:rPr>
          <w:rFonts w:ascii="Times New Roman" w:hAnsi="Times New Roman" w:cs="Times New Roman"/>
          <w:sz w:val="28"/>
          <w:szCs w:val="28"/>
        </w:rPr>
        <w:t xml:space="preserve"> с помощью </w:t>
      </w:r>
      <w:r>
        <w:rPr>
          <w:rFonts w:ascii="Times New Roman" w:hAnsi="Times New Roman" w:cs="Times New Roman"/>
          <w:sz w:val="28"/>
          <w:szCs w:val="28"/>
          <w:lang w:val="en-US"/>
        </w:rPr>
        <w:t>SWOT</w:t>
      </w:r>
      <w:r w:rsidRPr="00470779">
        <w:rPr>
          <w:rFonts w:ascii="Times New Roman" w:hAnsi="Times New Roman" w:cs="Times New Roman"/>
          <w:sz w:val="28"/>
          <w:szCs w:val="28"/>
        </w:rPr>
        <w:t>-</w:t>
      </w:r>
      <w:r>
        <w:rPr>
          <w:rFonts w:ascii="Times New Roman" w:hAnsi="Times New Roman" w:cs="Times New Roman"/>
          <w:sz w:val="28"/>
          <w:szCs w:val="28"/>
        </w:rPr>
        <w:t xml:space="preserve">анализа </w:t>
      </w:r>
      <w:r>
        <w:rPr>
          <w:rFonts w:ascii="Times New Roman" w:hAnsi="Times New Roman" w:cs="Times New Roman"/>
          <w:i/>
          <w:sz w:val="28"/>
          <w:szCs w:val="28"/>
        </w:rPr>
        <w:t>(педагоги называют</w:t>
      </w:r>
      <w:r w:rsidRPr="00470779">
        <w:rPr>
          <w:rFonts w:ascii="Times New Roman" w:hAnsi="Times New Roman" w:cs="Times New Roman"/>
          <w:i/>
          <w:sz w:val="28"/>
          <w:szCs w:val="28"/>
        </w:rPr>
        <w:t xml:space="preserve"> , в матрице ст.воспитатель пишет)</w:t>
      </w:r>
    </w:p>
    <w:p w:rsidR="00470779" w:rsidRPr="00470779" w:rsidRDefault="00470779" w:rsidP="00470779">
      <w:pPr>
        <w:ind w:left="360"/>
        <w:rPr>
          <w:rFonts w:ascii="Times New Roman" w:hAnsi="Times New Roman" w:cs="Times New Roman"/>
          <w:i/>
          <w:sz w:val="28"/>
          <w:szCs w:val="28"/>
        </w:rPr>
      </w:pPr>
      <w:r w:rsidRPr="00470779">
        <w:rPr>
          <w:rFonts w:ascii="Times New Roman" w:hAnsi="Times New Roman" w:cs="Times New Roman"/>
          <w:sz w:val="28"/>
          <w:szCs w:val="28"/>
        </w:rPr>
        <w:t>Сильные стороны</w:t>
      </w:r>
      <w:r>
        <w:rPr>
          <w:rFonts w:ascii="Times New Roman" w:hAnsi="Times New Roman" w:cs="Times New Roman"/>
          <w:sz w:val="28"/>
          <w:szCs w:val="28"/>
        </w:rPr>
        <w:t xml:space="preserve"> - </w:t>
      </w:r>
      <w:r>
        <w:rPr>
          <w:rFonts w:ascii="Times New Roman" w:hAnsi="Times New Roman" w:cs="Times New Roman"/>
          <w:i/>
          <w:sz w:val="28"/>
          <w:szCs w:val="28"/>
        </w:rPr>
        <w:t>возможность повышения уровня профессионального образования, личный профессионализм и качество педагогической деятельности, аттестация, доступность информационных ресурсов</w:t>
      </w:r>
      <w:r w:rsidRPr="00470779">
        <w:rPr>
          <w:rFonts w:ascii="Times New Roman" w:hAnsi="Times New Roman" w:cs="Times New Roman"/>
          <w:i/>
          <w:sz w:val="28"/>
          <w:szCs w:val="28"/>
        </w:rPr>
        <w:t xml:space="preserve"> </w:t>
      </w:r>
    </w:p>
    <w:p w:rsidR="00470779" w:rsidRPr="00470779" w:rsidRDefault="00470779" w:rsidP="00470779">
      <w:pPr>
        <w:ind w:left="360"/>
        <w:rPr>
          <w:rFonts w:ascii="Times New Roman" w:hAnsi="Times New Roman" w:cs="Times New Roman"/>
          <w:sz w:val="28"/>
          <w:szCs w:val="28"/>
        </w:rPr>
      </w:pPr>
      <w:r>
        <w:rPr>
          <w:rFonts w:ascii="Times New Roman" w:hAnsi="Times New Roman" w:cs="Times New Roman"/>
          <w:sz w:val="28"/>
          <w:szCs w:val="28"/>
        </w:rPr>
        <w:t xml:space="preserve">Слабые стороны – </w:t>
      </w:r>
      <w:r>
        <w:rPr>
          <w:rFonts w:ascii="Times New Roman" w:hAnsi="Times New Roman" w:cs="Times New Roman"/>
          <w:i/>
          <w:sz w:val="28"/>
          <w:szCs w:val="28"/>
        </w:rPr>
        <w:t xml:space="preserve"> недостаток опыта у молодых педагогов, неумение делегировать полномочия, недостаточная системность в работе, </w:t>
      </w:r>
    </w:p>
    <w:p w:rsidR="00470779" w:rsidRPr="00470779" w:rsidRDefault="00470779" w:rsidP="00470779">
      <w:pPr>
        <w:ind w:left="360"/>
        <w:rPr>
          <w:rFonts w:ascii="Times New Roman" w:hAnsi="Times New Roman" w:cs="Times New Roman"/>
          <w:i/>
          <w:sz w:val="28"/>
          <w:szCs w:val="28"/>
        </w:rPr>
      </w:pPr>
      <w:r>
        <w:rPr>
          <w:rFonts w:ascii="Times New Roman" w:hAnsi="Times New Roman" w:cs="Times New Roman"/>
          <w:sz w:val="28"/>
          <w:szCs w:val="28"/>
        </w:rPr>
        <w:t xml:space="preserve">Возможности – </w:t>
      </w:r>
      <w:r>
        <w:rPr>
          <w:rFonts w:ascii="Times New Roman" w:hAnsi="Times New Roman" w:cs="Times New Roman"/>
          <w:i/>
          <w:sz w:val="28"/>
          <w:szCs w:val="28"/>
        </w:rPr>
        <w:t>презентации деятельности педагогов, показ открытых мероприятий, организация разных форм обучения педагогов (очные, дистанционные, заочные, семинары, вебинары…)</w:t>
      </w:r>
    </w:p>
    <w:p w:rsidR="00470779" w:rsidRDefault="00470779" w:rsidP="00470779">
      <w:pPr>
        <w:ind w:left="360"/>
        <w:rPr>
          <w:rFonts w:ascii="Times New Roman" w:hAnsi="Times New Roman" w:cs="Times New Roman"/>
          <w:i/>
          <w:sz w:val="28"/>
          <w:szCs w:val="28"/>
        </w:rPr>
      </w:pPr>
      <w:r>
        <w:rPr>
          <w:rFonts w:ascii="Times New Roman" w:hAnsi="Times New Roman" w:cs="Times New Roman"/>
          <w:sz w:val="28"/>
          <w:szCs w:val="28"/>
        </w:rPr>
        <w:t xml:space="preserve">Угрозы – </w:t>
      </w:r>
      <w:r w:rsidRPr="00470779">
        <w:rPr>
          <w:rFonts w:ascii="Times New Roman" w:hAnsi="Times New Roman" w:cs="Times New Roman"/>
          <w:i/>
          <w:sz w:val="28"/>
          <w:szCs w:val="28"/>
        </w:rPr>
        <w:t xml:space="preserve">отсутствие методов работы с персоналом, обеспечивающих их удовлетворенность работой, </w:t>
      </w:r>
      <w:r>
        <w:rPr>
          <w:rFonts w:ascii="Times New Roman" w:hAnsi="Times New Roman" w:cs="Times New Roman"/>
          <w:i/>
          <w:sz w:val="28"/>
          <w:szCs w:val="28"/>
        </w:rPr>
        <w:t>несовершенная техника принятия решений</w:t>
      </w:r>
    </w:p>
    <w:p w:rsidR="00470779" w:rsidRPr="00470779" w:rsidRDefault="00470779" w:rsidP="00470779">
      <w:pPr>
        <w:ind w:left="360"/>
        <w:rPr>
          <w:rFonts w:ascii="Times New Roman" w:hAnsi="Times New Roman" w:cs="Times New Roman"/>
          <w:sz w:val="28"/>
          <w:szCs w:val="28"/>
        </w:rPr>
      </w:pPr>
      <w:r>
        <w:rPr>
          <w:rFonts w:ascii="Times New Roman" w:hAnsi="Times New Roman" w:cs="Times New Roman"/>
          <w:sz w:val="28"/>
          <w:szCs w:val="28"/>
        </w:rPr>
        <w:t>После обозначения указанных позиций переходим к принятию решения педсовета.</w:t>
      </w:r>
    </w:p>
    <w:p w:rsidR="0022742F" w:rsidRPr="00470779" w:rsidRDefault="0022742F" w:rsidP="00470779">
      <w:pPr>
        <w:pStyle w:val="a4"/>
        <w:numPr>
          <w:ilvl w:val="0"/>
          <w:numId w:val="9"/>
        </w:numPr>
        <w:rPr>
          <w:rFonts w:ascii="Times New Roman" w:hAnsi="Times New Roman" w:cs="Times New Roman"/>
          <w:b/>
          <w:sz w:val="28"/>
          <w:szCs w:val="28"/>
        </w:rPr>
      </w:pPr>
      <w:r w:rsidRPr="00470779">
        <w:rPr>
          <w:rFonts w:ascii="Times New Roman" w:hAnsi="Times New Roman" w:cs="Times New Roman"/>
          <w:b/>
          <w:sz w:val="28"/>
          <w:szCs w:val="28"/>
        </w:rPr>
        <w:t>Решение педсовета:</w:t>
      </w:r>
    </w:p>
    <w:p w:rsidR="00641435" w:rsidRDefault="00641435">
      <w:pPr>
        <w:rPr>
          <w:rFonts w:ascii="Times New Roman" w:hAnsi="Times New Roman" w:cs="Times New Roman"/>
          <w:sz w:val="28"/>
          <w:szCs w:val="28"/>
        </w:rPr>
      </w:pPr>
      <w:r>
        <w:rPr>
          <w:rFonts w:ascii="Times New Roman" w:hAnsi="Times New Roman" w:cs="Times New Roman"/>
          <w:sz w:val="28"/>
          <w:szCs w:val="28"/>
        </w:rPr>
        <w:br w:type="page"/>
      </w:r>
    </w:p>
    <w:p w:rsidR="00A557C0" w:rsidRPr="00A557C0" w:rsidRDefault="00A557C0" w:rsidP="00A557C0">
      <w:pPr>
        <w:spacing w:before="225" w:after="225" w:line="300" w:lineRule="atLeast"/>
        <w:rPr>
          <w:rFonts w:ascii="Times New Roman" w:eastAsia="Times New Roman" w:hAnsi="Times New Roman" w:cs="Times New Roman"/>
          <w:color w:val="000000" w:themeColor="text1"/>
          <w:sz w:val="28"/>
          <w:szCs w:val="28"/>
          <w:lang w:eastAsia="ru-RU"/>
        </w:rPr>
      </w:pPr>
      <w:r w:rsidRPr="00A557C0">
        <w:rPr>
          <w:rFonts w:ascii="Times New Roman" w:eastAsia="Times New Roman" w:hAnsi="Times New Roman" w:cs="Times New Roman"/>
          <w:b/>
          <w:bCs/>
          <w:i/>
          <w:iCs/>
          <w:color w:val="000000" w:themeColor="text1"/>
          <w:sz w:val="28"/>
          <w:szCs w:val="28"/>
          <w:lang w:eastAsia="ru-RU"/>
        </w:rPr>
        <w:lastRenderedPageBreak/>
        <w:t>Источники:</w:t>
      </w:r>
    </w:p>
    <w:p w:rsidR="00A557C0" w:rsidRPr="00A557C0" w:rsidRDefault="00A557C0" w:rsidP="00470779">
      <w:pPr>
        <w:numPr>
          <w:ilvl w:val="0"/>
          <w:numId w:val="9"/>
        </w:numPr>
        <w:spacing w:before="100" w:beforeAutospacing="1" w:after="100" w:afterAutospacing="1" w:line="300" w:lineRule="atLeast"/>
        <w:ind w:left="0"/>
        <w:rPr>
          <w:rFonts w:ascii="Times New Roman" w:eastAsia="Times New Roman" w:hAnsi="Times New Roman" w:cs="Times New Roman"/>
          <w:color w:val="000000" w:themeColor="text1"/>
          <w:sz w:val="28"/>
          <w:szCs w:val="28"/>
          <w:lang w:eastAsia="ru-RU"/>
        </w:rPr>
      </w:pPr>
      <w:r w:rsidRPr="00A557C0">
        <w:rPr>
          <w:rFonts w:ascii="Times New Roman" w:eastAsia="Times New Roman" w:hAnsi="Times New Roman" w:cs="Times New Roman"/>
          <w:color w:val="000000" w:themeColor="text1"/>
          <w:sz w:val="28"/>
          <w:szCs w:val="28"/>
          <w:lang w:eastAsia="ru-RU"/>
        </w:rPr>
        <w:t>Федеральный государственный образовательный стандарт дошкольного образования  (Приказ Министерства образования и науки Российской Федерации от 17 октября 2013 г. N 1155 г. Москва "Об утверждении федерального государственного образовательного стандарта дошкольного образования").</w:t>
      </w:r>
    </w:p>
    <w:p w:rsidR="00A557C0" w:rsidRPr="00A557C0" w:rsidRDefault="00A557C0" w:rsidP="00470779">
      <w:pPr>
        <w:numPr>
          <w:ilvl w:val="0"/>
          <w:numId w:val="9"/>
        </w:numPr>
        <w:spacing w:before="100" w:beforeAutospacing="1" w:after="100" w:afterAutospacing="1" w:line="300" w:lineRule="atLeast"/>
        <w:ind w:left="0"/>
        <w:rPr>
          <w:rFonts w:ascii="Times New Roman" w:eastAsia="Times New Roman" w:hAnsi="Times New Roman" w:cs="Times New Roman"/>
          <w:color w:val="000000" w:themeColor="text1"/>
          <w:sz w:val="28"/>
          <w:szCs w:val="28"/>
          <w:lang w:eastAsia="ru-RU"/>
        </w:rPr>
      </w:pPr>
      <w:r w:rsidRPr="00A557C0">
        <w:rPr>
          <w:rFonts w:ascii="Times New Roman" w:eastAsia="Times New Roman" w:hAnsi="Times New Roman" w:cs="Times New Roman"/>
          <w:color w:val="000000" w:themeColor="text1"/>
          <w:sz w:val="28"/>
          <w:szCs w:val="28"/>
          <w:lang w:eastAsia="ru-RU"/>
        </w:rPr>
        <w:t>Федеральный закон Российской Федерации от 29 декабря 2012 г. N 273-ФЗ "Об образовании в Российской Федерации</w:t>
      </w:r>
    </w:p>
    <w:p w:rsidR="00A557C0" w:rsidRDefault="00A557C0">
      <w:pPr>
        <w:rPr>
          <w:rFonts w:ascii="Times New Roman" w:hAnsi="Times New Roman" w:cs="Times New Roman"/>
          <w:sz w:val="28"/>
          <w:szCs w:val="28"/>
        </w:rPr>
      </w:pPr>
    </w:p>
    <w:p w:rsidR="00A557C0" w:rsidRDefault="00A557C0">
      <w:pPr>
        <w:rPr>
          <w:rFonts w:ascii="Times New Roman" w:hAnsi="Times New Roman" w:cs="Times New Roman"/>
          <w:sz w:val="28"/>
          <w:szCs w:val="28"/>
        </w:rPr>
      </w:pPr>
    </w:p>
    <w:p w:rsidR="00641435" w:rsidRPr="00A557C0" w:rsidRDefault="00641435" w:rsidP="00641435"/>
    <w:p w:rsidR="0022742F" w:rsidRPr="00A557C0" w:rsidRDefault="0022742F" w:rsidP="00D10410">
      <w:pPr>
        <w:ind w:left="360"/>
        <w:rPr>
          <w:rFonts w:ascii="Times New Roman" w:hAnsi="Times New Roman" w:cs="Times New Roman"/>
          <w:sz w:val="28"/>
          <w:szCs w:val="28"/>
        </w:rPr>
      </w:pPr>
    </w:p>
    <w:p w:rsidR="00641435" w:rsidRPr="00A557C0" w:rsidRDefault="00641435" w:rsidP="00D10410">
      <w:pPr>
        <w:ind w:left="360"/>
        <w:rPr>
          <w:rFonts w:ascii="Times New Roman" w:hAnsi="Times New Roman" w:cs="Times New Roman"/>
          <w:sz w:val="28"/>
          <w:szCs w:val="28"/>
        </w:rPr>
      </w:pPr>
    </w:p>
    <w:p w:rsidR="00641435" w:rsidRDefault="00641435" w:rsidP="00D10410">
      <w:pPr>
        <w:ind w:left="360"/>
        <w:rPr>
          <w:rFonts w:ascii="Times New Roman" w:hAnsi="Times New Roman" w:cs="Times New Roman"/>
          <w:sz w:val="28"/>
          <w:szCs w:val="28"/>
        </w:rPr>
      </w:pPr>
    </w:p>
    <w:p w:rsidR="004B10E1" w:rsidRDefault="004B10E1" w:rsidP="00D10410">
      <w:pPr>
        <w:ind w:left="360"/>
        <w:rPr>
          <w:rFonts w:ascii="Times New Roman" w:hAnsi="Times New Roman" w:cs="Times New Roman"/>
          <w:sz w:val="28"/>
          <w:szCs w:val="28"/>
        </w:rPr>
      </w:pPr>
    </w:p>
    <w:p w:rsidR="004B10E1" w:rsidRDefault="004B10E1" w:rsidP="00D10410">
      <w:pPr>
        <w:ind w:left="360"/>
        <w:rPr>
          <w:rFonts w:ascii="Times New Roman" w:hAnsi="Times New Roman" w:cs="Times New Roman"/>
          <w:sz w:val="28"/>
          <w:szCs w:val="28"/>
        </w:rPr>
      </w:pPr>
    </w:p>
    <w:p w:rsidR="004B10E1" w:rsidRDefault="004B10E1" w:rsidP="00D10410">
      <w:pPr>
        <w:ind w:left="360"/>
        <w:rPr>
          <w:rFonts w:ascii="Times New Roman" w:hAnsi="Times New Roman" w:cs="Times New Roman"/>
          <w:sz w:val="28"/>
          <w:szCs w:val="28"/>
        </w:rPr>
      </w:pPr>
    </w:p>
    <w:p w:rsidR="004B10E1" w:rsidRDefault="004B10E1" w:rsidP="00D10410">
      <w:pPr>
        <w:ind w:left="360"/>
        <w:rPr>
          <w:rFonts w:ascii="Times New Roman" w:hAnsi="Times New Roman" w:cs="Times New Roman"/>
          <w:sz w:val="28"/>
          <w:szCs w:val="28"/>
        </w:rPr>
      </w:pPr>
    </w:p>
    <w:p w:rsidR="004B10E1" w:rsidRDefault="004B10E1" w:rsidP="00D10410">
      <w:pPr>
        <w:ind w:left="360"/>
        <w:rPr>
          <w:rFonts w:ascii="Times New Roman" w:hAnsi="Times New Roman" w:cs="Times New Roman"/>
          <w:sz w:val="28"/>
          <w:szCs w:val="28"/>
        </w:rPr>
      </w:pPr>
    </w:p>
    <w:p w:rsidR="004B10E1" w:rsidRDefault="004B10E1" w:rsidP="00D10410">
      <w:pPr>
        <w:ind w:left="360"/>
        <w:rPr>
          <w:rFonts w:ascii="Times New Roman" w:hAnsi="Times New Roman" w:cs="Times New Roman"/>
          <w:sz w:val="28"/>
          <w:szCs w:val="28"/>
        </w:rPr>
      </w:pPr>
    </w:p>
    <w:p w:rsidR="004B10E1" w:rsidRDefault="004B10E1" w:rsidP="00D10410">
      <w:pPr>
        <w:ind w:left="360"/>
        <w:rPr>
          <w:rFonts w:ascii="Times New Roman" w:hAnsi="Times New Roman" w:cs="Times New Roman"/>
          <w:sz w:val="28"/>
          <w:szCs w:val="28"/>
        </w:rPr>
      </w:pPr>
    </w:p>
    <w:p w:rsidR="004B10E1" w:rsidRDefault="004B10E1" w:rsidP="00D10410">
      <w:pPr>
        <w:ind w:left="360"/>
        <w:rPr>
          <w:rFonts w:ascii="Times New Roman" w:hAnsi="Times New Roman" w:cs="Times New Roman"/>
          <w:sz w:val="28"/>
          <w:szCs w:val="28"/>
        </w:rPr>
      </w:pPr>
    </w:p>
    <w:p w:rsidR="004B10E1" w:rsidRDefault="004B10E1" w:rsidP="00D10410">
      <w:pPr>
        <w:ind w:left="360"/>
        <w:rPr>
          <w:rFonts w:ascii="Times New Roman" w:hAnsi="Times New Roman" w:cs="Times New Roman"/>
          <w:sz w:val="28"/>
          <w:szCs w:val="28"/>
        </w:rPr>
      </w:pPr>
    </w:p>
    <w:p w:rsidR="004B10E1" w:rsidRDefault="004B10E1" w:rsidP="00D10410">
      <w:pPr>
        <w:ind w:left="360"/>
        <w:rPr>
          <w:rFonts w:ascii="Times New Roman" w:hAnsi="Times New Roman" w:cs="Times New Roman"/>
          <w:sz w:val="28"/>
          <w:szCs w:val="28"/>
        </w:rPr>
      </w:pPr>
    </w:p>
    <w:p w:rsidR="004B10E1" w:rsidRDefault="004B10E1" w:rsidP="00D10410">
      <w:pPr>
        <w:ind w:left="360"/>
        <w:rPr>
          <w:rFonts w:ascii="Times New Roman" w:hAnsi="Times New Roman" w:cs="Times New Roman"/>
          <w:sz w:val="28"/>
          <w:szCs w:val="28"/>
        </w:rPr>
      </w:pPr>
    </w:p>
    <w:p w:rsidR="004B10E1" w:rsidRDefault="004B10E1" w:rsidP="00D10410">
      <w:pPr>
        <w:ind w:left="360"/>
        <w:rPr>
          <w:rFonts w:ascii="Times New Roman" w:hAnsi="Times New Roman" w:cs="Times New Roman"/>
          <w:sz w:val="28"/>
          <w:szCs w:val="28"/>
        </w:rPr>
      </w:pPr>
    </w:p>
    <w:p w:rsidR="004B10E1" w:rsidRDefault="004B10E1" w:rsidP="00D10410">
      <w:pPr>
        <w:ind w:left="360"/>
        <w:rPr>
          <w:rFonts w:ascii="Times New Roman" w:hAnsi="Times New Roman" w:cs="Times New Roman"/>
          <w:sz w:val="28"/>
          <w:szCs w:val="28"/>
        </w:rPr>
      </w:pPr>
    </w:p>
    <w:p w:rsidR="004B10E1" w:rsidRDefault="004B10E1" w:rsidP="00D10410">
      <w:pPr>
        <w:ind w:left="360"/>
        <w:rPr>
          <w:rFonts w:ascii="Times New Roman" w:hAnsi="Times New Roman" w:cs="Times New Roman"/>
          <w:sz w:val="28"/>
          <w:szCs w:val="28"/>
        </w:rPr>
      </w:pPr>
    </w:p>
    <w:p w:rsidR="004B10E1" w:rsidRDefault="004B10E1" w:rsidP="00D10410">
      <w:pPr>
        <w:ind w:left="360"/>
        <w:rPr>
          <w:rFonts w:ascii="Times New Roman" w:hAnsi="Times New Roman" w:cs="Times New Roman"/>
          <w:sz w:val="28"/>
          <w:szCs w:val="28"/>
        </w:rPr>
      </w:pPr>
    </w:p>
    <w:p w:rsidR="004B10E1" w:rsidRDefault="004B10E1" w:rsidP="00D10410">
      <w:pPr>
        <w:ind w:left="360"/>
        <w:rPr>
          <w:rFonts w:ascii="Times New Roman" w:hAnsi="Times New Roman" w:cs="Times New Roman"/>
          <w:sz w:val="28"/>
          <w:szCs w:val="28"/>
        </w:rPr>
      </w:pPr>
    </w:p>
    <w:p w:rsidR="004B10E1" w:rsidRDefault="00EF07DF" w:rsidP="00D10410">
      <w:pPr>
        <w:ind w:left="360"/>
        <w:rPr>
          <w:rFonts w:ascii="Times New Roman" w:hAnsi="Times New Roman" w:cs="Times New Roman"/>
          <w:sz w:val="28"/>
          <w:szCs w:val="28"/>
        </w:rPr>
      </w:pPr>
      <w:r>
        <w:rPr>
          <w:rFonts w:ascii="Times New Roman" w:hAnsi="Times New Roman" w:cs="Times New Roman"/>
          <w:sz w:val="28"/>
          <w:szCs w:val="28"/>
        </w:rPr>
        <w:lastRenderedPageBreak/>
        <w:t>Прошу Вас оценить участника конкурса</w:t>
      </w:r>
      <w:r w:rsidR="002914DE">
        <w:rPr>
          <w:rFonts w:ascii="Times New Roman" w:hAnsi="Times New Roman" w:cs="Times New Roman"/>
          <w:sz w:val="28"/>
          <w:szCs w:val="28"/>
        </w:rPr>
        <w:t>.</w:t>
      </w:r>
    </w:p>
    <w:p w:rsidR="002914DE" w:rsidRDefault="002914DE" w:rsidP="00D10410">
      <w:pPr>
        <w:ind w:left="360"/>
        <w:rPr>
          <w:rFonts w:ascii="Times New Roman" w:hAnsi="Times New Roman" w:cs="Times New Roman"/>
          <w:sz w:val="28"/>
          <w:szCs w:val="28"/>
        </w:rPr>
      </w:pPr>
      <w:r>
        <w:rPr>
          <w:rFonts w:ascii="Times New Roman" w:hAnsi="Times New Roman" w:cs="Times New Roman"/>
          <w:sz w:val="28"/>
          <w:szCs w:val="28"/>
        </w:rPr>
        <w:t>Сказка______________________</w:t>
      </w:r>
    </w:p>
    <w:p w:rsidR="002914DE" w:rsidRDefault="002914DE" w:rsidP="00D10410">
      <w:pPr>
        <w:ind w:left="360"/>
        <w:rPr>
          <w:rFonts w:ascii="Times New Roman" w:hAnsi="Times New Roman" w:cs="Times New Roman"/>
          <w:sz w:val="28"/>
          <w:szCs w:val="28"/>
        </w:rPr>
      </w:pPr>
      <w:r>
        <w:rPr>
          <w:rFonts w:ascii="Times New Roman" w:hAnsi="Times New Roman" w:cs="Times New Roman"/>
          <w:sz w:val="28"/>
          <w:szCs w:val="28"/>
        </w:rPr>
        <w:t xml:space="preserve">Ф.И,О. </w:t>
      </w:r>
    </w:p>
    <w:tbl>
      <w:tblPr>
        <w:tblStyle w:val="a3"/>
        <w:tblW w:w="0" w:type="auto"/>
        <w:tblInd w:w="360" w:type="dxa"/>
        <w:tblLook w:val="04A0"/>
      </w:tblPr>
      <w:tblGrid>
        <w:gridCol w:w="599"/>
        <w:gridCol w:w="4561"/>
        <w:gridCol w:w="1720"/>
        <w:gridCol w:w="1721"/>
        <w:gridCol w:w="1721"/>
      </w:tblGrid>
      <w:tr w:rsidR="00EF07DF" w:rsidTr="00EF07DF">
        <w:tc>
          <w:tcPr>
            <w:tcW w:w="599" w:type="dxa"/>
          </w:tcPr>
          <w:p w:rsidR="00EF07DF" w:rsidRDefault="00EF07DF" w:rsidP="00D10410">
            <w:pPr>
              <w:rPr>
                <w:rFonts w:ascii="Times New Roman" w:hAnsi="Times New Roman" w:cs="Times New Roman"/>
                <w:sz w:val="28"/>
                <w:szCs w:val="28"/>
              </w:rPr>
            </w:pPr>
          </w:p>
        </w:tc>
        <w:tc>
          <w:tcPr>
            <w:tcW w:w="4561" w:type="dxa"/>
          </w:tcPr>
          <w:p w:rsidR="00EF07DF" w:rsidRDefault="00EF07DF" w:rsidP="00D10410">
            <w:pPr>
              <w:rPr>
                <w:rFonts w:ascii="Times New Roman" w:hAnsi="Times New Roman" w:cs="Times New Roman"/>
                <w:sz w:val="28"/>
                <w:szCs w:val="28"/>
              </w:rPr>
            </w:pPr>
            <w:r>
              <w:rPr>
                <w:rFonts w:ascii="Times New Roman" w:hAnsi="Times New Roman" w:cs="Times New Roman"/>
                <w:sz w:val="28"/>
                <w:szCs w:val="28"/>
              </w:rPr>
              <w:t>Параметр оценки</w:t>
            </w:r>
          </w:p>
        </w:tc>
        <w:tc>
          <w:tcPr>
            <w:tcW w:w="1720" w:type="dxa"/>
          </w:tcPr>
          <w:p w:rsidR="00EF07DF" w:rsidRDefault="00EF07DF" w:rsidP="00D10410">
            <w:pPr>
              <w:rPr>
                <w:rFonts w:ascii="Times New Roman" w:hAnsi="Times New Roman" w:cs="Times New Roman"/>
                <w:sz w:val="28"/>
                <w:szCs w:val="28"/>
              </w:rPr>
            </w:pPr>
            <w:r>
              <w:rPr>
                <w:rFonts w:ascii="Times New Roman" w:hAnsi="Times New Roman" w:cs="Times New Roman"/>
                <w:sz w:val="28"/>
                <w:szCs w:val="28"/>
              </w:rPr>
              <w:t xml:space="preserve">Да </w:t>
            </w:r>
          </w:p>
        </w:tc>
        <w:tc>
          <w:tcPr>
            <w:tcW w:w="1721" w:type="dxa"/>
          </w:tcPr>
          <w:p w:rsidR="00EF07DF" w:rsidRDefault="00EF07DF" w:rsidP="00D10410">
            <w:pPr>
              <w:rPr>
                <w:rFonts w:ascii="Times New Roman" w:hAnsi="Times New Roman" w:cs="Times New Roman"/>
                <w:sz w:val="28"/>
                <w:szCs w:val="28"/>
              </w:rPr>
            </w:pPr>
            <w:r>
              <w:rPr>
                <w:rFonts w:ascii="Times New Roman" w:hAnsi="Times New Roman" w:cs="Times New Roman"/>
                <w:sz w:val="28"/>
                <w:szCs w:val="28"/>
              </w:rPr>
              <w:t xml:space="preserve">Частично </w:t>
            </w:r>
          </w:p>
        </w:tc>
        <w:tc>
          <w:tcPr>
            <w:tcW w:w="1721" w:type="dxa"/>
          </w:tcPr>
          <w:p w:rsidR="00EF07DF" w:rsidRDefault="00EF07DF" w:rsidP="00D10410">
            <w:pPr>
              <w:rPr>
                <w:rFonts w:ascii="Times New Roman" w:hAnsi="Times New Roman" w:cs="Times New Roman"/>
                <w:sz w:val="28"/>
                <w:szCs w:val="28"/>
              </w:rPr>
            </w:pPr>
            <w:r>
              <w:rPr>
                <w:rFonts w:ascii="Times New Roman" w:hAnsi="Times New Roman" w:cs="Times New Roman"/>
                <w:sz w:val="28"/>
                <w:szCs w:val="28"/>
              </w:rPr>
              <w:t xml:space="preserve">Нет  </w:t>
            </w:r>
          </w:p>
        </w:tc>
      </w:tr>
      <w:tr w:rsidR="00EF07DF" w:rsidTr="00EF07DF">
        <w:tc>
          <w:tcPr>
            <w:tcW w:w="599" w:type="dxa"/>
          </w:tcPr>
          <w:p w:rsidR="00EF07DF" w:rsidRDefault="00EF07DF" w:rsidP="00D10410">
            <w:pPr>
              <w:rPr>
                <w:rFonts w:ascii="Times New Roman" w:hAnsi="Times New Roman" w:cs="Times New Roman"/>
                <w:sz w:val="28"/>
                <w:szCs w:val="28"/>
              </w:rPr>
            </w:pPr>
            <w:r>
              <w:rPr>
                <w:rFonts w:ascii="Times New Roman" w:hAnsi="Times New Roman" w:cs="Times New Roman"/>
                <w:sz w:val="28"/>
                <w:szCs w:val="28"/>
              </w:rPr>
              <w:t>1</w:t>
            </w:r>
          </w:p>
        </w:tc>
        <w:tc>
          <w:tcPr>
            <w:tcW w:w="4561" w:type="dxa"/>
          </w:tcPr>
          <w:p w:rsidR="00EF07DF" w:rsidRDefault="00EF07DF" w:rsidP="00D10410">
            <w:pPr>
              <w:rPr>
                <w:rFonts w:ascii="Times New Roman" w:hAnsi="Times New Roman" w:cs="Times New Roman"/>
                <w:sz w:val="28"/>
                <w:szCs w:val="28"/>
              </w:rPr>
            </w:pPr>
            <w:r>
              <w:rPr>
                <w:rFonts w:ascii="Times New Roman" w:hAnsi="Times New Roman" w:cs="Times New Roman"/>
                <w:sz w:val="28"/>
                <w:szCs w:val="28"/>
              </w:rPr>
              <w:t>Выдержан ли жанр «сказка»?</w:t>
            </w:r>
          </w:p>
        </w:tc>
        <w:tc>
          <w:tcPr>
            <w:tcW w:w="1720" w:type="dxa"/>
          </w:tcPr>
          <w:p w:rsidR="00EF07DF" w:rsidRDefault="00EF07DF" w:rsidP="00D10410">
            <w:pPr>
              <w:rPr>
                <w:rFonts w:ascii="Times New Roman" w:hAnsi="Times New Roman" w:cs="Times New Roman"/>
                <w:sz w:val="28"/>
                <w:szCs w:val="28"/>
              </w:rPr>
            </w:pPr>
          </w:p>
        </w:tc>
        <w:tc>
          <w:tcPr>
            <w:tcW w:w="1721" w:type="dxa"/>
          </w:tcPr>
          <w:p w:rsidR="00EF07DF" w:rsidRDefault="00EF07DF" w:rsidP="00D10410">
            <w:pPr>
              <w:rPr>
                <w:rFonts w:ascii="Times New Roman" w:hAnsi="Times New Roman" w:cs="Times New Roman"/>
                <w:sz w:val="28"/>
                <w:szCs w:val="28"/>
              </w:rPr>
            </w:pPr>
          </w:p>
        </w:tc>
        <w:tc>
          <w:tcPr>
            <w:tcW w:w="1721" w:type="dxa"/>
          </w:tcPr>
          <w:p w:rsidR="00EF07DF" w:rsidRDefault="00EF07DF" w:rsidP="00D10410">
            <w:pPr>
              <w:rPr>
                <w:rFonts w:ascii="Times New Roman" w:hAnsi="Times New Roman" w:cs="Times New Roman"/>
                <w:sz w:val="28"/>
                <w:szCs w:val="28"/>
              </w:rPr>
            </w:pPr>
          </w:p>
        </w:tc>
      </w:tr>
      <w:tr w:rsidR="00EF07DF" w:rsidTr="00EF07DF">
        <w:tc>
          <w:tcPr>
            <w:tcW w:w="599" w:type="dxa"/>
          </w:tcPr>
          <w:p w:rsidR="00EF07DF" w:rsidRDefault="00EF07DF" w:rsidP="00D10410">
            <w:pPr>
              <w:rPr>
                <w:rFonts w:ascii="Times New Roman" w:hAnsi="Times New Roman" w:cs="Times New Roman"/>
                <w:sz w:val="28"/>
                <w:szCs w:val="28"/>
              </w:rPr>
            </w:pPr>
            <w:r>
              <w:rPr>
                <w:rFonts w:ascii="Times New Roman" w:hAnsi="Times New Roman" w:cs="Times New Roman"/>
                <w:sz w:val="28"/>
                <w:szCs w:val="28"/>
              </w:rPr>
              <w:t>2</w:t>
            </w:r>
          </w:p>
        </w:tc>
        <w:tc>
          <w:tcPr>
            <w:tcW w:w="4561" w:type="dxa"/>
          </w:tcPr>
          <w:p w:rsidR="00EF07DF" w:rsidRDefault="00EF07DF" w:rsidP="00D10410">
            <w:pPr>
              <w:rPr>
                <w:rFonts w:ascii="Times New Roman" w:hAnsi="Times New Roman" w:cs="Times New Roman"/>
                <w:sz w:val="28"/>
                <w:szCs w:val="28"/>
              </w:rPr>
            </w:pPr>
            <w:r>
              <w:rPr>
                <w:rFonts w:ascii="Times New Roman" w:hAnsi="Times New Roman" w:cs="Times New Roman"/>
                <w:sz w:val="28"/>
                <w:szCs w:val="28"/>
              </w:rPr>
              <w:t>Сказка авторская? (придуманная самостоятельно, а не общеизвестная, слегка переделанная)</w:t>
            </w:r>
          </w:p>
        </w:tc>
        <w:tc>
          <w:tcPr>
            <w:tcW w:w="1720" w:type="dxa"/>
          </w:tcPr>
          <w:p w:rsidR="00EF07DF" w:rsidRDefault="00EF07DF" w:rsidP="00D10410">
            <w:pPr>
              <w:rPr>
                <w:rFonts w:ascii="Times New Roman" w:hAnsi="Times New Roman" w:cs="Times New Roman"/>
                <w:sz w:val="28"/>
                <w:szCs w:val="28"/>
              </w:rPr>
            </w:pPr>
          </w:p>
        </w:tc>
        <w:tc>
          <w:tcPr>
            <w:tcW w:w="1721" w:type="dxa"/>
          </w:tcPr>
          <w:p w:rsidR="00EF07DF" w:rsidRDefault="00EF07DF" w:rsidP="00D10410">
            <w:pPr>
              <w:rPr>
                <w:rFonts w:ascii="Times New Roman" w:hAnsi="Times New Roman" w:cs="Times New Roman"/>
                <w:sz w:val="28"/>
                <w:szCs w:val="28"/>
              </w:rPr>
            </w:pPr>
          </w:p>
        </w:tc>
        <w:tc>
          <w:tcPr>
            <w:tcW w:w="1721" w:type="dxa"/>
          </w:tcPr>
          <w:p w:rsidR="00EF07DF" w:rsidRDefault="00EF07DF" w:rsidP="00D10410">
            <w:pPr>
              <w:rPr>
                <w:rFonts w:ascii="Times New Roman" w:hAnsi="Times New Roman" w:cs="Times New Roman"/>
                <w:sz w:val="28"/>
                <w:szCs w:val="28"/>
              </w:rPr>
            </w:pPr>
          </w:p>
        </w:tc>
      </w:tr>
      <w:tr w:rsidR="00EF07DF" w:rsidTr="00EF07DF">
        <w:tc>
          <w:tcPr>
            <w:tcW w:w="599" w:type="dxa"/>
          </w:tcPr>
          <w:p w:rsidR="00EF07DF" w:rsidRDefault="00EF07DF" w:rsidP="00D10410">
            <w:pPr>
              <w:rPr>
                <w:rFonts w:ascii="Times New Roman" w:hAnsi="Times New Roman" w:cs="Times New Roman"/>
                <w:sz w:val="28"/>
                <w:szCs w:val="28"/>
              </w:rPr>
            </w:pPr>
            <w:r>
              <w:rPr>
                <w:rFonts w:ascii="Times New Roman" w:hAnsi="Times New Roman" w:cs="Times New Roman"/>
                <w:sz w:val="28"/>
                <w:szCs w:val="28"/>
              </w:rPr>
              <w:t>3</w:t>
            </w:r>
          </w:p>
        </w:tc>
        <w:tc>
          <w:tcPr>
            <w:tcW w:w="4561" w:type="dxa"/>
          </w:tcPr>
          <w:p w:rsidR="00EF07DF" w:rsidRDefault="00EF07DF" w:rsidP="002914DE">
            <w:pPr>
              <w:ind w:left="34"/>
              <w:rPr>
                <w:rFonts w:ascii="Times New Roman" w:hAnsi="Times New Roman" w:cs="Times New Roman"/>
                <w:sz w:val="28"/>
                <w:szCs w:val="28"/>
              </w:rPr>
            </w:pPr>
            <w:r>
              <w:rPr>
                <w:rFonts w:ascii="Times New Roman" w:hAnsi="Times New Roman" w:cs="Times New Roman"/>
                <w:sz w:val="28"/>
                <w:szCs w:val="28"/>
              </w:rPr>
              <w:t>Задействованы ли все  постройки  в сказке</w:t>
            </w:r>
          </w:p>
        </w:tc>
        <w:tc>
          <w:tcPr>
            <w:tcW w:w="1720" w:type="dxa"/>
          </w:tcPr>
          <w:p w:rsidR="00EF07DF" w:rsidRDefault="00EF07DF" w:rsidP="00D10410">
            <w:pPr>
              <w:rPr>
                <w:rFonts w:ascii="Times New Roman" w:hAnsi="Times New Roman" w:cs="Times New Roman"/>
                <w:sz w:val="28"/>
                <w:szCs w:val="28"/>
              </w:rPr>
            </w:pPr>
          </w:p>
        </w:tc>
        <w:tc>
          <w:tcPr>
            <w:tcW w:w="1721" w:type="dxa"/>
          </w:tcPr>
          <w:p w:rsidR="00EF07DF" w:rsidRDefault="00EF07DF" w:rsidP="00D10410">
            <w:pPr>
              <w:rPr>
                <w:rFonts w:ascii="Times New Roman" w:hAnsi="Times New Roman" w:cs="Times New Roman"/>
                <w:sz w:val="28"/>
                <w:szCs w:val="28"/>
              </w:rPr>
            </w:pPr>
          </w:p>
        </w:tc>
        <w:tc>
          <w:tcPr>
            <w:tcW w:w="1721" w:type="dxa"/>
          </w:tcPr>
          <w:p w:rsidR="00EF07DF" w:rsidRDefault="00EF07DF" w:rsidP="00D10410">
            <w:pPr>
              <w:rPr>
                <w:rFonts w:ascii="Times New Roman" w:hAnsi="Times New Roman" w:cs="Times New Roman"/>
                <w:sz w:val="28"/>
                <w:szCs w:val="28"/>
              </w:rPr>
            </w:pPr>
          </w:p>
        </w:tc>
      </w:tr>
      <w:tr w:rsidR="00EF07DF" w:rsidTr="00EF07DF">
        <w:tc>
          <w:tcPr>
            <w:tcW w:w="599" w:type="dxa"/>
          </w:tcPr>
          <w:p w:rsidR="00EF07DF" w:rsidRDefault="00EF07DF" w:rsidP="00D10410">
            <w:pPr>
              <w:rPr>
                <w:rFonts w:ascii="Times New Roman" w:hAnsi="Times New Roman" w:cs="Times New Roman"/>
                <w:sz w:val="28"/>
                <w:szCs w:val="28"/>
              </w:rPr>
            </w:pPr>
            <w:r>
              <w:rPr>
                <w:rFonts w:ascii="Times New Roman" w:hAnsi="Times New Roman" w:cs="Times New Roman"/>
                <w:sz w:val="28"/>
                <w:szCs w:val="28"/>
              </w:rPr>
              <w:t>4</w:t>
            </w:r>
          </w:p>
        </w:tc>
        <w:tc>
          <w:tcPr>
            <w:tcW w:w="4561" w:type="dxa"/>
          </w:tcPr>
          <w:p w:rsidR="00EF07DF" w:rsidRDefault="002914DE" w:rsidP="00D10410">
            <w:pPr>
              <w:rPr>
                <w:rFonts w:ascii="Times New Roman" w:hAnsi="Times New Roman" w:cs="Times New Roman"/>
                <w:sz w:val="28"/>
                <w:szCs w:val="28"/>
              </w:rPr>
            </w:pPr>
            <w:r>
              <w:rPr>
                <w:rFonts w:ascii="Times New Roman" w:hAnsi="Times New Roman" w:cs="Times New Roman"/>
                <w:sz w:val="28"/>
                <w:szCs w:val="28"/>
              </w:rPr>
              <w:t>Эстетично ли оформлена «защита» сказки?</w:t>
            </w:r>
          </w:p>
        </w:tc>
        <w:tc>
          <w:tcPr>
            <w:tcW w:w="1720" w:type="dxa"/>
          </w:tcPr>
          <w:p w:rsidR="00EF07DF" w:rsidRDefault="00EF07DF" w:rsidP="00D10410">
            <w:pPr>
              <w:rPr>
                <w:rFonts w:ascii="Times New Roman" w:hAnsi="Times New Roman" w:cs="Times New Roman"/>
                <w:sz w:val="28"/>
                <w:szCs w:val="28"/>
              </w:rPr>
            </w:pPr>
          </w:p>
        </w:tc>
        <w:tc>
          <w:tcPr>
            <w:tcW w:w="1721" w:type="dxa"/>
          </w:tcPr>
          <w:p w:rsidR="00EF07DF" w:rsidRDefault="00EF07DF" w:rsidP="00D10410">
            <w:pPr>
              <w:rPr>
                <w:rFonts w:ascii="Times New Roman" w:hAnsi="Times New Roman" w:cs="Times New Roman"/>
                <w:sz w:val="28"/>
                <w:szCs w:val="28"/>
              </w:rPr>
            </w:pPr>
          </w:p>
        </w:tc>
        <w:tc>
          <w:tcPr>
            <w:tcW w:w="1721" w:type="dxa"/>
          </w:tcPr>
          <w:p w:rsidR="00EF07DF" w:rsidRDefault="00EF07DF" w:rsidP="00D10410">
            <w:pPr>
              <w:rPr>
                <w:rFonts w:ascii="Times New Roman" w:hAnsi="Times New Roman" w:cs="Times New Roman"/>
                <w:sz w:val="28"/>
                <w:szCs w:val="28"/>
              </w:rPr>
            </w:pPr>
          </w:p>
        </w:tc>
      </w:tr>
      <w:tr w:rsidR="002914DE" w:rsidTr="00D83F8E">
        <w:tc>
          <w:tcPr>
            <w:tcW w:w="599" w:type="dxa"/>
          </w:tcPr>
          <w:p w:rsidR="002914DE" w:rsidRDefault="002914DE" w:rsidP="00D10410">
            <w:pPr>
              <w:rPr>
                <w:rFonts w:ascii="Times New Roman" w:hAnsi="Times New Roman" w:cs="Times New Roman"/>
                <w:sz w:val="28"/>
                <w:szCs w:val="28"/>
              </w:rPr>
            </w:pPr>
            <w:r>
              <w:rPr>
                <w:rFonts w:ascii="Times New Roman" w:hAnsi="Times New Roman" w:cs="Times New Roman"/>
                <w:sz w:val="28"/>
                <w:szCs w:val="28"/>
              </w:rPr>
              <w:t>5</w:t>
            </w:r>
          </w:p>
        </w:tc>
        <w:tc>
          <w:tcPr>
            <w:tcW w:w="4561" w:type="dxa"/>
          </w:tcPr>
          <w:p w:rsidR="002914DE" w:rsidRDefault="002914DE" w:rsidP="00D10410">
            <w:pPr>
              <w:rPr>
                <w:rFonts w:ascii="Times New Roman" w:hAnsi="Times New Roman" w:cs="Times New Roman"/>
                <w:sz w:val="28"/>
                <w:szCs w:val="28"/>
              </w:rPr>
            </w:pPr>
            <w:r>
              <w:rPr>
                <w:rFonts w:ascii="Times New Roman" w:hAnsi="Times New Roman" w:cs="Times New Roman"/>
                <w:sz w:val="28"/>
                <w:szCs w:val="28"/>
              </w:rPr>
              <w:t>Ваши рекомендации авторам</w:t>
            </w:r>
          </w:p>
        </w:tc>
        <w:tc>
          <w:tcPr>
            <w:tcW w:w="5162" w:type="dxa"/>
            <w:gridSpan w:val="3"/>
          </w:tcPr>
          <w:p w:rsidR="002914DE" w:rsidRDefault="002914DE" w:rsidP="00D10410">
            <w:pPr>
              <w:rPr>
                <w:rFonts w:ascii="Times New Roman" w:hAnsi="Times New Roman" w:cs="Times New Roman"/>
                <w:sz w:val="28"/>
                <w:szCs w:val="28"/>
              </w:rPr>
            </w:pPr>
          </w:p>
        </w:tc>
      </w:tr>
      <w:tr w:rsidR="00EF07DF" w:rsidTr="00EF07DF">
        <w:tc>
          <w:tcPr>
            <w:tcW w:w="599" w:type="dxa"/>
          </w:tcPr>
          <w:p w:rsidR="00EF07DF" w:rsidRDefault="002914DE" w:rsidP="00D10410">
            <w:pPr>
              <w:rPr>
                <w:rFonts w:ascii="Times New Roman" w:hAnsi="Times New Roman" w:cs="Times New Roman"/>
                <w:sz w:val="28"/>
                <w:szCs w:val="28"/>
              </w:rPr>
            </w:pPr>
            <w:r>
              <w:rPr>
                <w:rFonts w:ascii="Times New Roman" w:hAnsi="Times New Roman" w:cs="Times New Roman"/>
                <w:sz w:val="28"/>
                <w:szCs w:val="28"/>
              </w:rPr>
              <w:t>6</w:t>
            </w:r>
          </w:p>
        </w:tc>
        <w:tc>
          <w:tcPr>
            <w:tcW w:w="4561" w:type="dxa"/>
          </w:tcPr>
          <w:p w:rsidR="00EF07DF" w:rsidRDefault="00EF07DF" w:rsidP="00D10410">
            <w:pPr>
              <w:rPr>
                <w:rFonts w:ascii="Times New Roman" w:hAnsi="Times New Roman" w:cs="Times New Roman"/>
                <w:sz w:val="28"/>
                <w:szCs w:val="28"/>
              </w:rPr>
            </w:pPr>
          </w:p>
        </w:tc>
        <w:tc>
          <w:tcPr>
            <w:tcW w:w="1720" w:type="dxa"/>
          </w:tcPr>
          <w:p w:rsidR="00EF07DF" w:rsidRDefault="00EF07DF" w:rsidP="00D10410">
            <w:pPr>
              <w:rPr>
                <w:rFonts w:ascii="Times New Roman" w:hAnsi="Times New Roman" w:cs="Times New Roman"/>
                <w:sz w:val="28"/>
                <w:szCs w:val="28"/>
              </w:rPr>
            </w:pPr>
          </w:p>
        </w:tc>
        <w:tc>
          <w:tcPr>
            <w:tcW w:w="1721" w:type="dxa"/>
          </w:tcPr>
          <w:p w:rsidR="00EF07DF" w:rsidRDefault="00EF07DF" w:rsidP="00D10410">
            <w:pPr>
              <w:rPr>
                <w:rFonts w:ascii="Times New Roman" w:hAnsi="Times New Roman" w:cs="Times New Roman"/>
                <w:sz w:val="28"/>
                <w:szCs w:val="28"/>
              </w:rPr>
            </w:pPr>
          </w:p>
        </w:tc>
        <w:tc>
          <w:tcPr>
            <w:tcW w:w="1721" w:type="dxa"/>
          </w:tcPr>
          <w:p w:rsidR="00EF07DF" w:rsidRDefault="00EF07DF" w:rsidP="00D10410">
            <w:pPr>
              <w:rPr>
                <w:rFonts w:ascii="Times New Roman" w:hAnsi="Times New Roman" w:cs="Times New Roman"/>
                <w:sz w:val="28"/>
                <w:szCs w:val="28"/>
              </w:rPr>
            </w:pPr>
          </w:p>
        </w:tc>
      </w:tr>
      <w:tr w:rsidR="00EF07DF" w:rsidTr="00EF07DF">
        <w:tc>
          <w:tcPr>
            <w:tcW w:w="599" w:type="dxa"/>
          </w:tcPr>
          <w:p w:rsidR="00EF07DF" w:rsidRDefault="00EF07DF" w:rsidP="00D10410">
            <w:pPr>
              <w:rPr>
                <w:rFonts w:ascii="Times New Roman" w:hAnsi="Times New Roman" w:cs="Times New Roman"/>
                <w:sz w:val="28"/>
                <w:szCs w:val="28"/>
              </w:rPr>
            </w:pPr>
          </w:p>
        </w:tc>
        <w:tc>
          <w:tcPr>
            <w:tcW w:w="4561" w:type="dxa"/>
          </w:tcPr>
          <w:p w:rsidR="00EF07DF" w:rsidRDefault="00EF07DF" w:rsidP="00D10410">
            <w:pPr>
              <w:rPr>
                <w:rFonts w:ascii="Times New Roman" w:hAnsi="Times New Roman" w:cs="Times New Roman"/>
                <w:sz w:val="28"/>
                <w:szCs w:val="28"/>
              </w:rPr>
            </w:pPr>
          </w:p>
        </w:tc>
        <w:tc>
          <w:tcPr>
            <w:tcW w:w="1720" w:type="dxa"/>
          </w:tcPr>
          <w:p w:rsidR="00EF07DF" w:rsidRDefault="00EF07DF" w:rsidP="00D10410">
            <w:pPr>
              <w:rPr>
                <w:rFonts w:ascii="Times New Roman" w:hAnsi="Times New Roman" w:cs="Times New Roman"/>
                <w:sz w:val="28"/>
                <w:szCs w:val="28"/>
              </w:rPr>
            </w:pPr>
          </w:p>
        </w:tc>
        <w:tc>
          <w:tcPr>
            <w:tcW w:w="1721" w:type="dxa"/>
          </w:tcPr>
          <w:p w:rsidR="00EF07DF" w:rsidRDefault="00EF07DF" w:rsidP="00D10410">
            <w:pPr>
              <w:rPr>
                <w:rFonts w:ascii="Times New Roman" w:hAnsi="Times New Roman" w:cs="Times New Roman"/>
                <w:sz w:val="28"/>
                <w:szCs w:val="28"/>
              </w:rPr>
            </w:pPr>
          </w:p>
        </w:tc>
        <w:tc>
          <w:tcPr>
            <w:tcW w:w="1721" w:type="dxa"/>
          </w:tcPr>
          <w:p w:rsidR="00EF07DF" w:rsidRDefault="00EF07DF" w:rsidP="00D10410">
            <w:pPr>
              <w:rPr>
                <w:rFonts w:ascii="Times New Roman" w:hAnsi="Times New Roman" w:cs="Times New Roman"/>
                <w:sz w:val="28"/>
                <w:szCs w:val="28"/>
              </w:rPr>
            </w:pPr>
          </w:p>
        </w:tc>
      </w:tr>
    </w:tbl>
    <w:p w:rsidR="00EF07DF" w:rsidRDefault="00EF07DF" w:rsidP="00D10410">
      <w:pPr>
        <w:ind w:left="360"/>
        <w:rPr>
          <w:rFonts w:ascii="Times New Roman" w:hAnsi="Times New Roman" w:cs="Times New Roman"/>
          <w:sz w:val="28"/>
          <w:szCs w:val="28"/>
        </w:rPr>
      </w:pPr>
    </w:p>
    <w:p w:rsidR="00287E47" w:rsidRPr="00287E47" w:rsidRDefault="00287E47" w:rsidP="00287E47">
      <w:pPr>
        <w:ind w:left="360"/>
        <w:jc w:val="center"/>
        <w:rPr>
          <w:rFonts w:ascii="Times New Roman" w:hAnsi="Times New Roman" w:cs="Times New Roman"/>
          <w:sz w:val="40"/>
          <w:szCs w:val="28"/>
        </w:rPr>
      </w:pPr>
    </w:p>
    <w:p w:rsidR="00D83F8E" w:rsidRDefault="00D83F8E" w:rsidP="00D83F8E">
      <w:pPr>
        <w:ind w:left="360"/>
        <w:rPr>
          <w:rFonts w:ascii="Times New Roman" w:hAnsi="Times New Roman" w:cs="Times New Roman"/>
          <w:sz w:val="28"/>
          <w:szCs w:val="28"/>
        </w:rPr>
      </w:pPr>
      <w:r>
        <w:rPr>
          <w:rFonts w:ascii="Times New Roman" w:hAnsi="Times New Roman" w:cs="Times New Roman"/>
          <w:sz w:val="28"/>
          <w:szCs w:val="28"/>
        </w:rPr>
        <w:t>Прошу Вас оценить участника конкурса.</w:t>
      </w:r>
    </w:p>
    <w:p w:rsidR="00D83F8E" w:rsidRDefault="00D83F8E" w:rsidP="00D83F8E">
      <w:pPr>
        <w:ind w:left="360"/>
        <w:rPr>
          <w:rFonts w:ascii="Times New Roman" w:hAnsi="Times New Roman" w:cs="Times New Roman"/>
          <w:sz w:val="28"/>
          <w:szCs w:val="28"/>
        </w:rPr>
      </w:pPr>
      <w:r>
        <w:rPr>
          <w:rFonts w:ascii="Times New Roman" w:hAnsi="Times New Roman" w:cs="Times New Roman"/>
          <w:sz w:val="28"/>
          <w:szCs w:val="28"/>
        </w:rPr>
        <w:t>Сказка______________________</w:t>
      </w:r>
    </w:p>
    <w:p w:rsidR="00D83F8E" w:rsidRDefault="00D83F8E" w:rsidP="00D83F8E">
      <w:pPr>
        <w:ind w:left="360"/>
        <w:rPr>
          <w:rFonts w:ascii="Times New Roman" w:hAnsi="Times New Roman" w:cs="Times New Roman"/>
          <w:sz w:val="28"/>
          <w:szCs w:val="28"/>
        </w:rPr>
      </w:pPr>
      <w:r>
        <w:rPr>
          <w:rFonts w:ascii="Times New Roman" w:hAnsi="Times New Roman" w:cs="Times New Roman"/>
          <w:sz w:val="28"/>
          <w:szCs w:val="28"/>
        </w:rPr>
        <w:t xml:space="preserve">Ф.И,О. </w:t>
      </w:r>
    </w:p>
    <w:tbl>
      <w:tblPr>
        <w:tblStyle w:val="a3"/>
        <w:tblW w:w="0" w:type="auto"/>
        <w:tblInd w:w="360" w:type="dxa"/>
        <w:tblLook w:val="04A0"/>
      </w:tblPr>
      <w:tblGrid>
        <w:gridCol w:w="599"/>
        <w:gridCol w:w="4561"/>
        <w:gridCol w:w="1720"/>
        <w:gridCol w:w="1721"/>
        <w:gridCol w:w="1721"/>
      </w:tblGrid>
      <w:tr w:rsidR="00D83F8E" w:rsidTr="00D83F8E">
        <w:tc>
          <w:tcPr>
            <w:tcW w:w="599" w:type="dxa"/>
          </w:tcPr>
          <w:p w:rsidR="00D83F8E" w:rsidRDefault="00D83F8E" w:rsidP="00D83F8E">
            <w:pPr>
              <w:rPr>
                <w:rFonts w:ascii="Times New Roman" w:hAnsi="Times New Roman" w:cs="Times New Roman"/>
                <w:sz w:val="28"/>
                <w:szCs w:val="28"/>
              </w:rPr>
            </w:pPr>
          </w:p>
        </w:tc>
        <w:tc>
          <w:tcPr>
            <w:tcW w:w="4561" w:type="dxa"/>
          </w:tcPr>
          <w:p w:rsidR="00D83F8E" w:rsidRDefault="00D83F8E" w:rsidP="00D83F8E">
            <w:pPr>
              <w:rPr>
                <w:rFonts w:ascii="Times New Roman" w:hAnsi="Times New Roman" w:cs="Times New Roman"/>
                <w:sz w:val="28"/>
                <w:szCs w:val="28"/>
              </w:rPr>
            </w:pPr>
            <w:r>
              <w:rPr>
                <w:rFonts w:ascii="Times New Roman" w:hAnsi="Times New Roman" w:cs="Times New Roman"/>
                <w:sz w:val="28"/>
                <w:szCs w:val="28"/>
              </w:rPr>
              <w:t>Параметр оценки</w:t>
            </w:r>
          </w:p>
        </w:tc>
        <w:tc>
          <w:tcPr>
            <w:tcW w:w="1720" w:type="dxa"/>
          </w:tcPr>
          <w:p w:rsidR="00D83F8E" w:rsidRDefault="00D83F8E" w:rsidP="00D83F8E">
            <w:pPr>
              <w:rPr>
                <w:rFonts w:ascii="Times New Roman" w:hAnsi="Times New Roman" w:cs="Times New Roman"/>
                <w:sz w:val="28"/>
                <w:szCs w:val="28"/>
              </w:rPr>
            </w:pPr>
            <w:r>
              <w:rPr>
                <w:rFonts w:ascii="Times New Roman" w:hAnsi="Times New Roman" w:cs="Times New Roman"/>
                <w:sz w:val="28"/>
                <w:szCs w:val="28"/>
              </w:rPr>
              <w:t xml:space="preserve">Да </w:t>
            </w:r>
          </w:p>
        </w:tc>
        <w:tc>
          <w:tcPr>
            <w:tcW w:w="1721" w:type="dxa"/>
          </w:tcPr>
          <w:p w:rsidR="00D83F8E" w:rsidRDefault="00D83F8E" w:rsidP="00D83F8E">
            <w:pPr>
              <w:rPr>
                <w:rFonts w:ascii="Times New Roman" w:hAnsi="Times New Roman" w:cs="Times New Roman"/>
                <w:sz w:val="28"/>
                <w:szCs w:val="28"/>
              </w:rPr>
            </w:pPr>
            <w:r>
              <w:rPr>
                <w:rFonts w:ascii="Times New Roman" w:hAnsi="Times New Roman" w:cs="Times New Roman"/>
                <w:sz w:val="28"/>
                <w:szCs w:val="28"/>
              </w:rPr>
              <w:t xml:space="preserve">Частично </w:t>
            </w:r>
          </w:p>
        </w:tc>
        <w:tc>
          <w:tcPr>
            <w:tcW w:w="1721" w:type="dxa"/>
          </w:tcPr>
          <w:p w:rsidR="00D83F8E" w:rsidRDefault="00D83F8E" w:rsidP="00D83F8E">
            <w:pPr>
              <w:rPr>
                <w:rFonts w:ascii="Times New Roman" w:hAnsi="Times New Roman" w:cs="Times New Roman"/>
                <w:sz w:val="28"/>
                <w:szCs w:val="28"/>
              </w:rPr>
            </w:pPr>
            <w:r>
              <w:rPr>
                <w:rFonts w:ascii="Times New Roman" w:hAnsi="Times New Roman" w:cs="Times New Roman"/>
                <w:sz w:val="28"/>
                <w:szCs w:val="28"/>
              </w:rPr>
              <w:t xml:space="preserve">Нет  </w:t>
            </w:r>
          </w:p>
        </w:tc>
      </w:tr>
      <w:tr w:rsidR="00D83F8E" w:rsidTr="00D83F8E">
        <w:tc>
          <w:tcPr>
            <w:tcW w:w="599" w:type="dxa"/>
          </w:tcPr>
          <w:p w:rsidR="00D83F8E" w:rsidRDefault="00D83F8E" w:rsidP="00D83F8E">
            <w:pPr>
              <w:rPr>
                <w:rFonts w:ascii="Times New Roman" w:hAnsi="Times New Roman" w:cs="Times New Roman"/>
                <w:sz w:val="28"/>
                <w:szCs w:val="28"/>
              </w:rPr>
            </w:pPr>
            <w:r>
              <w:rPr>
                <w:rFonts w:ascii="Times New Roman" w:hAnsi="Times New Roman" w:cs="Times New Roman"/>
                <w:sz w:val="28"/>
                <w:szCs w:val="28"/>
              </w:rPr>
              <w:t>1</w:t>
            </w:r>
          </w:p>
        </w:tc>
        <w:tc>
          <w:tcPr>
            <w:tcW w:w="4561" w:type="dxa"/>
          </w:tcPr>
          <w:p w:rsidR="00D83F8E" w:rsidRDefault="00D83F8E" w:rsidP="00D83F8E">
            <w:pPr>
              <w:rPr>
                <w:rFonts w:ascii="Times New Roman" w:hAnsi="Times New Roman" w:cs="Times New Roman"/>
                <w:sz w:val="28"/>
                <w:szCs w:val="28"/>
              </w:rPr>
            </w:pPr>
            <w:r>
              <w:rPr>
                <w:rFonts w:ascii="Times New Roman" w:hAnsi="Times New Roman" w:cs="Times New Roman"/>
                <w:sz w:val="28"/>
                <w:szCs w:val="28"/>
              </w:rPr>
              <w:t>Выдержан ли жанр «сказка»?</w:t>
            </w:r>
          </w:p>
        </w:tc>
        <w:tc>
          <w:tcPr>
            <w:tcW w:w="1720" w:type="dxa"/>
          </w:tcPr>
          <w:p w:rsidR="00D83F8E" w:rsidRDefault="00D83F8E" w:rsidP="00D83F8E">
            <w:pPr>
              <w:rPr>
                <w:rFonts w:ascii="Times New Roman" w:hAnsi="Times New Roman" w:cs="Times New Roman"/>
                <w:sz w:val="28"/>
                <w:szCs w:val="28"/>
              </w:rPr>
            </w:pPr>
          </w:p>
        </w:tc>
        <w:tc>
          <w:tcPr>
            <w:tcW w:w="1721" w:type="dxa"/>
          </w:tcPr>
          <w:p w:rsidR="00D83F8E" w:rsidRDefault="00D83F8E" w:rsidP="00D83F8E">
            <w:pPr>
              <w:rPr>
                <w:rFonts w:ascii="Times New Roman" w:hAnsi="Times New Roman" w:cs="Times New Roman"/>
                <w:sz w:val="28"/>
                <w:szCs w:val="28"/>
              </w:rPr>
            </w:pPr>
          </w:p>
        </w:tc>
        <w:tc>
          <w:tcPr>
            <w:tcW w:w="1721" w:type="dxa"/>
          </w:tcPr>
          <w:p w:rsidR="00D83F8E" w:rsidRDefault="00D83F8E" w:rsidP="00D83F8E">
            <w:pPr>
              <w:rPr>
                <w:rFonts w:ascii="Times New Roman" w:hAnsi="Times New Roman" w:cs="Times New Roman"/>
                <w:sz w:val="28"/>
                <w:szCs w:val="28"/>
              </w:rPr>
            </w:pPr>
          </w:p>
        </w:tc>
      </w:tr>
      <w:tr w:rsidR="00D83F8E" w:rsidTr="00D83F8E">
        <w:tc>
          <w:tcPr>
            <w:tcW w:w="599" w:type="dxa"/>
          </w:tcPr>
          <w:p w:rsidR="00D83F8E" w:rsidRDefault="00D83F8E" w:rsidP="00D83F8E">
            <w:pPr>
              <w:rPr>
                <w:rFonts w:ascii="Times New Roman" w:hAnsi="Times New Roman" w:cs="Times New Roman"/>
                <w:sz w:val="28"/>
                <w:szCs w:val="28"/>
              </w:rPr>
            </w:pPr>
            <w:r>
              <w:rPr>
                <w:rFonts w:ascii="Times New Roman" w:hAnsi="Times New Roman" w:cs="Times New Roman"/>
                <w:sz w:val="28"/>
                <w:szCs w:val="28"/>
              </w:rPr>
              <w:t>2</w:t>
            </w:r>
          </w:p>
        </w:tc>
        <w:tc>
          <w:tcPr>
            <w:tcW w:w="4561" w:type="dxa"/>
          </w:tcPr>
          <w:p w:rsidR="00D83F8E" w:rsidRDefault="00D83F8E" w:rsidP="00D83F8E">
            <w:pPr>
              <w:rPr>
                <w:rFonts w:ascii="Times New Roman" w:hAnsi="Times New Roman" w:cs="Times New Roman"/>
                <w:sz w:val="28"/>
                <w:szCs w:val="28"/>
              </w:rPr>
            </w:pPr>
            <w:r>
              <w:rPr>
                <w:rFonts w:ascii="Times New Roman" w:hAnsi="Times New Roman" w:cs="Times New Roman"/>
                <w:sz w:val="28"/>
                <w:szCs w:val="28"/>
              </w:rPr>
              <w:t>Сказка авторская? (придуманная самостоятельно, а не общеизвестная, слегка переделанная)</w:t>
            </w:r>
          </w:p>
        </w:tc>
        <w:tc>
          <w:tcPr>
            <w:tcW w:w="1720" w:type="dxa"/>
          </w:tcPr>
          <w:p w:rsidR="00D83F8E" w:rsidRDefault="00D83F8E" w:rsidP="00D83F8E">
            <w:pPr>
              <w:rPr>
                <w:rFonts w:ascii="Times New Roman" w:hAnsi="Times New Roman" w:cs="Times New Roman"/>
                <w:sz w:val="28"/>
                <w:szCs w:val="28"/>
              </w:rPr>
            </w:pPr>
          </w:p>
        </w:tc>
        <w:tc>
          <w:tcPr>
            <w:tcW w:w="1721" w:type="dxa"/>
          </w:tcPr>
          <w:p w:rsidR="00D83F8E" w:rsidRDefault="00D83F8E" w:rsidP="00D83F8E">
            <w:pPr>
              <w:rPr>
                <w:rFonts w:ascii="Times New Roman" w:hAnsi="Times New Roman" w:cs="Times New Roman"/>
                <w:sz w:val="28"/>
                <w:szCs w:val="28"/>
              </w:rPr>
            </w:pPr>
          </w:p>
        </w:tc>
        <w:tc>
          <w:tcPr>
            <w:tcW w:w="1721" w:type="dxa"/>
          </w:tcPr>
          <w:p w:rsidR="00D83F8E" w:rsidRDefault="00D83F8E" w:rsidP="00D83F8E">
            <w:pPr>
              <w:rPr>
                <w:rFonts w:ascii="Times New Roman" w:hAnsi="Times New Roman" w:cs="Times New Roman"/>
                <w:sz w:val="28"/>
                <w:szCs w:val="28"/>
              </w:rPr>
            </w:pPr>
          </w:p>
        </w:tc>
      </w:tr>
      <w:tr w:rsidR="00D83F8E" w:rsidTr="00D83F8E">
        <w:tc>
          <w:tcPr>
            <w:tcW w:w="599" w:type="dxa"/>
          </w:tcPr>
          <w:p w:rsidR="00D83F8E" w:rsidRDefault="00D83F8E" w:rsidP="00D83F8E">
            <w:pPr>
              <w:rPr>
                <w:rFonts w:ascii="Times New Roman" w:hAnsi="Times New Roman" w:cs="Times New Roman"/>
                <w:sz w:val="28"/>
                <w:szCs w:val="28"/>
              </w:rPr>
            </w:pPr>
            <w:r>
              <w:rPr>
                <w:rFonts w:ascii="Times New Roman" w:hAnsi="Times New Roman" w:cs="Times New Roman"/>
                <w:sz w:val="28"/>
                <w:szCs w:val="28"/>
              </w:rPr>
              <w:t>3</w:t>
            </w:r>
          </w:p>
        </w:tc>
        <w:tc>
          <w:tcPr>
            <w:tcW w:w="4561" w:type="dxa"/>
          </w:tcPr>
          <w:p w:rsidR="00D83F8E" w:rsidRDefault="00D83F8E" w:rsidP="00D83F8E">
            <w:pPr>
              <w:ind w:left="34"/>
              <w:rPr>
                <w:rFonts w:ascii="Times New Roman" w:hAnsi="Times New Roman" w:cs="Times New Roman"/>
                <w:sz w:val="28"/>
                <w:szCs w:val="28"/>
              </w:rPr>
            </w:pPr>
            <w:r>
              <w:rPr>
                <w:rFonts w:ascii="Times New Roman" w:hAnsi="Times New Roman" w:cs="Times New Roman"/>
                <w:sz w:val="28"/>
                <w:szCs w:val="28"/>
              </w:rPr>
              <w:t>Задействованы ли все  постройки  в сказке</w:t>
            </w:r>
          </w:p>
        </w:tc>
        <w:tc>
          <w:tcPr>
            <w:tcW w:w="1720" w:type="dxa"/>
          </w:tcPr>
          <w:p w:rsidR="00D83F8E" w:rsidRDefault="00D83F8E" w:rsidP="00D83F8E">
            <w:pPr>
              <w:rPr>
                <w:rFonts w:ascii="Times New Roman" w:hAnsi="Times New Roman" w:cs="Times New Roman"/>
                <w:sz w:val="28"/>
                <w:szCs w:val="28"/>
              </w:rPr>
            </w:pPr>
          </w:p>
        </w:tc>
        <w:tc>
          <w:tcPr>
            <w:tcW w:w="1721" w:type="dxa"/>
          </w:tcPr>
          <w:p w:rsidR="00D83F8E" w:rsidRDefault="00D83F8E" w:rsidP="00D83F8E">
            <w:pPr>
              <w:rPr>
                <w:rFonts w:ascii="Times New Roman" w:hAnsi="Times New Roman" w:cs="Times New Roman"/>
                <w:sz w:val="28"/>
                <w:szCs w:val="28"/>
              </w:rPr>
            </w:pPr>
          </w:p>
        </w:tc>
        <w:tc>
          <w:tcPr>
            <w:tcW w:w="1721" w:type="dxa"/>
          </w:tcPr>
          <w:p w:rsidR="00D83F8E" w:rsidRDefault="00D83F8E" w:rsidP="00D83F8E">
            <w:pPr>
              <w:rPr>
                <w:rFonts w:ascii="Times New Roman" w:hAnsi="Times New Roman" w:cs="Times New Roman"/>
                <w:sz w:val="28"/>
                <w:szCs w:val="28"/>
              </w:rPr>
            </w:pPr>
          </w:p>
        </w:tc>
      </w:tr>
      <w:tr w:rsidR="00D83F8E" w:rsidTr="00D83F8E">
        <w:tc>
          <w:tcPr>
            <w:tcW w:w="599" w:type="dxa"/>
          </w:tcPr>
          <w:p w:rsidR="00D83F8E" w:rsidRDefault="00D83F8E" w:rsidP="00D83F8E">
            <w:pPr>
              <w:rPr>
                <w:rFonts w:ascii="Times New Roman" w:hAnsi="Times New Roman" w:cs="Times New Roman"/>
                <w:sz w:val="28"/>
                <w:szCs w:val="28"/>
              </w:rPr>
            </w:pPr>
            <w:r>
              <w:rPr>
                <w:rFonts w:ascii="Times New Roman" w:hAnsi="Times New Roman" w:cs="Times New Roman"/>
                <w:sz w:val="28"/>
                <w:szCs w:val="28"/>
              </w:rPr>
              <w:t>4</w:t>
            </w:r>
          </w:p>
        </w:tc>
        <w:tc>
          <w:tcPr>
            <w:tcW w:w="4561" w:type="dxa"/>
          </w:tcPr>
          <w:p w:rsidR="00D83F8E" w:rsidRDefault="00D83F8E" w:rsidP="00D83F8E">
            <w:pPr>
              <w:rPr>
                <w:rFonts w:ascii="Times New Roman" w:hAnsi="Times New Roman" w:cs="Times New Roman"/>
                <w:sz w:val="28"/>
                <w:szCs w:val="28"/>
              </w:rPr>
            </w:pPr>
            <w:r>
              <w:rPr>
                <w:rFonts w:ascii="Times New Roman" w:hAnsi="Times New Roman" w:cs="Times New Roman"/>
                <w:sz w:val="28"/>
                <w:szCs w:val="28"/>
              </w:rPr>
              <w:t>Эстетично ли оформлена «защита» сказки?</w:t>
            </w:r>
          </w:p>
        </w:tc>
        <w:tc>
          <w:tcPr>
            <w:tcW w:w="1720" w:type="dxa"/>
          </w:tcPr>
          <w:p w:rsidR="00D83F8E" w:rsidRDefault="00D83F8E" w:rsidP="00D83F8E">
            <w:pPr>
              <w:rPr>
                <w:rFonts w:ascii="Times New Roman" w:hAnsi="Times New Roman" w:cs="Times New Roman"/>
                <w:sz w:val="28"/>
                <w:szCs w:val="28"/>
              </w:rPr>
            </w:pPr>
          </w:p>
        </w:tc>
        <w:tc>
          <w:tcPr>
            <w:tcW w:w="1721" w:type="dxa"/>
          </w:tcPr>
          <w:p w:rsidR="00D83F8E" w:rsidRDefault="00D83F8E" w:rsidP="00D83F8E">
            <w:pPr>
              <w:rPr>
                <w:rFonts w:ascii="Times New Roman" w:hAnsi="Times New Roman" w:cs="Times New Roman"/>
                <w:sz w:val="28"/>
                <w:szCs w:val="28"/>
              </w:rPr>
            </w:pPr>
          </w:p>
        </w:tc>
        <w:tc>
          <w:tcPr>
            <w:tcW w:w="1721" w:type="dxa"/>
          </w:tcPr>
          <w:p w:rsidR="00D83F8E" w:rsidRDefault="00D83F8E" w:rsidP="00D83F8E">
            <w:pPr>
              <w:rPr>
                <w:rFonts w:ascii="Times New Roman" w:hAnsi="Times New Roman" w:cs="Times New Roman"/>
                <w:sz w:val="28"/>
                <w:szCs w:val="28"/>
              </w:rPr>
            </w:pPr>
          </w:p>
        </w:tc>
      </w:tr>
      <w:tr w:rsidR="00D83F8E" w:rsidTr="00D83F8E">
        <w:tc>
          <w:tcPr>
            <w:tcW w:w="599" w:type="dxa"/>
          </w:tcPr>
          <w:p w:rsidR="00D83F8E" w:rsidRDefault="00D83F8E" w:rsidP="00D83F8E">
            <w:pPr>
              <w:rPr>
                <w:rFonts w:ascii="Times New Roman" w:hAnsi="Times New Roman" w:cs="Times New Roman"/>
                <w:sz w:val="28"/>
                <w:szCs w:val="28"/>
              </w:rPr>
            </w:pPr>
            <w:r>
              <w:rPr>
                <w:rFonts w:ascii="Times New Roman" w:hAnsi="Times New Roman" w:cs="Times New Roman"/>
                <w:sz w:val="28"/>
                <w:szCs w:val="28"/>
              </w:rPr>
              <w:t>5</w:t>
            </w:r>
          </w:p>
        </w:tc>
        <w:tc>
          <w:tcPr>
            <w:tcW w:w="4561" w:type="dxa"/>
          </w:tcPr>
          <w:p w:rsidR="00D83F8E" w:rsidRDefault="00D83F8E" w:rsidP="00D83F8E">
            <w:pPr>
              <w:rPr>
                <w:rFonts w:ascii="Times New Roman" w:hAnsi="Times New Roman" w:cs="Times New Roman"/>
                <w:sz w:val="28"/>
                <w:szCs w:val="28"/>
              </w:rPr>
            </w:pPr>
            <w:r>
              <w:rPr>
                <w:rFonts w:ascii="Times New Roman" w:hAnsi="Times New Roman" w:cs="Times New Roman"/>
                <w:sz w:val="28"/>
                <w:szCs w:val="28"/>
              </w:rPr>
              <w:t>Ваши рекомендации авторам</w:t>
            </w:r>
          </w:p>
        </w:tc>
        <w:tc>
          <w:tcPr>
            <w:tcW w:w="5162" w:type="dxa"/>
            <w:gridSpan w:val="3"/>
          </w:tcPr>
          <w:p w:rsidR="00D83F8E" w:rsidRDefault="00D83F8E" w:rsidP="00D83F8E">
            <w:pPr>
              <w:rPr>
                <w:rFonts w:ascii="Times New Roman" w:hAnsi="Times New Roman" w:cs="Times New Roman"/>
                <w:sz w:val="28"/>
                <w:szCs w:val="28"/>
              </w:rPr>
            </w:pPr>
          </w:p>
        </w:tc>
      </w:tr>
      <w:tr w:rsidR="00D83F8E" w:rsidTr="00D83F8E">
        <w:tc>
          <w:tcPr>
            <w:tcW w:w="599" w:type="dxa"/>
          </w:tcPr>
          <w:p w:rsidR="00D83F8E" w:rsidRDefault="00D83F8E" w:rsidP="00D83F8E">
            <w:pPr>
              <w:rPr>
                <w:rFonts w:ascii="Times New Roman" w:hAnsi="Times New Roman" w:cs="Times New Roman"/>
                <w:sz w:val="28"/>
                <w:szCs w:val="28"/>
              </w:rPr>
            </w:pPr>
            <w:r>
              <w:rPr>
                <w:rFonts w:ascii="Times New Roman" w:hAnsi="Times New Roman" w:cs="Times New Roman"/>
                <w:sz w:val="28"/>
                <w:szCs w:val="28"/>
              </w:rPr>
              <w:t>6</w:t>
            </w:r>
          </w:p>
        </w:tc>
        <w:tc>
          <w:tcPr>
            <w:tcW w:w="4561" w:type="dxa"/>
          </w:tcPr>
          <w:p w:rsidR="00D83F8E" w:rsidRDefault="00D83F8E" w:rsidP="00D83F8E">
            <w:pPr>
              <w:rPr>
                <w:rFonts w:ascii="Times New Roman" w:hAnsi="Times New Roman" w:cs="Times New Roman"/>
                <w:sz w:val="28"/>
                <w:szCs w:val="28"/>
              </w:rPr>
            </w:pPr>
          </w:p>
        </w:tc>
        <w:tc>
          <w:tcPr>
            <w:tcW w:w="1720" w:type="dxa"/>
          </w:tcPr>
          <w:p w:rsidR="00D83F8E" w:rsidRDefault="00D83F8E" w:rsidP="00D83F8E">
            <w:pPr>
              <w:rPr>
                <w:rFonts w:ascii="Times New Roman" w:hAnsi="Times New Roman" w:cs="Times New Roman"/>
                <w:sz w:val="28"/>
                <w:szCs w:val="28"/>
              </w:rPr>
            </w:pPr>
          </w:p>
        </w:tc>
        <w:tc>
          <w:tcPr>
            <w:tcW w:w="1721" w:type="dxa"/>
          </w:tcPr>
          <w:p w:rsidR="00D83F8E" w:rsidRDefault="00D83F8E" w:rsidP="00D83F8E">
            <w:pPr>
              <w:rPr>
                <w:rFonts w:ascii="Times New Roman" w:hAnsi="Times New Roman" w:cs="Times New Roman"/>
                <w:sz w:val="28"/>
                <w:szCs w:val="28"/>
              </w:rPr>
            </w:pPr>
          </w:p>
        </w:tc>
        <w:tc>
          <w:tcPr>
            <w:tcW w:w="1721" w:type="dxa"/>
          </w:tcPr>
          <w:p w:rsidR="00D83F8E" w:rsidRDefault="00D83F8E" w:rsidP="00D83F8E">
            <w:pPr>
              <w:rPr>
                <w:rFonts w:ascii="Times New Roman" w:hAnsi="Times New Roman" w:cs="Times New Roman"/>
                <w:sz w:val="28"/>
                <w:szCs w:val="28"/>
              </w:rPr>
            </w:pPr>
          </w:p>
        </w:tc>
      </w:tr>
      <w:tr w:rsidR="00D83F8E" w:rsidTr="00D83F8E">
        <w:tc>
          <w:tcPr>
            <w:tcW w:w="599" w:type="dxa"/>
          </w:tcPr>
          <w:p w:rsidR="00D83F8E" w:rsidRDefault="00D83F8E" w:rsidP="00D83F8E">
            <w:pPr>
              <w:rPr>
                <w:rFonts w:ascii="Times New Roman" w:hAnsi="Times New Roman" w:cs="Times New Roman"/>
                <w:sz w:val="28"/>
                <w:szCs w:val="28"/>
              </w:rPr>
            </w:pPr>
          </w:p>
        </w:tc>
        <w:tc>
          <w:tcPr>
            <w:tcW w:w="4561" w:type="dxa"/>
          </w:tcPr>
          <w:p w:rsidR="00D83F8E" w:rsidRDefault="00D83F8E" w:rsidP="00D83F8E">
            <w:pPr>
              <w:rPr>
                <w:rFonts w:ascii="Times New Roman" w:hAnsi="Times New Roman" w:cs="Times New Roman"/>
                <w:sz w:val="28"/>
                <w:szCs w:val="28"/>
              </w:rPr>
            </w:pPr>
          </w:p>
        </w:tc>
        <w:tc>
          <w:tcPr>
            <w:tcW w:w="1720" w:type="dxa"/>
          </w:tcPr>
          <w:p w:rsidR="00D83F8E" w:rsidRDefault="00D83F8E" w:rsidP="00D83F8E">
            <w:pPr>
              <w:rPr>
                <w:rFonts w:ascii="Times New Roman" w:hAnsi="Times New Roman" w:cs="Times New Roman"/>
                <w:sz w:val="28"/>
                <w:szCs w:val="28"/>
              </w:rPr>
            </w:pPr>
          </w:p>
        </w:tc>
        <w:tc>
          <w:tcPr>
            <w:tcW w:w="1721" w:type="dxa"/>
          </w:tcPr>
          <w:p w:rsidR="00D83F8E" w:rsidRDefault="00D83F8E" w:rsidP="00D83F8E">
            <w:pPr>
              <w:rPr>
                <w:rFonts w:ascii="Times New Roman" w:hAnsi="Times New Roman" w:cs="Times New Roman"/>
                <w:sz w:val="28"/>
                <w:szCs w:val="28"/>
              </w:rPr>
            </w:pPr>
          </w:p>
        </w:tc>
        <w:tc>
          <w:tcPr>
            <w:tcW w:w="1721" w:type="dxa"/>
          </w:tcPr>
          <w:p w:rsidR="00D83F8E" w:rsidRDefault="00D83F8E" w:rsidP="00D83F8E">
            <w:pPr>
              <w:rPr>
                <w:rFonts w:ascii="Times New Roman" w:hAnsi="Times New Roman" w:cs="Times New Roman"/>
                <w:sz w:val="28"/>
                <w:szCs w:val="28"/>
              </w:rPr>
            </w:pPr>
          </w:p>
        </w:tc>
      </w:tr>
    </w:tbl>
    <w:p w:rsidR="004B10E1" w:rsidRDefault="004B10E1" w:rsidP="00D10410">
      <w:pPr>
        <w:ind w:left="360"/>
        <w:rPr>
          <w:rFonts w:ascii="Times New Roman" w:hAnsi="Times New Roman" w:cs="Times New Roman"/>
          <w:sz w:val="28"/>
          <w:szCs w:val="28"/>
        </w:rPr>
      </w:pPr>
    </w:p>
    <w:p w:rsidR="004B10E1" w:rsidRDefault="004B10E1" w:rsidP="00D10410">
      <w:pPr>
        <w:ind w:left="360"/>
        <w:rPr>
          <w:rFonts w:ascii="Times New Roman" w:hAnsi="Times New Roman" w:cs="Times New Roman"/>
          <w:sz w:val="28"/>
          <w:szCs w:val="28"/>
        </w:rPr>
      </w:pPr>
    </w:p>
    <w:p w:rsidR="004B10E1" w:rsidRDefault="004B10E1" w:rsidP="00D10410">
      <w:pPr>
        <w:ind w:left="360"/>
        <w:rPr>
          <w:rFonts w:ascii="Times New Roman" w:hAnsi="Times New Roman" w:cs="Times New Roman"/>
          <w:sz w:val="28"/>
          <w:szCs w:val="28"/>
        </w:rPr>
      </w:pPr>
    </w:p>
    <w:p w:rsidR="004B10E1" w:rsidRDefault="004B10E1" w:rsidP="00D10410">
      <w:pPr>
        <w:ind w:left="360"/>
        <w:rPr>
          <w:rFonts w:ascii="Times New Roman" w:hAnsi="Times New Roman" w:cs="Times New Roman"/>
          <w:sz w:val="28"/>
          <w:szCs w:val="28"/>
        </w:rPr>
      </w:pPr>
    </w:p>
    <w:sectPr w:rsidR="004B10E1" w:rsidSect="00FB2F4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32340"/>
    <w:multiLevelType w:val="multilevel"/>
    <w:tmpl w:val="FAE26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453204"/>
    <w:multiLevelType w:val="hybridMultilevel"/>
    <w:tmpl w:val="FB1CF86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2EBF071F"/>
    <w:multiLevelType w:val="multilevel"/>
    <w:tmpl w:val="9DBE29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5578194C"/>
    <w:multiLevelType w:val="hybridMultilevel"/>
    <w:tmpl w:val="053C2E40"/>
    <w:lvl w:ilvl="0" w:tplc="420A03D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5CA14D98"/>
    <w:multiLevelType w:val="hybridMultilevel"/>
    <w:tmpl w:val="03D6704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5F076984"/>
    <w:multiLevelType w:val="multilevel"/>
    <w:tmpl w:val="677A31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67707441"/>
    <w:multiLevelType w:val="multilevel"/>
    <w:tmpl w:val="50AE84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6BB370E8"/>
    <w:multiLevelType w:val="hybridMultilevel"/>
    <w:tmpl w:val="630079BA"/>
    <w:lvl w:ilvl="0" w:tplc="4D54031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D6012DD"/>
    <w:multiLevelType w:val="multilevel"/>
    <w:tmpl w:val="A54CB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0"/>
  </w:num>
  <w:num w:numId="3">
    <w:abstractNumId w:val="2"/>
  </w:num>
  <w:num w:numId="4">
    <w:abstractNumId w:val="6"/>
  </w:num>
  <w:num w:numId="5">
    <w:abstractNumId w:val="8"/>
  </w:num>
  <w:num w:numId="6">
    <w:abstractNumId w:val="5"/>
  </w:num>
  <w:num w:numId="7">
    <w:abstractNumId w:val="1"/>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compat/>
  <w:rsids>
    <w:rsidRoot w:val="00FB2F48"/>
    <w:rsid w:val="00006F76"/>
    <w:rsid w:val="00044BC3"/>
    <w:rsid w:val="000D1911"/>
    <w:rsid w:val="00146E84"/>
    <w:rsid w:val="00192702"/>
    <w:rsid w:val="0022742F"/>
    <w:rsid w:val="00287E47"/>
    <w:rsid w:val="002914DE"/>
    <w:rsid w:val="00347910"/>
    <w:rsid w:val="00470779"/>
    <w:rsid w:val="004B10E1"/>
    <w:rsid w:val="00513C80"/>
    <w:rsid w:val="00536BAB"/>
    <w:rsid w:val="00641435"/>
    <w:rsid w:val="00641A85"/>
    <w:rsid w:val="0065176F"/>
    <w:rsid w:val="00751666"/>
    <w:rsid w:val="0088545B"/>
    <w:rsid w:val="008B783A"/>
    <w:rsid w:val="009D10EF"/>
    <w:rsid w:val="00A557C0"/>
    <w:rsid w:val="00AB6997"/>
    <w:rsid w:val="00C43FD0"/>
    <w:rsid w:val="00CA0550"/>
    <w:rsid w:val="00CB4E4E"/>
    <w:rsid w:val="00D10410"/>
    <w:rsid w:val="00D83F8E"/>
    <w:rsid w:val="00EE3DC7"/>
    <w:rsid w:val="00EF07DF"/>
    <w:rsid w:val="00FB2F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E4E"/>
  </w:style>
  <w:style w:type="paragraph" w:styleId="1">
    <w:name w:val="heading 1"/>
    <w:basedOn w:val="a"/>
    <w:link w:val="10"/>
    <w:uiPriority w:val="9"/>
    <w:qFormat/>
    <w:rsid w:val="003479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4143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2F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B2F48"/>
    <w:pPr>
      <w:ind w:left="720"/>
      <w:contextualSpacing/>
    </w:pPr>
  </w:style>
  <w:style w:type="character" w:styleId="a5">
    <w:name w:val="Strong"/>
    <w:basedOn w:val="a0"/>
    <w:uiPriority w:val="22"/>
    <w:qFormat/>
    <w:rsid w:val="00FB2F48"/>
    <w:rPr>
      <w:b/>
      <w:bCs/>
    </w:rPr>
  </w:style>
  <w:style w:type="character" w:customStyle="1" w:styleId="10">
    <w:name w:val="Заголовок 1 Знак"/>
    <w:basedOn w:val="a0"/>
    <w:link w:val="1"/>
    <w:uiPriority w:val="9"/>
    <w:rsid w:val="00347910"/>
    <w:rPr>
      <w:rFonts w:ascii="Times New Roman" w:eastAsia="Times New Roman" w:hAnsi="Times New Roman" w:cs="Times New Roman"/>
      <w:b/>
      <w:bCs/>
      <w:kern w:val="36"/>
      <w:sz w:val="48"/>
      <w:szCs w:val="48"/>
      <w:lang w:eastAsia="ru-RU"/>
    </w:rPr>
  </w:style>
  <w:style w:type="character" w:styleId="a6">
    <w:name w:val="Hyperlink"/>
    <w:basedOn w:val="a0"/>
    <w:uiPriority w:val="99"/>
    <w:unhideWhenUsed/>
    <w:rsid w:val="00347910"/>
    <w:rPr>
      <w:color w:val="0000FF" w:themeColor="hyperlink"/>
      <w:u w:val="single"/>
    </w:rPr>
  </w:style>
  <w:style w:type="paragraph" w:styleId="a7">
    <w:name w:val="Normal (Web)"/>
    <w:basedOn w:val="a"/>
    <w:uiPriority w:val="99"/>
    <w:unhideWhenUsed/>
    <w:rsid w:val="003479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FollowedHyperlink"/>
    <w:basedOn w:val="a0"/>
    <w:uiPriority w:val="99"/>
    <w:semiHidden/>
    <w:unhideWhenUsed/>
    <w:rsid w:val="00513C80"/>
    <w:rPr>
      <w:color w:val="800080" w:themeColor="followedHyperlink"/>
      <w:u w:val="single"/>
    </w:rPr>
  </w:style>
  <w:style w:type="character" w:customStyle="1" w:styleId="20">
    <w:name w:val="Заголовок 2 Знак"/>
    <w:basedOn w:val="a0"/>
    <w:link w:val="2"/>
    <w:uiPriority w:val="9"/>
    <w:semiHidden/>
    <w:rsid w:val="00641435"/>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641435"/>
  </w:style>
  <w:style w:type="character" w:styleId="a9">
    <w:name w:val="Emphasis"/>
    <w:basedOn w:val="a0"/>
    <w:uiPriority w:val="20"/>
    <w:qFormat/>
    <w:rsid w:val="00641435"/>
    <w:rPr>
      <w:i/>
      <w:iCs/>
    </w:rPr>
  </w:style>
</w:styles>
</file>

<file path=word/webSettings.xml><?xml version="1.0" encoding="utf-8"?>
<w:webSettings xmlns:r="http://schemas.openxmlformats.org/officeDocument/2006/relationships" xmlns:w="http://schemas.openxmlformats.org/wordprocessingml/2006/main">
  <w:divs>
    <w:div w:id="143160453">
      <w:bodyDiv w:val="1"/>
      <w:marLeft w:val="0"/>
      <w:marRight w:val="0"/>
      <w:marTop w:val="0"/>
      <w:marBottom w:val="0"/>
      <w:divBdr>
        <w:top w:val="none" w:sz="0" w:space="0" w:color="auto"/>
        <w:left w:val="none" w:sz="0" w:space="0" w:color="auto"/>
        <w:bottom w:val="none" w:sz="0" w:space="0" w:color="auto"/>
        <w:right w:val="none" w:sz="0" w:space="0" w:color="auto"/>
      </w:divBdr>
    </w:div>
    <w:div w:id="618495512">
      <w:bodyDiv w:val="1"/>
      <w:marLeft w:val="0"/>
      <w:marRight w:val="0"/>
      <w:marTop w:val="0"/>
      <w:marBottom w:val="0"/>
      <w:divBdr>
        <w:top w:val="none" w:sz="0" w:space="0" w:color="auto"/>
        <w:left w:val="none" w:sz="0" w:space="0" w:color="auto"/>
        <w:bottom w:val="none" w:sz="0" w:space="0" w:color="auto"/>
        <w:right w:val="none" w:sz="0" w:space="0" w:color="auto"/>
      </w:divBdr>
    </w:div>
    <w:div w:id="674724002">
      <w:bodyDiv w:val="1"/>
      <w:marLeft w:val="0"/>
      <w:marRight w:val="0"/>
      <w:marTop w:val="0"/>
      <w:marBottom w:val="0"/>
      <w:divBdr>
        <w:top w:val="none" w:sz="0" w:space="0" w:color="auto"/>
        <w:left w:val="none" w:sz="0" w:space="0" w:color="auto"/>
        <w:bottom w:val="none" w:sz="0" w:space="0" w:color="auto"/>
        <w:right w:val="none" w:sz="0" w:space="0" w:color="auto"/>
      </w:divBdr>
    </w:div>
    <w:div w:id="796146833">
      <w:bodyDiv w:val="1"/>
      <w:marLeft w:val="0"/>
      <w:marRight w:val="0"/>
      <w:marTop w:val="0"/>
      <w:marBottom w:val="0"/>
      <w:divBdr>
        <w:top w:val="none" w:sz="0" w:space="0" w:color="auto"/>
        <w:left w:val="none" w:sz="0" w:space="0" w:color="auto"/>
        <w:bottom w:val="none" w:sz="0" w:space="0" w:color="auto"/>
        <w:right w:val="none" w:sz="0" w:space="0" w:color="auto"/>
      </w:divBdr>
    </w:div>
    <w:div w:id="1394542906">
      <w:bodyDiv w:val="1"/>
      <w:marLeft w:val="0"/>
      <w:marRight w:val="0"/>
      <w:marTop w:val="0"/>
      <w:marBottom w:val="0"/>
      <w:divBdr>
        <w:top w:val="none" w:sz="0" w:space="0" w:color="auto"/>
        <w:left w:val="none" w:sz="0" w:space="0" w:color="auto"/>
        <w:bottom w:val="none" w:sz="0" w:space="0" w:color="auto"/>
        <w:right w:val="none" w:sz="0" w:space="0" w:color="auto"/>
      </w:divBdr>
    </w:div>
    <w:div w:id="1405758050">
      <w:bodyDiv w:val="1"/>
      <w:marLeft w:val="0"/>
      <w:marRight w:val="0"/>
      <w:marTop w:val="0"/>
      <w:marBottom w:val="0"/>
      <w:divBdr>
        <w:top w:val="none" w:sz="0" w:space="0" w:color="auto"/>
        <w:left w:val="none" w:sz="0" w:space="0" w:color="auto"/>
        <w:bottom w:val="none" w:sz="0" w:space="0" w:color="auto"/>
        <w:right w:val="none" w:sz="0" w:space="0" w:color="auto"/>
      </w:divBdr>
      <w:divsChild>
        <w:div w:id="1923367799">
          <w:marLeft w:val="0"/>
          <w:marRight w:val="0"/>
          <w:marTop w:val="0"/>
          <w:marBottom w:val="0"/>
          <w:divBdr>
            <w:top w:val="none" w:sz="0" w:space="0" w:color="auto"/>
            <w:left w:val="none" w:sz="0" w:space="0" w:color="auto"/>
            <w:bottom w:val="none" w:sz="0" w:space="0" w:color="auto"/>
            <w:right w:val="none" w:sz="0" w:space="0" w:color="auto"/>
          </w:divBdr>
          <w:divsChild>
            <w:div w:id="140661966">
              <w:marLeft w:val="0"/>
              <w:marRight w:val="0"/>
              <w:marTop w:val="0"/>
              <w:marBottom w:val="0"/>
              <w:divBdr>
                <w:top w:val="none" w:sz="0" w:space="0" w:color="auto"/>
                <w:left w:val="none" w:sz="0" w:space="0" w:color="auto"/>
                <w:bottom w:val="none" w:sz="0" w:space="0" w:color="auto"/>
                <w:right w:val="none" w:sz="0" w:space="0" w:color="auto"/>
              </w:divBdr>
              <w:divsChild>
                <w:div w:id="900334499">
                  <w:marLeft w:val="0"/>
                  <w:marRight w:val="0"/>
                  <w:marTop w:val="0"/>
                  <w:marBottom w:val="0"/>
                  <w:divBdr>
                    <w:top w:val="none" w:sz="0" w:space="0" w:color="auto"/>
                    <w:left w:val="none" w:sz="0" w:space="0" w:color="auto"/>
                    <w:bottom w:val="none" w:sz="0" w:space="0" w:color="auto"/>
                    <w:right w:val="none" w:sz="0" w:space="0" w:color="auto"/>
                  </w:divBdr>
                  <w:divsChild>
                    <w:div w:id="494037011">
                      <w:marLeft w:val="0"/>
                      <w:marRight w:val="0"/>
                      <w:marTop w:val="0"/>
                      <w:marBottom w:val="0"/>
                      <w:divBdr>
                        <w:top w:val="none" w:sz="0" w:space="0" w:color="auto"/>
                        <w:left w:val="none" w:sz="0" w:space="0" w:color="auto"/>
                        <w:bottom w:val="none" w:sz="0" w:space="0" w:color="auto"/>
                        <w:right w:val="none" w:sz="0" w:space="0" w:color="auto"/>
                      </w:divBdr>
                      <w:divsChild>
                        <w:div w:id="42561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45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6185</TotalTime>
  <Pages>1</Pages>
  <Words>1312</Words>
  <Characters>7482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Retired</Company>
  <LinksUpToDate>false</LinksUpToDate>
  <CharactersWithSpaces>8777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RWT</dc:creator>
  <cp:keywords/>
  <dc:description/>
  <cp:lastModifiedBy>SamLab.ws</cp:lastModifiedBy>
  <cp:revision>2</cp:revision>
  <cp:lastPrinted>2015-02-06T10:58:00Z</cp:lastPrinted>
  <dcterms:created xsi:type="dcterms:W3CDTF">2015-01-27T12:32:00Z</dcterms:created>
  <dcterms:modified xsi:type="dcterms:W3CDTF">2015-02-16T07:57:00Z</dcterms:modified>
</cp:coreProperties>
</file>