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B3" w:rsidRDefault="005525B3" w:rsidP="005525B3">
      <w:pPr>
        <w:pStyle w:val="11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Ростовская область  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Красносулинский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район  село 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Киселево</w:t>
      </w:r>
      <w:proofErr w:type="spellEnd"/>
    </w:p>
    <w:p w:rsidR="005525B3" w:rsidRDefault="005525B3" w:rsidP="005525B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525B3" w:rsidRDefault="005525B3" w:rsidP="005525B3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КИСЕЛЕВСКАЯ СРЕДНЯЯ ОБЩЕОБРАЗОВАТЕЛЬНАЯ ШКОЛА</w:t>
      </w:r>
    </w:p>
    <w:p w:rsidR="005525B3" w:rsidRDefault="005525B3" w:rsidP="005525B3">
      <w:pPr>
        <w:ind w:left="470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«Утверждаю»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Директор МБОУ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Киселевской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СОШ 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Приказ от «__»_______ 20___ г. № ___</w:t>
      </w:r>
    </w:p>
    <w:p w:rsidR="005525B3" w:rsidRDefault="005525B3" w:rsidP="005525B3">
      <w:pPr>
        <w:ind w:left="470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_____________(Сергеева Л. Г.)</w:t>
      </w:r>
    </w:p>
    <w:p w:rsidR="005525B3" w:rsidRDefault="005525B3" w:rsidP="005525B3">
      <w:pPr>
        <w:ind w:left="470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М.П.</w:t>
      </w:r>
    </w:p>
    <w:p w:rsidR="005525B3" w:rsidRDefault="005525B3" w:rsidP="005525B3">
      <w:pPr>
        <w:pStyle w:val="4"/>
        <w:spacing w:line="360" w:lineRule="auto"/>
        <w:rPr>
          <w:rFonts w:ascii="Times New Roman" w:hAnsi="Times New Roman"/>
          <w:lang w:val="ru-RU"/>
        </w:rPr>
      </w:pPr>
    </w:p>
    <w:p w:rsidR="005525B3" w:rsidRPr="0085674D" w:rsidRDefault="005525B3" w:rsidP="005525B3">
      <w:pPr>
        <w:pStyle w:val="4"/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</w:t>
      </w:r>
      <w:r w:rsidRPr="0085674D">
        <w:rPr>
          <w:rFonts w:ascii="Times New Roman" w:hAnsi="Times New Roman"/>
          <w:lang w:val="ru-RU"/>
        </w:rPr>
        <w:t>РАБОЧАЯ ПРОГРАММА</w:t>
      </w:r>
    </w:p>
    <w:p w:rsidR="005525B3" w:rsidRDefault="005525B3" w:rsidP="005525B3">
      <w:pPr>
        <w:rPr>
          <w:rFonts w:ascii="Times New Roman" w:hAnsi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по </w:t>
      </w:r>
      <w:proofErr w:type="spellStart"/>
      <w:r>
        <w:rPr>
          <w:rFonts w:ascii="Times New Roman" w:hAnsi="Times New Roman"/>
          <w:b/>
          <w:sz w:val="32"/>
          <w:szCs w:val="32"/>
          <w:lang w:val="ru-RU"/>
        </w:rPr>
        <w:t>_математике</w:t>
      </w:r>
      <w:proofErr w:type="spellEnd"/>
      <w:r>
        <w:rPr>
          <w:rFonts w:ascii="Times New Roman" w:hAnsi="Times New Roman"/>
          <w:b/>
          <w:sz w:val="32"/>
          <w:szCs w:val="32"/>
          <w:lang w:val="ru-RU"/>
        </w:rPr>
        <w:t>_________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Демьянова Елена Анатольевна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(Ф.И.О.)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spacing w:before="2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Класс__2___</w:t>
      </w:r>
    </w:p>
    <w:p w:rsidR="005525B3" w:rsidRDefault="005525B3" w:rsidP="005525B3">
      <w:pPr>
        <w:spacing w:before="2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часов в неделю __4__</w:t>
      </w:r>
    </w:p>
    <w:p w:rsidR="005525B3" w:rsidRDefault="005525B3" w:rsidP="005525B3">
      <w:pPr>
        <w:spacing w:before="24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Обще</w:t>
      </w:r>
      <w:r w:rsidR="0085674D">
        <w:rPr>
          <w:rFonts w:ascii="Times New Roman" w:hAnsi="Times New Roman"/>
          <w:sz w:val="28"/>
          <w:szCs w:val="28"/>
          <w:lang w:val="ru-RU"/>
        </w:rPr>
        <w:t>е количество часов по плану_ 133</w:t>
      </w:r>
      <w:r>
        <w:rPr>
          <w:rFonts w:ascii="Times New Roman" w:hAnsi="Times New Roman"/>
          <w:sz w:val="28"/>
          <w:szCs w:val="28"/>
          <w:lang w:val="ru-RU"/>
        </w:rPr>
        <w:t xml:space="preserve">____ </w:t>
      </w:r>
    </w:p>
    <w:p w:rsidR="005525B3" w:rsidRDefault="005525B3" w:rsidP="005525B3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shd w:val="clear" w:color="auto" w:fill="FFFFFF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разработана на основе примерной программы по математике в рамках ФГОС, авторской  программы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 А.Л.Чекина.</w:t>
      </w:r>
    </w:p>
    <w:p w:rsidR="005525B3" w:rsidRDefault="005525B3" w:rsidP="005525B3">
      <w:pPr>
        <w:shd w:val="clear" w:color="auto" w:fill="FFFFFF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5525B3" w:rsidRDefault="005525B3" w:rsidP="005525B3">
      <w:pPr>
        <w:shd w:val="clear" w:color="auto" w:fill="FFFFFF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Учебник Математика  2 кла</w:t>
      </w:r>
      <w:proofErr w:type="gramStart"/>
      <w:r>
        <w:rPr>
          <w:rFonts w:ascii="Times New Roman" w:hAnsi="Times New Roman"/>
          <w:sz w:val="28"/>
          <w:szCs w:val="28"/>
          <w:u w:val="single"/>
          <w:lang w:val="ru-RU"/>
        </w:rPr>
        <w:t>сс  в 2-</w:t>
      </w:r>
      <w:proofErr w:type="gramEnd"/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х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ru-RU"/>
        </w:rPr>
        <w:t>частях.</w:t>
      </w:r>
      <w:r>
        <w:rPr>
          <w:rFonts w:ascii="Times New Roman" w:hAnsi="Times New Roman"/>
          <w:sz w:val="28"/>
          <w:szCs w:val="28"/>
          <w:lang w:val="ru-RU"/>
        </w:rPr>
        <w:t>_Автор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А.Л.Чекин. </w:t>
      </w:r>
    </w:p>
    <w:p w:rsidR="005525B3" w:rsidRDefault="005525B3" w:rsidP="005525B3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Издательство Москва АКАДЕМКНИГА/УЧЕБНИК, 2013г.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spacing w:before="240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spacing w:before="240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spacing w:before="2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</w:p>
    <w:p w:rsidR="005525B3" w:rsidRPr="0085674D" w:rsidRDefault="005525B3" w:rsidP="005525B3">
      <w:pPr>
        <w:spacing w:before="2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</w:t>
      </w:r>
      <w:r w:rsidRPr="0085674D">
        <w:rPr>
          <w:rFonts w:ascii="Times New Roman" w:hAnsi="Times New Roman"/>
          <w:sz w:val="28"/>
          <w:szCs w:val="28"/>
          <w:lang w:val="ru-RU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85674D">
        <w:rPr>
          <w:rFonts w:ascii="Times New Roman" w:hAnsi="Times New Roman"/>
          <w:sz w:val="28"/>
          <w:szCs w:val="28"/>
          <w:lang w:val="ru-RU"/>
        </w:rPr>
        <w:t>-201</w:t>
      </w:r>
      <w:r>
        <w:rPr>
          <w:rFonts w:ascii="Times New Roman" w:hAnsi="Times New Roman"/>
          <w:sz w:val="28"/>
          <w:szCs w:val="28"/>
          <w:lang w:val="ru-RU"/>
        </w:rPr>
        <w:t xml:space="preserve">8 </w:t>
      </w:r>
      <w:r w:rsidRPr="0085674D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5525B3" w:rsidRDefault="005525B3" w:rsidP="005525B3">
      <w:pPr>
        <w:pStyle w:val="11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5525B3" w:rsidRDefault="005525B3" w:rsidP="005525B3">
      <w:pPr>
        <w:pStyle w:val="11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5525B3" w:rsidRDefault="005525B3" w:rsidP="005525B3">
      <w:pPr>
        <w:pStyle w:val="11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5525B3" w:rsidRDefault="005525B3" w:rsidP="005525B3">
      <w:pPr>
        <w:pStyle w:val="11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5525B3" w:rsidRDefault="005525B3" w:rsidP="005525B3">
      <w:pPr>
        <w:pStyle w:val="11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85674D" w:rsidRDefault="0085674D" w:rsidP="005525B3">
      <w:pPr>
        <w:pStyle w:val="11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5525B3" w:rsidRDefault="005525B3" w:rsidP="005525B3">
      <w:pPr>
        <w:pStyle w:val="1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lastRenderedPageBreak/>
        <w:t>Раздел 1.</w:t>
      </w: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Планируемые результаты </w:t>
      </w:r>
      <w:r>
        <w:rPr>
          <w:rFonts w:ascii="Times New Roman" w:hAnsi="Times New Roman"/>
          <w:b/>
          <w:sz w:val="28"/>
          <w:szCs w:val="28"/>
          <w:lang w:val="ru-RU"/>
        </w:rPr>
        <w:t>изучения курса «Математика»</w:t>
      </w:r>
    </w:p>
    <w:p w:rsidR="005525B3" w:rsidRDefault="005525B3" w:rsidP="005525B3">
      <w:pPr>
        <w:pStyle w:val="11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2  класс </w:t>
      </w:r>
    </w:p>
    <w:p w:rsidR="005525B3" w:rsidRDefault="005525B3" w:rsidP="005525B3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/>
          <w:b/>
          <w:iCs/>
          <w:sz w:val="28"/>
          <w:szCs w:val="28"/>
          <w:lang w:val="ru-RU"/>
        </w:rPr>
        <w:t>Личностные результаты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</w:p>
    <w:p w:rsidR="005525B3" w:rsidRDefault="005525B3" w:rsidP="005525B3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Система заданий, ориентирующая младшего школьника на оказание помощи героям учебника (Маше или Мише) или своему соседу по парте позволит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научится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или получить возможность научиться проявлять познавательную инициативу в оказании помощи соученикам. Задания типа: «Выбери для Миши один из ответов».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результаты.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Регулятивные УУД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заданий, ориентированных на проверку правильности выполнения задания по правилу, алгоритму, с помощью таблицы, инструментов, рисунков, образца решения и т.д. 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Познавательные УУД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Ученик научится или получит возможность научиться: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подводить под понятие</w:t>
      </w:r>
      <w:r>
        <w:rPr>
          <w:rFonts w:ascii="Times New Roman" w:hAnsi="Times New Roman"/>
          <w:sz w:val="28"/>
          <w:szCs w:val="28"/>
          <w:lang w:val="ru-RU"/>
        </w:rPr>
        <w:t xml:space="preserve"> (формулировать правило) на основе выделения существенных признаков</w:t>
      </w:r>
      <w:r>
        <w:rPr>
          <w:rFonts w:ascii="Times New Roman" w:hAnsi="Times New Roman"/>
          <w:b/>
          <w:sz w:val="28"/>
          <w:szCs w:val="28"/>
          <w:lang w:val="ru-RU"/>
        </w:rPr>
        <w:t>;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владеть общими приемами решения задач, выполнения заданий и вычислений: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а) выполнять задания с использованием материальных объектов (счетных палочек и т.п.), рисунков, схем;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б) выполнять задания на основе рисунков и схем, выполненных или составленных самостоятельно;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в) выполнять задания на основе использования свойств  арифметических действий;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- проводить сравнение,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ru-RU"/>
        </w:rPr>
        <w:t>сериацию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ru-RU"/>
        </w:rPr>
        <w:t>, классификации,</w:t>
      </w:r>
      <w:r>
        <w:rPr>
          <w:rFonts w:ascii="Times New Roman" w:hAnsi="Times New Roman"/>
          <w:sz w:val="28"/>
          <w:szCs w:val="28"/>
          <w:lang w:val="ru-RU"/>
        </w:rPr>
        <w:t xml:space="preserve"> выбирая наиболее эффективный способ решения  или верное  решение (правильный ответ);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- 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>строить объяснение в устной форме по предложенному плану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i/>
          <w:iCs/>
          <w:sz w:val="28"/>
          <w:szCs w:val="28"/>
          <w:lang w:val="ru-RU"/>
        </w:rPr>
        <w:t>- использовать (строить) таблицы, проверять по таблице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i/>
          <w:iCs/>
          <w:sz w:val="28"/>
          <w:szCs w:val="28"/>
          <w:lang w:val="ru-RU"/>
        </w:rPr>
        <w:t>- выполнять действия по заданному алгоритму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525B3" w:rsidRDefault="005525B3" w:rsidP="005525B3">
      <w:pPr>
        <w:pStyle w:val="11"/>
        <w:spacing w:after="0" w:line="240" w:lineRule="auto"/>
        <w:ind w:left="0" w:firstLine="53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–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строить логическую цепь рассуждений;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ab/>
      </w:r>
      <w:r>
        <w:rPr>
          <w:rFonts w:ascii="Times New Roman" w:hAnsi="Times New Roman"/>
          <w:i/>
          <w:iCs/>
          <w:sz w:val="28"/>
          <w:szCs w:val="28"/>
          <w:u w:val="single"/>
          <w:lang w:val="ru-RU"/>
        </w:rPr>
        <w:t>Коммуникативные УУД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Ученик научится или получит возможность научиться взаимодействовать (сотрудничать) с соседом по парте, в группе.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Предметными результатами</w:t>
      </w:r>
      <w:r>
        <w:rPr>
          <w:rFonts w:ascii="Times New Roman" w:hAnsi="Times New Roman"/>
          <w:sz w:val="28"/>
          <w:szCs w:val="28"/>
          <w:lang w:val="ru-RU"/>
        </w:rPr>
        <w:t xml:space="preserve"> изучения курса «Математика» </w:t>
      </w:r>
    </w:p>
    <w:p w:rsidR="005525B3" w:rsidRDefault="005525B3" w:rsidP="005525B3">
      <w:pPr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во  2-м классе является формирование следующих умений: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читать и записывать все однозначные, двузначные и трехзначные числа;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сравнивать изученные числа и записывать результат сравнения с помощью знаков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(&gt;, &lt;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или =);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применять правила прибавления числа к сумме и суммы к числу;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воспроизводить и применять переместительное свойство сложения и умножения;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применять правило вычитания суммы из суммы;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воспроизводить и применять правила сложения и вычитания с нулём, умножение с нулём и единицей;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выполнять письменное сложение и вычитание чисел в пределах трёх разрядов на уровне навыка;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строить отрезки заданной длины при помощи измерительной линейки;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значение сумм и разностей отрезков данной длины при помощи измерительной линейки и вычислений;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выражать длину отрезка, используя разные единицы длины (например, 1м 6дм или 16дм или 160см);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и формулировать составные задачи;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разбивать составную задачу на простые и использовать две формы записи решения (по действиям и в виде одного выражения);</w:t>
      </w:r>
    </w:p>
    <w:p w:rsidR="005525B3" w:rsidRDefault="005525B3" w:rsidP="005525B3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формулировать обратную задачу и использовать её для проверки решения данной.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pStyle w:val="11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Планируемые результаты освоения учебной программы </w:t>
      </w:r>
    </w:p>
    <w:p w:rsidR="005525B3" w:rsidRDefault="005525B3" w:rsidP="005525B3">
      <w:pPr>
        <w:pStyle w:val="11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по предмету «Математика» к концу 2-го года обучения: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Обучающиеся научатся: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вести счёт десятками и сотнями;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термины «число» и «цифра»;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числа от 1 до 12, записанные римскими цифрами;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читать и записывать все однозначные, двузначные и трёхзначные числа;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записывать числа в виде суммы разрядных слагаемых; использовать «круглые» числа в роли разрядных слагаемых;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сравнивать изученные числа на основе их десятичной записи и записывать результат сравнения с помощью знаков;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изображать числа на числовом луче;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использовать термины «натуральный ряд» и «натуральное число»;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первые несколько чисел числовых последовательностей, составленных по заданному правилу;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воспроизводить и применять таблицу сложения однозначных чисел;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применять правила прибавления числа к сумме и суммы к числу;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воспроизводить и применять переместительное свойство сложения и умножения;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применять правило вычитания суммы из суммы;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воспроизводить и применять правила сложения и вычитания с нулём, умножения с нулём и единицей;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выполнять письменное сложение и вычитание чисел в пределах трёх разрядов;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неизвестные компоненты действий сложения и вычитания;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записывать действия умножения и деления, используя соответствующие знаки;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употреблять термины, связанные с действиями умножения и деления;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воспроизводить и применять таблицу умножения однозначных чисел;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выполнять деление на основе предметных действий и на основе вычитания;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применять правило порядка выполнения действий в выражениях со скобками и без скобок, содержащие действия одной или нескольких ступеней;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чертить с помощью линейки прямые, отрезки, ломаные, многоугольники;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определять длину предметов и расстояния при помощи измерительных приборов;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строить отрезки заданной длины при помощи измерительной линейки;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значения сумм и разностей отрезков данной длины при помощи измерительной линейки и с помощью вычислений;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выражать длину отрезка, используя разные единицы длины;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использовать соотношения между изученными единицами длины для выражения длины в разных единицах;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распознавать на чертеже и изображать прямую, луч, угол, прямоугольник, квадрат, окружность, круг, элементы окружности: центр, радиус, диаметр; употреблять соответствующие термины;</w:t>
      </w:r>
      <w:proofErr w:type="gramEnd"/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измерять и выражать массу, используя изученные единицы массы;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измерять и выражать продолжительность, используя единицы времени; переходить от одних единиц времени к другим;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устанавливать связь между началом и концом события и его продолжительностью; устанавливать момент времени по часам;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распознавать и формулировать простые и составные задачи; пользоваться терминами, связанными с понятием «задача»;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строить графическую модель арифметической сюжетной задачи; решать задачу на основе построенной модели;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решать простые и составные задачи на разностное и кратное сравнение;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разбивать составную задачу на простые и использовать две формы записи решения;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формулировать обратную задачу и использовать её для проверки решения данной;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читать и заполнять строки таблицы.</w:t>
      </w:r>
    </w:p>
    <w:p w:rsidR="005525B3" w:rsidRDefault="005525B3" w:rsidP="005525B3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Обучающие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получат возможность научиться: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позиционный принцип записи чисел в десятичной системе;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пользоваться римскими цифрами для записи чисел первого и второго десятков;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и использовать термины «натуральный ряд» и «натуральное число»;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и использовать термин «числовая последовательность»;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воспроизводить и применять правило вычитания суммы из суммы;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понимать количественный смысл действий (операций) умножения и деления над целыми неотрицательными числами;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связь между компонентами и результатом действия (для сложения и вычитания);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записывать действия с неизвестным компонентом в виде уравнения;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понимать бесконечность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прямой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луча;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характеристическое свойство точек окружности и круга;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использовать римские цифры для записи веков и различных дат;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оперировать с изменяющимися единицами времени на основе их соотношения с сутками; использовать термин «високосный год»;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связь между временем-датой и временем-продолжительностью;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рассматривать арифметическую текстовую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моделировать арифметические сюжетные задачи, используя различные графические модели и уравнения;</w:t>
      </w:r>
    </w:p>
    <w:p w:rsidR="005525B3" w:rsidRDefault="005525B3" w:rsidP="005525B3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использовать табличную форму формулировки задания.</w:t>
      </w:r>
    </w:p>
    <w:p w:rsidR="005525B3" w:rsidRDefault="005525B3" w:rsidP="005525B3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           Раздел 2.</w:t>
      </w:r>
      <w:r>
        <w:rPr>
          <w:rFonts w:ascii="Times New Roman" w:hAnsi="Times New Roman"/>
          <w:b w:val="0"/>
          <w:szCs w:val="28"/>
          <w:lang w:val="ru-RU"/>
        </w:rPr>
        <w:t xml:space="preserve">  </w:t>
      </w:r>
      <w:r>
        <w:rPr>
          <w:rFonts w:ascii="Times New Roman" w:hAnsi="Times New Roman"/>
          <w:szCs w:val="28"/>
          <w:lang w:val="ru-RU"/>
        </w:rPr>
        <w:t>Содержание курса «Математика»</w:t>
      </w:r>
    </w:p>
    <w:p w:rsidR="005525B3" w:rsidRDefault="005525B3" w:rsidP="005525B3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pStyle w:val="ae"/>
        <w:ind w:left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</w:t>
      </w:r>
      <w:r w:rsidR="0085674D">
        <w:rPr>
          <w:rFonts w:ascii="Times New Roman" w:hAnsi="Times New Roman"/>
          <w:b/>
          <w:sz w:val="28"/>
          <w:szCs w:val="28"/>
          <w:lang w:val="ru-RU"/>
        </w:rPr>
        <w:t xml:space="preserve">                    2 класс (133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часов)</w:t>
      </w:r>
    </w:p>
    <w:p w:rsidR="005525B3" w:rsidRDefault="005525B3" w:rsidP="005525B3">
      <w:pPr>
        <w:pStyle w:val="ae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pStyle w:val="ae"/>
        <w:ind w:left="0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Числа и величины (20 ч)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Нумерация и сравнение чисел.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Устная и письменная нумерация двузначных чисел: разрядный принцип десятичной записи чисел, принцип построения количественных числительных для двузначных чисел. «Круглые» десятки.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Устная и письменная нумерация трехзначных чисел: получение новой разрядной единицы- сотни, третий разряд десятичной запис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разряд сотен, принцип построения количественных числительных для трехзначных  чисел. «Круглые» сотни. Представление трехзначных чисел в виде суммы разрядных слагаемых.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Сравнение чисел на основе десятичной нумерации.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Изображение чисел на числовом луче. Понятие о натуральном ряде чисел.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Знакомство с римской письменной нумерацией.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Числовые равенства и неравенства.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Первичные представления о числовых последовательностях.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Величины и их измерения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Сравнение предметов по массе без ее измерения. Единица массы - килограмм. Измерение массы. Единица массы - центнер. Соотношение между центнером и килограммом (1 ц=100 кг).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  <w:t>Время как продолжительность. Измерение времени с помощью часов. Время как  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 Изменяющиеся единицы времени: месяц, год и возможные варианты их соотношения с сутками. Календарь. Единица времени - век. Соотношение между веком и годом (1 век=100 лет).</w:t>
      </w:r>
    </w:p>
    <w:p w:rsidR="005525B3" w:rsidRDefault="005525B3" w:rsidP="005525B3">
      <w:pPr>
        <w:pStyle w:val="ae"/>
        <w:ind w:left="0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Арифметические действия (46ч)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Числовое выражение и его значение. Устное сложение и вычитание чисел в пределах 100 без перехода и с переходом через разряд. Правило вычитания суммы из суммы. Поразрядные способы сложения и вычитания в пределах 100. Разностное сравнение чисел. Запись сложения и вычитания в столбик: ее преимущества по отношению к записи в строчку при поразрядном выполнении действий. Выполнение и проверка действий сложения и вычитания с помощью калькулятора.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 Связь между компонентами и результатом действия (сложения и вычитания). Уравнение как форма действия с неизвестным компонентом. Правила нахождения неизвестного слагаемого, неизвестного вычитаемого, неизвестного уменьшаемого.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Умножение как сложение одинаковых слагаемых. Знак умножения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vertAlign w:val="superscript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множители, произведение и его значение. Табличные случаи умножения. Случаи умножения на 0 и 1. Переместительное свойство умножения.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Увеличение числа в несколько раз.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Порядок выполнения действий: умножение и сложение, умножение и вычитание. Действия первой и второй степени. 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Знакомство с делением на уровне предметных действий. Знак деления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(:).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Деление как измерение величины или численности множества с помощью заданной единицы.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Использование свойств арифметических действий для удобства вычислений.</w:t>
      </w:r>
    </w:p>
    <w:p w:rsidR="005525B3" w:rsidRDefault="0085674D" w:rsidP="005525B3">
      <w:pPr>
        <w:pStyle w:val="ae"/>
        <w:ind w:left="0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Текстовые задачи (34</w:t>
      </w:r>
      <w:r w:rsidR="005525B3">
        <w:rPr>
          <w:rFonts w:ascii="Times New Roman" w:hAnsi="Times New Roman"/>
          <w:b/>
          <w:sz w:val="28"/>
          <w:szCs w:val="28"/>
          <w:lang w:val="ru-RU"/>
        </w:rPr>
        <w:t>ч)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Арифметическая  текстовая (сюжетная) задача как особый вид математического задания. Отличительные признаки арифметической текстовой (сюжетной) задачи и ее обязательные компоненты: условие с наличием числовых данных (данных величин) и требование (вопрос) с наличием искомого числа (величины). Формулировка арифметической сюжетной задачи в виде текста. Краткая запись задачи.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Графическое моделирование связей между данными и искомыми.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Простая задача. Формирование умения правильного выбора действия при решении простой задачи: на основе смысла арифметического действия и с помощью графической модели.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  <w:t xml:space="preserve">Составная задача. Преобразование составной задачи 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простую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и, наоборот, за счет изменения требования или условия. Разбивка составной задачи на несколько простых. Запись решения составной задачи по «шагам» (действиям) и в виде одного выражения.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Понятие об обратной задаче. Составление задач, обратных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данной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Решение обратной задачи как способ проверки правильности решения данной.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Моделирование и решение простых арифметических сюжетных задач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сложение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вычитание с помощью уравнений.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Задачи на время (начало, конец, продолжительность события).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Решение разнообразных текстовых задач арифметическим способом.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Задачи, содержание отношения «больше на (в)…», «меньше на (в)…»</w:t>
      </w:r>
    </w:p>
    <w:p w:rsidR="005525B3" w:rsidRDefault="005525B3" w:rsidP="005525B3">
      <w:pPr>
        <w:pStyle w:val="ae"/>
        <w:ind w:left="0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Геометрические фигуры (10ч)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Бесконечность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прямой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Луч как полупрямая. Угол. Виды углов: прямой, острый, тупой. Углы в многоугольнике. Прямоугольник. Квадрат как частный случай прямоугольника.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Окружность и круг. Центр, радиус, диаметр окружности (круга). Построение окружности (круга) с помощью циркуля. Использование циркуля для откладывания отрезка, равного по длине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данному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525B3" w:rsidRDefault="005525B3" w:rsidP="005525B3">
      <w:pPr>
        <w:pStyle w:val="ae"/>
        <w:ind w:left="0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Геометрические величины (12ч)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Единица длины - метр. Соотношения между метром, дециметром и сантиметром (1м=10дм=100см).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Длина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ломаной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Периметр многоугольника. Вычисление периметра квадрата и прямоугольника.</w:t>
      </w:r>
    </w:p>
    <w:p w:rsidR="005525B3" w:rsidRDefault="005525B3" w:rsidP="005525B3">
      <w:pPr>
        <w:pStyle w:val="ae"/>
        <w:ind w:left="0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Работа с данными (11ч)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Таблица умножения однозначных чисел (кроме 0). Чтение и заполнение строк, столбцов таблицы. Представление информации в таблице. Использование таблицы для формулировки задания.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3. Тематического распределения количества часов </w:t>
      </w:r>
    </w:p>
    <w:p w:rsidR="005525B3" w:rsidRDefault="005525B3" w:rsidP="005525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tblpX="-1061" w:tblpY="1"/>
        <w:tblOverlap w:val="never"/>
        <w:tblW w:w="6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4814"/>
        <w:gridCol w:w="1417"/>
      </w:tblGrid>
      <w:tr w:rsidR="005525B3" w:rsidRPr="0085674D" w:rsidTr="005525B3">
        <w:trPr>
          <w:trHeight w:val="10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Разделы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темы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Кол-во часов по программе</w:t>
            </w:r>
          </w:p>
        </w:tc>
      </w:tr>
      <w:tr w:rsidR="005525B3" w:rsidTr="005525B3">
        <w:trPr>
          <w:trHeight w:val="1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b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1.3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B3" w:rsidRDefault="005525B3">
            <w:pPr>
              <w:ind w:firstLine="3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Числа и величины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 xml:space="preserve">2 класс 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Устная и письменная нумерация  чисел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Единицы массы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Единицы времени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5525B3" w:rsidRDefault="005525B3">
            <w:pPr>
              <w:rPr>
                <w:rFonts w:ascii="Times New Roman" w:hAnsi="Times New Roman"/>
              </w:rPr>
            </w:pPr>
          </w:p>
          <w:p w:rsidR="005525B3" w:rsidRDefault="005525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5525B3" w:rsidRDefault="005525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5525B3" w:rsidTr="005525B3">
        <w:trPr>
          <w:trHeight w:val="3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firstLine="3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Арифметические действия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2 класс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Устные приёмы сложения и вычитания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Поразрядные способы сложения и вычитания 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Разностное сравнение чисел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Запись сложения и вычитания в столбик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Уравнение как форма записи действия с неизвестным компонентом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Умножение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Деление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525B3" w:rsidTr="005525B3">
        <w:trPr>
          <w:trHeight w:val="3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  <w:p w:rsidR="005525B3" w:rsidRDefault="005525B3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  <w:p w:rsidR="005525B3" w:rsidRDefault="005525B3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lang w:val="ru-RU"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  <w:p w:rsidR="005525B3" w:rsidRDefault="005525B3">
            <w:pPr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firstLine="3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Текстовые задачи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2 класс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Простые и составные  задачи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Понятие об обратной задаче 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Моделирование и решение задач с помощью уравнений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разнообразных текстовых задач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5674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  <w:p w:rsidR="005525B3" w:rsidRDefault="0085674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525B3" w:rsidTr="005525B3">
        <w:trPr>
          <w:trHeight w:val="2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lang w:val="ru-RU"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  <w:p w:rsidR="005525B3" w:rsidRDefault="005525B3">
            <w:pPr>
              <w:ind w:right="-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  <w:p w:rsidR="005525B3" w:rsidRDefault="005525B3">
            <w:pPr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firstLine="3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Пространственные отношения. Геометрические фигуры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2 класс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Бесконечность прямой линии.  Луч как полупрямая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Угол. Виды углов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Прямоугольник. Квадрат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Окружность и круг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25B3" w:rsidRDefault="005525B3">
            <w:pPr>
              <w:rPr>
                <w:rFonts w:ascii="Times New Roman" w:hAnsi="Times New Roman"/>
              </w:rPr>
            </w:pP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5525B3" w:rsidTr="005525B3">
        <w:trPr>
          <w:trHeight w:val="2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  <w:p w:rsidR="005525B3" w:rsidRDefault="005525B3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  <w:p w:rsidR="005525B3" w:rsidRDefault="005525B3">
            <w:pPr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B3" w:rsidRDefault="005525B3">
            <w:pPr>
              <w:ind w:firstLine="3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Геометрические величины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 xml:space="preserve">2 класс 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Единица длины – метр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Длина </w:t>
            </w:r>
            <w:proofErr w:type="gramStart"/>
            <w:r>
              <w:rPr>
                <w:rFonts w:ascii="Times New Roman" w:hAnsi="Times New Roman"/>
                <w:lang w:val="ru-RU"/>
              </w:rPr>
              <w:t>ломаной</w:t>
            </w:r>
            <w:proofErr w:type="gramEnd"/>
            <w:r>
              <w:rPr>
                <w:rFonts w:ascii="Times New Roman" w:hAnsi="Times New Roman"/>
                <w:lang w:val="ru-RU"/>
              </w:rPr>
              <w:t>. Периметр многоугольника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5525B3" w:rsidTr="005525B3">
        <w:trPr>
          <w:trHeight w:val="2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</w:rPr>
            </w:pPr>
          </w:p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lastRenderedPageBreak/>
              <w:t>6.1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firstLine="3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Работа с данными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2 класс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Таблица умножения однозначных чисел</w:t>
            </w:r>
          </w:p>
          <w:p w:rsidR="005525B3" w:rsidRDefault="005525B3">
            <w:pPr>
              <w:tabs>
                <w:tab w:val="left" w:pos="3855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11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525B3" w:rsidTr="005525B3">
        <w:trPr>
          <w:cantSplit/>
          <w:trHeight w:val="11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B3" w:rsidRDefault="005525B3">
            <w:pPr>
              <w:ind w:firstLine="32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 них: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Контрольных работ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Математических диктантов</w:t>
            </w:r>
          </w:p>
          <w:p w:rsidR="005525B3" w:rsidRDefault="005525B3">
            <w:pPr>
              <w:ind w:firstLine="3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Тестовых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работ</w:t>
            </w:r>
            <w:proofErr w:type="spellEnd"/>
          </w:p>
          <w:p w:rsidR="005525B3" w:rsidRDefault="005525B3">
            <w:pPr>
              <w:ind w:firstLine="3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Проверочных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работ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rPr>
                <w:rFonts w:ascii="Times New Roman" w:hAnsi="Times New Roman"/>
                <w:lang w:val="ru-RU"/>
              </w:rPr>
            </w:pPr>
          </w:p>
          <w:p w:rsidR="005525B3" w:rsidRDefault="005525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(2)</w:t>
            </w:r>
          </w:p>
          <w:p w:rsidR="005525B3" w:rsidRDefault="005525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(2)</w:t>
            </w:r>
          </w:p>
          <w:p w:rsidR="005525B3" w:rsidRDefault="005525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525B3" w:rsidRDefault="0085674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5525B3" w:rsidTr="005525B3">
        <w:trPr>
          <w:trHeight w:val="5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B3" w:rsidRDefault="005525B3">
            <w:pPr>
              <w:ind w:right="-10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B3" w:rsidRDefault="005525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B3" w:rsidRDefault="005525B3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</w:tr>
    </w:tbl>
    <w:p w:rsidR="005525B3" w:rsidRDefault="005525B3" w:rsidP="005525B3">
      <w:pPr>
        <w:rPr>
          <w:rFonts w:ascii="Times New Roman" w:hAnsi="Times New Roman"/>
        </w:rPr>
      </w:pPr>
    </w:p>
    <w:p w:rsidR="005525B3" w:rsidRDefault="005525B3" w:rsidP="005525B3">
      <w:pPr>
        <w:pStyle w:val="a4"/>
        <w:spacing w:before="0" w:beforeAutospacing="0" w:after="0" w:afterAutospacing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525B3" w:rsidRDefault="005525B3" w:rsidP="005525B3">
      <w:pPr>
        <w:pStyle w:val="ae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525B3" w:rsidRDefault="005525B3" w:rsidP="005525B3">
      <w:pPr>
        <w:rPr>
          <w:rFonts w:ascii="Times New Roman" w:hAnsi="Times New Roman"/>
          <w:color w:val="000000"/>
          <w:sz w:val="28"/>
          <w:szCs w:val="28"/>
        </w:rPr>
      </w:pP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b w:val="0"/>
          <w:color w:val="000000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Cs w:val="28"/>
          <w:lang w:val="ru-RU"/>
        </w:rPr>
        <w:t xml:space="preserve">          </w:t>
      </w: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b w:val="0"/>
          <w:color w:val="000000"/>
          <w:szCs w:val="28"/>
          <w:lang w:val="ru-RU"/>
        </w:rPr>
      </w:pP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b w:val="0"/>
          <w:color w:val="000000"/>
          <w:szCs w:val="28"/>
          <w:lang w:val="ru-RU"/>
        </w:rPr>
      </w:pP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b w:val="0"/>
          <w:color w:val="000000"/>
          <w:szCs w:val="28"/>
          <w:lang w:val="ru-RU"/>
        </w:rPr>
      </w:pP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b w:val="0"/>
          <w:color w:val="000000"/>
          <w:szCs w:val="28"/>
          <w:lang w:val="ru-RU"/>
        </w:rPr>
      </w:pP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b w:val="0"/>
          <w:color w:val="000000"/>
          <w:szCs w:val="28"/>
          <w:lang w:val="ru-RU"/>
        </w:rPr>
      </w:pPr>
    </w:p>
    <w:p w:rsidR="0085674D" w:rsidRDefault="005525B3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Cs w:val="28"/>
          <w:lang w:val="ru-RU"/>
        </w:rPr>
        <w:t xml:space="preserve">             </w:t>
      </w:r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85674D" w:rsidRDefault="0085674D" w:rsidP="005525B3">
      <w:pPr>
        <w:pStyle w:val="33"/>
        <w:spacing w:before="0"/>
        <w:jc w:val="left"/>
        <w:rPr>
          <w:rFonts w:ascii="Times New Roman" w:hAnsi="Times New Roman"/>
          <w:color w:val="000000"/>
          <w:szCs w:val="28"/>
          <w:lang w:val="ru-RU"/>
        </w:rPr>
      </w:pP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color w:val="000000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32"/>
          <w:szCs w:val="32"/>
          <w:lang w:val="ru-RU"/>
        </w:rPr>
        <w:t>Календарно-тематическое распределение часов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b/>
          <w:sz w:val="32"/>
          <w:szCs w:val="32"/>
          <w:lang w:val="ru-RU"/>
        </w:rPr>
        <w:t>2 класс</w:t>
      </w:r>
    </w:p>
    <w:p w:rsidR="005525B3" w:rsidRDefault="005525B3" w:rsidP="005525B3">
      <w:pPr>
        <w:pStyle w:val="ae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25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"/>
        <w:gridCol w:w="6539"/>
        <w:gridCol w:w="828"/>
        <w:gridCol w:w="878"/>
        <w:gridCol w:w="878"/>
      </w:tblGrid>
      <w:tr w:rsidR="005525B3" w:rsidTr="005525B3">
        <w:trPr>
          <w:cantSplit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525B3" w:rsidRDefault="005525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урока</w:t>
            </w:r>
            <w:proofErr w:type="spellEnd"/>
          </w:p>
        </w:tc>
        <w:tc>
          <w:tcPr>
            <w:tcW w:w="3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525B3" w:rsidRDefault="005525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b/>
              </w:rPr>
            </w:pPr>
          </w:p>
          <w:p w:rsidR="005525B3" w:rsidRDefault="005525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Дата</w:t>
            </w:r>
            <w:proofErr w:type="spellEnd"/>
          </w:p>
          <w:p w:rsidR="005525B3" w:rsidRDefault="005525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</w:tr>
      <w:tr w:rsidR="005525B3" w:rsidTr="005525B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B3" w:rsidRDefault="005525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B3" w:rsidRDefault="005525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5B3" w:rsidRDefault="005525B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План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Факт</w:t>
            </w:r>
            <w:proofErr w:type="spellEnd"/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Математика и летние каникулы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Математика и летние каникулы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Контрольная </w:t>
            </w:r>
            <w:r>
              <w:rPr>
                <w:rFonts w:ascii="Times New Roman" w:hAnsi="Times New Roman"/>
                <w:color w:val="404040"/>
                <w:sz w:val="28"/>
                <w:szCs w:val="28"/>
                <w:lang w:val="ru-RU"/>
              </w:rPr>
              <w:t>работа № 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«Повторение».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Счет десятками и «круглые» двузначные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Числовые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равенства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неравенства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Числовые выражения и их значения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круглых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двузначных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Вычитание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круглых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двузначных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диктант № 1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Десятки и единицы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Краткая запись задачи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Килограмм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Килограмм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килограмм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Учимся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решать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404040"/>
                <w:sz w:val="28"/>
                <w:szCs w:val="28"/>
                <w:lang w:val="ru-RU"/>
              </w:rPr>
              <w:t>Контрольная работа №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«Круглые двузначные числа и действия над ними».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Прямая бесконечна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Сложение «круглых» двузначных чисел с однозначными числами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Поразрядное сложение двузначного числа и однозначного без перехода через разряд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Поразрядное вычитание однозначного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двузначного без перехода через разряд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диктант № 2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Прямая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луч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Прибавление к «круглому» числу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двузначного</w:t>
            </w:r>
            <w:proofErr w:type="gram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Вычитание «круглого»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двузначного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Дополнение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круглого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Сложение двузначного числа и однозначного с переходом через разряд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Вычитание однозначного числа из «круглого»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Поразрядное вычитание однозначного числа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двузначного с переходом через разряд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квадрат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№ 3 «Двузначные и однозначные числа».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Разностное сравнение чисел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Задачи на разностное сравнение чисел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Двузначное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однозначного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диктант № 3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Сравнение двузначных чисел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Поразрядное сложение двузначных чисел без перехода через разряд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Поразрядное сложение двузначных чисел с переходом через разряд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Десять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десятков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сотня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Дециметр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метр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Килограмм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центнер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Сантиметр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метр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Проверочная работа № 1 «Двузначные числа и действия над ними».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Сумма и произведение. Знак •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Произведение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множители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умножение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умножение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диктант № 4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Перестановка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множителей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0 и на число 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1 и на число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ломаной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линии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1 на однозначные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2 на однозначные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сторон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многоугольника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Периметр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прямоугольника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3 на однозначные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4 на однозначные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№ 4 «Действие умножения».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и сложение: порядок выполнения действий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Периметр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квадрата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5 на однозначные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Угол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6 на однозначные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7 на однозначные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диктант № 5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Прямой, острый и тупой углы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8 на однозначные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числа 9 на однозначные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Углы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многоугольника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Таблица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умножения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однозначных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несколько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Проверочная работа № 2 «Таблица умножения однозначных чисел».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контрольной работе. Решение разнообразных задач.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525B3" w:rsidTr="005525B3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№ 5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«Проверка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1 полугодие»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Счет десятками и «круглое» число десятков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Разряд сотен и название «круглых» сотен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круглых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сотен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Вычитание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круглых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сотен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диктант № 6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Трехзначное число как сумма разрядных слагаемых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Трехзначное число – сумма «круглых» сотен и двузначного или однозначного числа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Трехзначное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двузначного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Сравнение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трехзначных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Одно условие и несколько требований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дополнительных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требований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Запись решения задачи по действиям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Запись решения задачи в виде одного выражения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№ 6 «Трёхзначные числа»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Запись сложения в строчку и столбиком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Способ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сложения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столбиком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круг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Центр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радиус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диаметр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диктант № 7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Вычитание суммы из суммы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Поразрядное вычитание чисел без перехода через разряд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Поразрядное вычитание чисел с переходом через разряд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Запись вычитания в строчку и столбиком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Способ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вычитания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столбиком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27.02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№ 7 «Сложение и вычитание столбиком».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Умножение и вычитание: порядок выполнения действий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Вычисления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помощью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калькулятора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Известное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неизвестное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Числовое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равенство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уравнение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неизвестное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слагаемое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неизвестное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вычитаемое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найти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неизвестное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уменьшаемое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№ 8 «Уравнения»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Распредели предметы поровну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Частное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значение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Делимое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делитель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вычитание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измерение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пополам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половина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Деление на несколько равных частей и доля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Уменьшение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несколько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Действия первой и второй ступеней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№ 9 «Деление»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Сколько прошло времени? Солнечные и песочные часы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Который час? Полдень и полночь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Циферблат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римские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цифры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диктант № 8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 и минута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Откладываем равные отрезки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числовом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луче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Натуральный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 и сутки. Сутки и неделя.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28.04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Календарь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№ 10 «Время».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Pr="0085674D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Данные и искомое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Обратная задача и проверка решения данной задачи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Запись решения задачи в виде уравнения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Вычисляем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значения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выражений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Решаем задачи и делаем проверку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Время-дата и время-продолжительность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Проверочная работа № 3 «Обратная задача»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ошибками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контрольной работе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Контрольная работа № 11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«Проверка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год»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25B3" w:rsidTr="005525B3">
        <w:trPr>
          <w:trHeight w:val="37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3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ошибками к/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</w:p>
          <w:p w:rsidR="005525B3" w:rsidRDefault="005525B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Подведение итогов.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25.05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B3" w:rsidRDefault="005525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</w:t>
      </w: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«Согласовано»                                                     « Согласовано»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Протокол заседания                                            Заместитель директора по УВР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методического совета                                         МБОУ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Киселевской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СОШ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МБОУ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Киселевской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СОШ № 1                         ___________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Л.Д.Грибанова</w:t>
      </w:r>
      <w:proofErr w:type="spellEnd"/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___________      20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___г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                               </w:t>
      </w:r>
    </w:p>
    <w:p w:rsidR="005525B3" w:rsidRDefault="005525B3" w:rsidP="005525B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    ______________                          ____     _______   20___г.</w:t>
      </w:r>
    </w:p>
    <w:p w:rsidR="005525B3" w:rsidRDefault="005525B3" w:rsidP="005525B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(подпись руководителя МС)    (Ф.И.О.)                                                       </w:t>
      </w:r>
      <w:proofErr w:type="gramStart"/>
      <w:r>
        <w:rPr>
          <w:rFonts w:ascii="Times New Roman" w:hAnsi="Times New Roman"/>
          <w:sz w:val="18"/>
          <w:szCs w:val="18"/>
        </w:rPr>
        <w:t xml:space="preserve">( 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число</w:t>
      </w:r>
      <w:proofErr w:type="spellEnd"/>
      <w:r>
        <w:rPr>
          <w:rFonts w:ascii="Times New Roman" w:hAnsi="Times New Roman"/>
          <w:sz w:val="18"/>
          <w:szCs w:val="18"/>
        </w:rPr>
        <w:t xml:space="preserve">)            ( </w:t>
      </w:r>
      <w:proofErr w:type="spellStart"/>
      <w:r>
        <w:rPr>
          <w:rFonts w:ascii="Times New Roman" w:hAnsi="Times New Roman"/>
          <w:sz w:val="18"/>
          <w:szCs w:val="18"/>
        </w:rPr>
        <w:t>месяц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5525B3" w:rsidRDefault="005525B3" w:rsidP="005525B3">
      <w:pPr>
        <w:rPr>
          <w:rFonts w:ascii="Times New Roman" w:hAnsi="Times New Roman"/>
          <w:sz w:val="28"/>
          <w:szCs w:val="28"/>
        </w:rPr>
      </w:pP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jc w:val="left"/>
        <w:rPr>
          <w:rFonts w:ascii="Times New Roman" w:hAnsi="Times New Roman"/>
          <w:szCs w:val="28"/>
          <w:lang w:val="ru-RU"/>
        </w:rPr>
      </w:pPr>
    </w:p>
    <w:p w:rsidR="005525B3" w:rsidRDefault="005525B3" w:rsidP="005525B3">
      <w:pPr>
        <w:pStyle w:val="33"/>
        <w:spacing w:before="0"/>
        <w:ind w:firstLine="709"/>
        <w:jc w:val="left"/>
        <w:rPr>
          <w:rFonts w:ascii="Times New Roman" w:hAnsi="Times New Roman"/>
          <w:szCs w:val="28"/>
          <w:lang w:val="ru-RU"/>
        </w:rPr>
      </w:pPr>
    </w:p>
    <w:p w:rsidR="00295CF4" w:rsidRDefault="00295CF4"/>
    <w:sectPr w:rsidR="00295CF4" w:rsidSect="0029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25B3"/>
    <w:rsid w:val="00295CF4"/>
    <w:rsid w:val="005525B3"/>
    <w:rsid w:val="00671466"/>
    <w:rsid w:val="0085674D"/>
    <w:rsid w:val="00E8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B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525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5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5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5B3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5B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5B3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5B3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5B3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5B3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5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25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25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25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2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25B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525B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25B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25B3"/>
    <w:rPr>
      <w:rFonts w:ascii="Cambria" w:eastAsia="Times New Roman" w:hAnsi="Cambria" w:cs="Times New Roman"/>
      <w:sz w:val="20"/>
      <w:szCs w:val="20"/>
    </w:rPr>
  </w:style>
  <w:style w:type="character" w:styleId="a3">
    <w:name w:val="Emphasis"/>
    <w:uiPriority w:val="20"/>
    <w:qFormat/>
    <w:rsid w:val="005525B3"/>
    <w:rPr>
      <w:rFonts w:ascii="Calibri" w:hAnsi="Calibri" w:hint="default"/>
      <w:b/>
      <w:bCs w:val="0"/>
      <w:i/>
      <w:iCs/>
    </w:rPr>
  </w:style>
  <w:style w:type="paragraph" w:styleId="a4">
    <w:name w:val="Normal (Web)"/>
    <w:basedOn w:val="a"/>
    <w:semiHidden/>
    <w:unhideWhenUsed/>
    <w:rsid w:val="005525B3"/>
    <w:pPr>
      <w:spacing w:before="100" w:beforeAutospacing="1" w:after="100" w:afterAutospacing="1"/>
    </w:pPr>
  </w:style>
  <w:style w:type="paragraph" w:styleId="a5">
    <w:name w:val="Title"/>
    <w:basedOn w:val="a"/>
    <w:next w:val="a"/>
    <w:link w:val="a6"/>
    <w:uiPriority w:val="10"/>
    <w:qFormat/>
    <w:rsid w:val="005525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6">
    <w:name w:val="Название Знак"/>
    <w:basedOn w:val="a0"/>
    <w:link w:val="a5"/>
    <w:uiPriority w:val="10"/>
    <w:rsid w:val="005525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semiHidden/>
    <w:unhideWhenUsed/>
    <w:rsid w:val="005525B3"/>
    <w:pPr>
      <w:widowControl w:val="0"/>
      <w:suppressAutoHyphens/>
      <w:ind w:left="283" w:firstLine="340"/>
    </w:pPr>
    <w:rPr>
      <w:rFonts w:ascii="Times New Roman" w:eastAsia="Lucida Sans Unicode" w:hAnsi="Times New Roman" w:cs="Tahoma"/>
      <w:kern w:val="2"/>
      <w:lang w:eastAsia="hi-IN" w:bidi="hi-IN"/>
    </w:rPr>
  </w:style>
  <w:style w:type="character" w:customStyle="1" w:styleId="a8">
    <w:name w:val="Основной текст с отступом Знак"/>
    <w:basedOn w:val="a0"/>
    <w:link w:val="a7"/>
    <w:semiHidden/>
    <w:rsid w:val="005525B3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9">
    <w:name w:val="Subtitle"/>
    <w:basedOn w:val="a"/>
    <w:next w:val="a"/>
    <w:link w:val="aa"/>
    <w:uiPriority w:val="11"/>
    <w:qFormat/>
    <w:rsid w:val="005525B3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a">
    <w:name w:val="Подзаголовок Знак"/>
    <w:basedOn w:val="a0"/>
    <w:link w:val="a9"/>
    <w:uiPriority w:val="11"/>
    <w:rsid w:val="005525B3"/>
    <w:rPr>
      <w:rFonts w:ascii="Cambria" w:eastAsia="Times New Roman" w:hAnsi="Cambria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5525B3"/>
    <w:pPr>
      <w:spacing w:after="120"/>
    </w:pPr>
    <w:rPr>
      <w:rFonts w:ascii="Times New Roman" w:hAnsi="Times New Roman"/>
      <w:sz w:val="16"/>
      <w:szCs w:val="16"/>
      <w:lang w:bidi="ar-SA"/>
    </w:rPr>
  </w:style>
  <w:style w:type="character" w:customStyle="1" w:styleId="32">
    <w:name w:val="Основной текст 3 Знак"/>
    <w:basedOn w:val="a0"/>
    <w:link w:val="31"/>
    <w:semiHidden/>
    <w:rsid w:val="005525B3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5525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25B3"/>
    <w:rPr>
      <w:rFonts w:ascii="Tahoma" w:eastAsia="Times New Roman" w:hAnsi="Tahoma" w:cs="Tahoma"/>
      <w:sz w:val="16"/>
      <w:szCs w:val="16"/>
      <w:lang w:val="en-US" w:bidi="en-US"/>
    </w:rPr>
  </w:style>
  <w:style w:type="paragraph" w:styleId="ad">
    <w:name w:val="No Spacing"/>
    <w:basedOn w:val="a"/>
    <w:uiPriority w:val="1"/>
    <w:qFormat/>
    <w:rsid w:val="005525B3"/>
    <w:rPr>
      <w:szCs w:val="32"/>
    </w:rPr>
  </w:style>
  <w:style w:type="paragraph" w:styleId="ae">
    <w:name w:val="List Paragraph"/>
    <w:basedOn w:val="a"/>
    <w:uiPriority w:val="34"/>
    <w:qFormat/>
    <w:rsid w:val="005525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25B3"/>
    <w:rPr>
      <w:i/>
      <w:lang w:bidi="ar-SA"/>
    </w:rPr>
  </w:style>
  <w:style w:type="character" w:customStyle="1" w:styleId="22">
    <w:name w:val="Цитата 2 Знак"/>
    <w:basedOn w:val="a0"/>
    <w:link w:val="21"/>
    <w:uiPriority w:val="29"/>
    <w:rsid w:val="005525B3"/>
    <w:rPr>
      <w:rFonts w:ascii="Calibri" w:eastAsia="Times New Roman" w:hAnsi="Calibri"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525B3"/>
    <w:pPr>
      <w:ind w:left="720" w:right="720"/>
    </w:pPr>
    <w:rPr>
      <w:b/>
      <w:i/>
      <w:szCs w:val="20"/>
      <w:lang w:bidi="ar-SA"/>
    </w:rPr>
  </w:style>
  <w:style w:type="character" w:customStyle="1" w:styleId="af0">
    <w:name w:val="Выделенная цитата Знак"/>
    <w:basedOn w:val="a0"/>
    <w:link w:val="af"/>
    <w:uiPriority w:val="30"/>
    <w:rsid w:val="005525B3"/>
    <w:rPr>
      <w:rFonts w:ascii="Calibri" w:eastAsia="Times New Roman" w:hAnsi="Calibri" w:cs="Times New Roman"/>
      <w:b/>
      <w:i/>
      <w:sz w:val="24"/>
      <w:szCs w:val="20"/>
    </w:rPr>
  </w:style>
  <w:style w:type="paragraph" w:styleId="af1">
    <w:name w:val="TOC Heading"/>
    <w:basedOn w:val="1"/>
    <w:next w:val="a"/>
    <w:uiPriority w:val="39"/>
    <w:semiHidden/>
    <w:unhideWhenUsed/>
    <w:qFormat/>
    <w:rsid w:val="005525B3"/>
    <w:pPr>
      <w:outlineLvl w:val="9"/>
    </w:pPr>
  </w:style>
  <w:style w:type="paragraph" w:customStyle="1" w:styleId="33">
    <w:name w:val="Заголовок 3+"/>
    <w:basedOn w:val="a"/>
    <w:rsid w:val="005525B3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jc">
    <w:name w:val="jc"/>
    <w:basedOn w:val="a"/>
    <w:rsid w:val="005525B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5525B3"/>
    <w:pPr>
      <w:spacing w:after="200" w:line="276" w:lineRule="auto"/>
      <w:ind w:left="720"/>
    </w:pPr>
    <w:rPr>
      <w:kern w:val="2"/>
      <w:sz w:val="22"/>
      <w:szCs w:val="22"/>
      <w:lang w:eastAsia="ar-SA"/>
    </w:rPr>
  </w:style>
  <w:style w:type="character" w:customStyle="1" w:styleId="af2">
    <w:name w:val="Основной текст_"/>
    <w:link w:val="12"/>
    <w:locked/>
    <w:rsid w:val="005525B3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2"/>
    <w:rsid w:val="005525B3"/>
    <w:pPr>
      <w:shd w:val="clear" w:color="auto" w:fill="FFFFFF"/>
      <w:spacing w:before="60" w:line="216" w:lineRule="exact"/>
      <w:jc w:val="both"/>
    </w:pPr>
    <w:rPr>
      <w:rFonts w:asciiTheme="minorHAnsi" w:eastAsiaTheme="minorHAnsi" w:hAnsiTheme="minorHAnsi" w:cstheme="minorBidi"/>
      <w:sz w:val="21"/>
      <w:szCs w:val="21"/>
      <w:lang w:val="ru-RU" w:bidi="ar-SA"/>
    </w:rPr>
  </w:style>
  <w:style w:type="character" w:styleId="af3">
    <w:name w:val="Subtle Emphasis"/>
    <w:uiPriority w:val="19"/>
    <w:qFormat/>
    <w:rsid w:val="005525B3"/>
    <w:rPr>
      <w:i/>
      <w:iCs w:val="0"/>
      <w:color w:val="5A5A5A"/>
    </w:rPr>
  </w:style>
  <w:style w:type="character" w:styleId="af4">
    <w:name w:val="Intense Emphasis"/>
    <w:uiPriority w:val="21"/>
    <w:qFormat/>
    <w:rsid w:val="005525B3"/>
    <w:rPr>
      <w:b/>
      <w:bCs w:val="0"/>
      <w:i/>
      <w:iCs w:val="0"/>
      <w:sz w:val="24"/>
      <w:szCs w:val="24"/>
      <w:u w:val="single"/>
    </w:rPr>
  </w:style>
  <w:style w:type="character" w:styleId="af5">
    <w:name w:val="Subtle Reference"/>
    <w:uiPriority w:val="31"/>
    <w:qFormat/>
    <w:rsid w:val="005525B3"/>
    <w:rPr>
      <w:sz w:val="24"/>
      <w:szCs w:val="24"/>
      <w:u w:val="single"/>
    </w:rPr>
  </w:style>
  <w:style w:type="character" w:styleId="af6">
    <w:name w:val="Intense Reference"/>
    <w:uiPriority w:val="32"/>
    <w:qFormat/>
    <w:rsid w:val="005525B3"/>
    <w:rPr>
      <w:b/>
      <w:bCs w:val="0"/>
      <w:sz w:val="24"/>
      <w:u w:val="single"/>
    </w:rPr>
  </w:style>
  <w:style w:type="character" w:styleId="af7">
    <w:name w:val="Book Title"/>
    <w:uiPriority w:val="33"/>
    <w:qFormat/>
    <w:rsid w:val="005525B3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81">
    <w:name w:val="Основной текст + 8"/>
    <w:aliases w:val="5 pt"/>
    <w:rsid w:val="005525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3413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chkola</dc:creator>
  <cp:keywords/>
  <dc:description/>
  <cp:lastModifiedBy>вячеслав</cp:lastModifiedBy>
  <cp:revision>5</cp:revision>
  <cp:lastPrinted>2017-11-12T19:25:00Z</cp:lastPrinted>
  <dcterms:created xsi:type="dcterms:W3CDTF">2017-09-15T00:13:00Z</dcterms:created>
  <dcterms:modified xsi:type="dcterms:W3CDTF">2017-11-12T19:35:00Z</dcterms:modified>
</cp:coreProperties>
</file>