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24" w:rsidRPr="001A5AB6" w:rsidRDefault="001A5AB6" w:rsidP="001A5AB6">
      <w:pPr>
        <w:jc w:val="center"/>
        <w:rPr>
          <w:rFonts w:ascii="Times New Roman" w:hAnsi="Times New Roman"/>
          <w:b/>
          <w:sz w:val="28"/>
          <w:szCs w:val="28"/>
        </w:rPr>
      </w:pPr>
      <w:r>
        <w:rPr>
          <w:rFonts w:ascii="Times New Roman" w:hAnsi="Times New Roman"/>
          <w:b/>
          <w:sz w:val="28"/>
          <w:szCs w:val="28"/>
        </w:rPr>
        <w:t xml:space="preserve"> </w:t>
      </w:r>
      <w:bookmarkStart w:id="0" w:name="_GoBack"/>
      <w:r>
        <w:rPr>
          <w:rFonts w:ascii="Times New Roman" w:hAnsi="Times New Roman"/>
          <w:b/>
          <w:sz w:val="28"/>
          <w:szCs w:val="28"/>
        </w:rPr>
        <w:t>Использование и</w:t>
      </w:r>
      <w:r w:rsidR="00E35824" w:rsidRPr="00E35824">
        <w:rPr>
          <w:rFonts w:ascii="Times New Roman" w:hAnsi="Times New Roman"/>
          <w:b/>
          <w:sz w:val="28"/>
          <w:szCs w:val="28"/>
        </w:rPr>
        <w:t>нновационной техно</w:t>
      </w:r>
      <w:r w:rsidR="00525DF7">
        <w:rPr>
          <w:rFonts w:ascii="Times New Roman" w:hAnsi="Times New Roman"/>
          <w:b/>
          <w:sz w:val="28"/>
          <w:szCs w:val="28"/>
        </w:rPr>
        <w:t>логии «Утренний сбор» в разновозрастной группе ДОО</w:t>
      </w:r>
      <w:bookmarkEnd w:id="0"/>
    </w:p>
    <w:p w:rsidR="00621EA9" w:rsidRDefault="00FF00F7" w:rsidP="00621EA9">
      <w:pPr>
        <w:spacing w:after="0" w:line="240" w:lineRule="auto"/>
        <w:ind w:left="-284" w:right="-143"/>
        <w:jc w:val="both"/>
        <w:rPr>
          <w:rFonts w:ascii="Times New Roman" w:hAnsi="Times New Roman"/>
          <w:sz w:val="28"/>
          <w:szCs w:val="28"/>
        </w:rPr>
      </w:pPr>
      <w:r>
        <w:rPr>
          <w:rFonts w:ascii="Times New Roman" w:hAnsi="Times New Roman"/>
          <w:sz w:val="28"/>
          <w:szCs w:val="28"/>
        </w:rPr>
        <w:t xml:space="preserve">   </w:t>
      </w:r>
      <w:r w:rsidR="00621EA9">
        <w:rPr>
          <w:rFonts w:ascii="Times New Roman" w:hAnsi="Times New Roman"/>
          <w:sz w:val="28"/>
          <w:szCs w:val="28"/>
        </w:rPr>
        <w:t>Я</w:t>
      </w:r>
      <w:r w:rsidR="00621EA9" w:rsidRPr="00DA122C">
        <w:rPr>
          <w:rFonts w:ascii="Times New Roman" w:hAnsi="Times New Roman"/>
          <w:sz w:val="28"/>
          <w:szCs w:val="28"/>
        </w:rPr>
        <w:t xml:space="preserve"> заинтересовалась </w:t>
      </w:r>
      <w:r w:rsidR="00621EA9">
        <w:rPr>
          <w:rFonts w:ascii="Times New Roman" w:hAnsi="Times New Roman"/>
          <w:sz w:val="28"/>
          <w:szCs w:val="28"/>
        </w:rPr>
        <w:t xml:space="preserve"> </w:t>
      </w:r>
      <w:r w:rsidR="00621EA9" w:rsidRPr="00DA122C">
        <w:rPr>
          <w:rFonts w:ascii="Times New Roman" w:hAnsi="Times New Roman"/>
          <w:sz w:val="28"/>
          <w:szCs w:val="28"/>
        </w:rPr>
        <w:t>формой органи</w:t>
      </w:r>
      <w:r w:rsidR="00621EA9">
        <w:rPr>
          <w:rFonts w:ascii="Times New Roman" w:hAnsi="Times New Roman"/>
          <w:sz w:val="28"/>
          <w:szCs w:val="28"/>
        </w:rPr>
        <w:t>зации детей  - утренним сбором и решила реализовать эту техн</w:t>
      </w:r>
      <w:r w:rsidR="004E683F">
        <w:rPr>
          <w:rFonts w:ascii="Times New Roman" w:hAnsi="Times New Roman"/>
          <w:sz w:val="28"/>
          <w:szCs w:val="28"/>
        </w:rPr>
        <w:t xml:space="preserve">ологию у себя в группе,  т.к.  </w:t>
      </w:r>
      <w:r w:rsidR="00621EA9">
        <w:rPr>
          <w:rFonts w:ascii="Times New Roman" w:hAnsi="Times New Roman"/>
          <w:sz w:val="28"/>
          <w:szCs w:val="28"/>
        </w:rPr>
        <w:t>с</w:t>
      </w:r>
      <w:r w:rsidR="00621EA9" w:rsidRPr="00DA122C">
        <w:rPr>
          <w:rFonts w:ascii="Times New Roman" w:hAnsi="Times New Roman"/>
          <w:sz w:val="28"/>
          <w:szCs w:val="28"/>
        </w:rPr>
        <w:t xml:space="preserve">труктура утреннего сбора </w:t>
      </w:r>
      <w:r w:rsidR="00621EA9">
        <w:rPr>
          <w:rFonts w:ascii="Times New Roman" w:hAnsi="Times New Roman"/>
          <w:sz w:val="28"/>
          <w:szCs w:val="28"/>
        </w:rPr>
        <w:t xml:space="preserve"> </w:t>
      </w:r>
      <w:r w:rsidR="00621EA9" w:rsidRPr="00DA122C">
        <w:rPr>
          <w:rFonts w:ascii="Times New Roman" w:hAnsi="Times New Roman"/>
          <w:sz w:val="28"/>
          <w:szCs w:val="28"/>
        </w:rPr>
        <w:t>позволяет осуществлять интегрированный подход в педагогическом проце</w:t>
      </w:r>
      <w:r w:rsidR="00621EA9">
        <w:rPr>
          <w:rFonts w:ascii="Times New Roman" w:hAnsi="Times New Roman"/>
          <w:sz w:val="28"/>
          <w:szCs w:val="28"/>
        </w:rPr>
        <w:t xml:space="preserve">ссе, </w:t>
      </w:r>
      <w:proofErr w:type="gramStart"/>
      <w:r w:rsidR="00621EA9">
        <w:rPr>
          <w:rFonts w:ascii="Times New Roman" w:hAnsi="Times New Roman"/>
          <w:sz w:val="28"/>
          <w:szCs w:val="28"/>
        </w:rPr>
        <w:t>а</w:t>
      </w:r>
      <w:proofErr w:type="gramEnd"/>
      <w:r w:rsidR="00621EA9">
        <w:rPr>
          <w:rFonts w:ascii="Times New Roman" w:hAnsi="Times New Roman"/>
          <w:sz w:val="28"/>
          <w:szCs w:val="28"/>
        </w:rPr>
        <w:t xml:space="preserve"> как известно основной принцип организации образовательного процесса в ДОО</w:t>
      </w:r>
      <w:r w:rsidR="00621EA9" w:rsidRPr="00DA122C">
        <w:rPr>
          <w:rFonts w:ascii="Times New Roman" w:hAnsi="Times New Roman"/>
          <w:sz w:val="28"/>
          <w:szCs w:val="28"/>
        </w:rPr>
        <w:t xml:space="preserve"> </w:t>
      </w:r>
      <w:r w:rsidR="00621EA9">
        <w:rPr>
          <w:rFonts w:ascii="Times New Roman" w:hAnsi="Times New Roman"/>
          <w:sz w:val="28"/>
          <w:szCs w:val="28"/>
        </w:rPr>
        <w:t xml:space="preserve"> согласно</w:t>
      </w:r>
      <w:r w:rsidR="00621EA9">
        <w:rPr>
          <w:rFonts w:ascii="Times New Roman" w:eastAsiaTheme="minorEastAsia" w:hAnsi="Times New Roman"/>
          <w:sz w:val="24"/>
          <w:szCs w:val="24"/>
          <w:lang w:eastAsia="ru-RU"/>
        </w:rPr>
        <w:t xml:space="preserve"> </w:t>
      </w:r>
      <w:r w:rsidR="00621EA9">
        <w:rPr>
          <w:rFonts w:ascii="Times New Roman" w:hAnsi="Times New Roman"/>
          <w:sz w:val="28"/>
          <w:szCs w:val="28"/>
        </w:rPr>
        <w:t xml:space="preserve">требованиям ФГОС ДО </w:t>
      </w:r>
      <w:r w:rsidR="00621EA9" w:rsidRPr="00DA122C">
        <w:rPr>
          <w:rFonts w:ascii="Times New Roman" w:hAnsi="Times New Roman"/>
          <w:sz w:val="28"/>
          <w:szCs w:val="28"/>
        </w:rPr>
        <w:t>– это принцип интеграции.</w:t>
      </w:r>
      <w:r w:rsidR="00621EA9">
        <w:rPr>
          <w:rFonts w:ascii="Times New Roman" w:hAnsi="Times New Roman"/>
          <w:sz w:val="28"/>
          <w:szCs w:val="28"/>
        </w:rPr>
        <w:t xml:space="preserve">  </w:t>
      </w:r>
      <w:r>
        <w:rPr>
          <w:rFonts w:ascii="Times New Roman" w:hAnsi="Times New Roman"/>
          <w:sz w:val="28"/>
          <w:szCs w:val="28"/>
        </w:rPr>
        <w:t xml:space="preserve"> </w:t>
      </w:r>
    </w:p>
    <w:p w:rsidR="00621EA9" w:rsidRPr="00621EA9" w:rsidRDefault="00621EA9" w:rsidP="00621EA9">
      <w:pPr>
        <w:spacing w:after="0" w:line="240" w:lineRule="auto"/>
        <w:ind w:left="-284" w:right="-143"/>
        <w:jc w:val="both"/>
        <w:rPr>
          <w:rFonts w:ascii="Times New Roman" w:eastAsiaTheme="minorEastAsia" w:hAnsi="Times New Roman"/>
          <w:sz w:val="24"/>
          <w:szCs w:val="24"/>
          <w:lang w:eastAsia="ru-RU"/>
        </w:rPr>
      </w:pPr>
      <w:r w:rsidRPr="00621EA9">
        <w:rPr>
          <w:rFonts w:ascii="Times New Roman" w:hAnsi="Times New Roman"/>
          <w:sz w:val="28"/>
          <w:szCs w:val="28"/>
        </w:rPr>
        <w:t>Утренний круг (сбор) или групповой  сбор – это одна из форм организации образовательного процесса совместной деятельности с детьми, где ребенок может проявить свою активность во всех образовательных областях. Эта форма становления и развития у детей ключевых компетентностей по (ФГОС ДО п. 1.4., 3.4.2.)</w:t>
      </w:r>
    </w:p>
    <w:p w:rsidR="00621EA9" w:rsidRDefault="00621EA9" w:rsidP="00621EA9">
      <w:pPr>
        <w:spacing w:after="0" w:line="240" w:lineRule="auto"/>
        <w:ind w:left="-284" w:right="-143"/>
        <w:jc w:val="both"/>
        <w:rPr>
          <w:rFonts w:ascii="Times New Roman" w:hAnsi="Times New Roman"/>
          <w:sz w:val="28"/>
          <w:szCs w:val="28"/>
        </w:rPr>
      </w:pPr>
      <w:r w:rsidRPr="00621EA9">
        <w:rPr>
          <w:rFonts w:ascii="Times New Roman" w:hAnsi="Times New Roman"/>
          <w:sz w:val="28"/>
          <w:szCs w:val="28"/>
        </w:rPr>
        <w:t>Утренний сбор для дошкольников -</w:t>
      </w:r>
      <w:r w:rsidR="004E683F">
        <w:rPr>
          <w:rFonts w:ascii="Times New Roman" w:hAnsi="Times New Roman"/>
          <w:sz w:val="28"/>
          <w:szCs w:val="28"/>
        </w:rPr>
        <w:t xml:space="preserve"> </w:t>
      </w:r>
      <w:r w:rsidRPr="00621EA9">
        <w:rPr>
          <w:rFonts w:ascii="Times New Roman" w:hAnsi="Times New Roman"/>
          <w:sz w:val="28"/>
          <w:szCs w:val="28"/>
        </w:rPr>
        <w:t>это,</w:t>
      </w:r>
      <w:r>
        <w:rPr>
          <w:rFonts w:ascii="Times New Roman" w:hAnsi="Times New Roman"/>
          <w:sz w:val="28"/>
          <w:szCs w:val="28"/>
        </w:rPr>
        <w:t xml:space="preserve"> </w:t>
      </w:r>
      <w:r w:rsidRPr="00621EA9">
        <w:rPr>
          <w:rFonts w:ascii="Times New Roman" w:hAnsi="Times New Roman"/>
          <w:sz w:val="28"/>
          <w:szCs w:val="28"/>
        </w:rPr>
        <w:t>прежде всего возможность несколько минут</w:t>
      </w:r>
      <w:r>
        <w:rPr>
          <w:rFonts w:ascii="Times New Roman" w:hAnsi="Times New Roman"/>
          <w:sz w:val="28"/>
          <w:szCs w:val="28"/>
        </w:rPr>
        <w:t xml:space="preserve"> </w:t>
      </w:r>
      <w:r w:rsidRPr="00621EA9">
        <w:rPr>
          <w:rFonts w:ascii="Times New Roman" w:hAnsi="Times New Roman"/>
          <w:sz w:val="28"/>
          <w:szCs w:val="28"/>
        </w:rPr>
        <w:t>побыть вместе, что немаловажно для застенчивых детей, рассказать, о чем думаешь, что чувствуешь.</w:t>
      </w:r>
      <w:r>
        <w:rPr>
          <w:rFonts w:ascii="Times New Roman" w:hAnsi="Times New Roman"/>
          <w:sz w:val="28"/>
          <w:szCs w:val="28"/>
        </w:rPr>
        <w:t xml:space="preserve">  </w:t>
      </w:r>
    </w:p>
    <w:p w:rsidR="00621EA9" w:rsidRDefault="00621EA9" w:rsidP="00621EA9">
      <w:pPr>
        <w:spacing w:after="0" w:line="240" w:lineRule="auto"/>
        <w:ind w:left="-284" w:right="-143"/>
        <w:jc w:val="both"/>
        <w:rPr>
          <w:rFonts w:ascii="Times New Roman" w:hAnsi="Times New Roman"/>
          <w:sz w:val="28"/>
          <w:szCs w:val="28"/>
        </w:rPr>
      </w:pPr>
      <w:r w:rsidRPr="00621EA9">
        <w:rPr>
          <w:rFonts w:ascii="Times New Roman" w:hAnsi="Times New Roman"/>
          <w:sz w:val="28"/>
          <w:szCs w:val="28"/>
        </w:rPr>
        <w:t>Педагогам утренний сбор дает возможность создать атмосферу коллективного</w:t>
      </w:r>
      <w:r>
        <w:rPr>
          <w:rFonts w:ascii="Times New Roman" w:hAnsi="Times New Roman"/>
          <w:sz w:val="28"/>
          <w:szCs w:val="28"/>
        </w:rPr>
        <w:t xml:space="preserve"> </w:t>
      </w:r>
      <w:r w:rsidRPr="00621EA9">
        <w:rPr>
          <w:rFonts w:ascii="Times New Roman" w:hAnsi="Times New Roman"/>
          <w:sz w:val="28"/>
          <w:szCs w:val="28"/>
        </w:rPr>
        <w:t>творчества, что помогает развитию у воспитанников чувства взаимного уважения и доброты. Следовательно, одно из основных требований, предъявляемых к профессиональному мастерству педагога – это умение руководить межличностным общением детей, разрешать конфликтные ситуации, организовывать созидательную совместную деятельность.</w:t>
      </w:r>
    </w:p>
    <w:p w:rsidR="00621EA9" w:rsidRPr="004E683F" w:rsidRDefault="00621EA9" w:rsidP="00621EA9">
      <w:pPr>
        <w:spacing w:after="0" w:line="240" w:lineRule="auto"/>
        <w:ind w:left="-284" w:right="-143"/>
        <w:jc w:val="both"/>
        <w:rPr>
          <w:rFonts w:ascii="Times New Roman" w:hAnsi="Times New Roman"/>
          <w:b/>
          <w:sz w:val="28"/>
        </w:rPr>
      </w:pPr>
      <w:r w:rsidRPr="004E683F">
        <w:rPr>
          <w:rFonts w:ascii="Times New Roman" w:hAnsi="Times New Roman"/>
          <w:b/>
          <w:sz w:val="28"/>
        </w:rPr>
        <w:t>Цели и задачи утреннего сбора:</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Формирование доброжелательных отношений между детьми, создание атмосферы поддержки и сотрудничества между детьми и взрослыми, общего положительного эмоционального фона, ощущения психологического комфорта.</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Обмен информацией о прошедших или предстоящих событиях, детских интересов.</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Решение некоторых обучающих задач (расширение детских представлений, развитие речи, логического мышления и др.).</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Формирование мотивации к предстоящей деятельности.</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Предоставление информации о материалах в центрах активности на текущий день и планирование деятельности в центрах активности.</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w:t>
      </w:r>
      <w:r w:rsidRPr="00621EA9">
        <w:rPr>
          <w:rFonts w:ascii="Times New Roman" w:hAnsi="Times New Roman"/>
          <w:sz w:val="28"/>
        </w:rPr>
        <w:t>Осуществление выбора деятельности на основе собственных интересов и потребностей.</w:t>
      </w:r>
    </w:p>
    <w:p w:rsidR="00621EA9" w:rsidRDefault="00621EA9" w:rsidP="00621EA9">
      <w:pPr>
        <w:spacing w:after="0" w:line="240" w:lineRule="auto"/>
        <w:ind w:left="-284" w:right="-143"/>
        <w:jc w:val="both"/>
        <w:rPr>
          <w:rFonts w:ascii="Times New Roman" w:hAnsi="Times New Roman"/>
          <w:sz w:val="28"/>
        </w:rPr>
      </w:pPr>
      <w:r>
        <w:rPr>
          <w:rFonts w:ascii="Times New Roman" w:hAnsi="Times New Roman"/>
          <w:sz w:val="28"/>
        </w:rPr>
        <w:t xml:space="preserve">     </w:t>
      </w:r>
      <w:r w:rsidR="00E35824" w:rsidRPr="00B17205">
        <w:rPr>
          <w:rFonts w:ascii="Times New Roman" w:hAnsi="Times New Roman"/>
          <w:sz w:val="28"/>
        </w:rPr>
        <w:t>В ходе свободного общения дети могут высказаться и выслушать друг друга, получая удовольствие от общения; сопереживать друг другу; выбирать собеседника по своему желанию.</w:t>
      </w:r>
      <w:r w:rsidR="00FF00F7">
        <w:rPr>
          <w:rFonts w:ascii="Times New Roman" w:hAnsi="Times New Roman"/>
          <w:sz w:val="28"/>
        </w:rPr>
        <w:t xml:space="preserve"> </w:t>
      </w:r>
      <w:r w:rsidR="00E35824" w:rsidRPr="00B17205">
        <w:rPr>
          <w:rFonts w:ascii="Times New Roman" w:hAnsi="Times New Roman"/>
          <w:sz w:val="28"/>
        </w:rPr>
        <w:t>Утреннее общение для дошкольников – это, прежде всего возможность несколько минут побыть вместе, что немаловажно для застенчивых детей, рассказать, о чем думаешь, что чувствуешь.</w:t>
      </w:r>
    </w:p>
    <w:p w:rsidR="00621EA9" w:rsidRDefault="00621EA9" w:rsidP="00621EA9">
      <w:pPr>
        <w:spacing w:after="0" w:line="240" w:lineRule="auto"/>
        <w:ind w:left="-284" w:right="-143"/>
        <w:jc w:val="both"/>
        <w:rPr>
          <w:rFonts w:ascii="Times New Roman" w:hAnsi="Times New Roman"/>
          <w:sz w:val="28"/>
        </w:rPr>
      </w:pPr>
    </w:p>
    <w:p w:rsidR="004E683F" w:rsidRDefault="00621EA9" w:rsidP="004E683F">
      <w:pPr>
        <w:spacing w:after="0" w:line="240" w:lineRule="auto"/>
        <w:ind w:left="-284" w:right="-143"/>
        <w:jc w:val="both"/>
        <w:rPr>
          <w:rFonts w:ascii="Times New Roman" w:hAnsi="Times New Roman"/>
          <w:sz w:val="28"/>
        </w:rPr>
      </w:pPr>
      <w:r w:rsidRPr="00621EA9">
        <w:rPr>
          <w:rFonts w:ascii="Times New Roman" w:hAnsi="Times New Roman"/>
          <w:sz w:val="28"/>
        </w:rPr>
        <w:t xml:space="preserve">Утренний сбор включает в себя </w:t>
      </w:r>
      <w:r w:rsidR="004E683F">
        <w:rPr>
          <w:rFonts w:ascii="Times New Roman" w:hAnsi="Times New Roman"/>
          <w:sz w:val="28"/>
        </w:rPr>
        <w:t>несколько структурных элементов:</w:t>
      </w:r>
    </w:p>
    <w:p w:rsidR="004E683F" w:rsidRPr="004E683F" w:rsidRDefault="00621EA9" w:rsidP="004E683F">
      <w:pPr>
        <w:spacing w:after="0" w:line="240" w:lineRule="auto"/>
        <w:ind w:left="-284" w:right="-143"/>
        <w:jc w:val="both"/>
        <w:rPr>
          <w:rFonts w:ascii="Times New Roman" w:hAnsi="Times New Roman"/>
          <w:sz w:val="28"/>
        </w:rPr>
      </w:pPr>
      <w:r w:rsidRPr="004E683F">
        <w:rPr>
          <w:rFonts w:ascii="Times New Roman" w:hAnsi="Times New Roman"/>
          <w:b/>
          <w:sz w:val="28"/>
        </w:rPr>
        <w:t>Методы и приемы сбора детей.</w:t>
      </w:r>
      <w:r w:rsidR="004E683F" w:rsidRPr="004E683F">
        <w:rPr>
          <w:rFonts w:ascii="Times New Roman" w:hAnsi="Times New Roman"/>
          <w:b/>
          <w:sz w:val="28"/>
        </w:rPr>
        <w:t xml:space="preserve"> </w:t>
      </w:r>
      <w:r w:rsidRPr="004E683F">
        <w:rPr>
          <w:rFonts w:ascii="Times New Roman" w:hAnsi="Times New Roman"/>
          <w:b/>
          <w:sz w:val="28"/>
        </w:rPr>
        <w:t>Позывные для утреннего сбора.</w:t>
      </w:r>
    </w:p>
    <w:p w:rsidR="00621EA9" w:rsidRPr="004E683F" w:rsidRDefault="00621EA9" w:rsidP="004E683F">
      <w:pPr>
        <w:spacing w:after="0" w:line="240" w:lineRule="auto"/>
        <w:ind w:left="-284" w:right="-143"/>
        <w:jc w:val="both"/>
        <w:rPr>
          <w:rFonts w:ascii="Times New Roman" w:hAnsi="Times New Roman"/>
          <w:b/>
          <w:sz w:val="28"/>
        </w:rPr>
      </w:pPr>
      <w:r w:rsidRPr="004E683F">
        <w:rPr>
          <w:rFonts w:ascii="Times New Roman" w:hAnsi="Times New Roman"/>
          <w:sz w:val="28"/>
        </w:rPr>
        <w:t xml:space="preserve"> Позывные возможно связать с требуемой темой. </w:t>
      </w:r>
      <w:proofErr w:type="gramStart"/>
      <w:r w:rsidRPr="004E683F">
        <w:rPr>
          <w:rFonts w:ascii="Times New Roman" w:hAnsi="Times New Roman"/>
          <w:sz w:val="28"/>
        </w:rPr>
        <w:t xml:space="preserve">Для начала группа выбирает для себя – собственную традицию для оповещения детей о начале утреннего сбора, это могут быть: звуковые сигналы (весёлая музыка, колокольчик, музыкальный </w:t>
      </w:r>
      <w:r w:rsidRPr="004E683F">
        <w:rPr>
          <w:rFonts w:ascii="Times New Roman" w:hAnsi="Times New Roman"/>
          <w:sz w:val="28"/>
        </w:rPr>
        <w:lastRenderedPageBreak/>
        <w:t xml:space="preserve">инструмент, </w:t>
      </w:r>
      <w:proofErr w:type="spellStart"/>
      <w:r w:rsidRPr="004E683F">
        <w:rPr>
          <w:rFonts w:ascii="Times New Roman" w:hAnsi="Times New Roman"/>
          <w:sz w:val="28"/>
        </w:rPr>
        <w:t>речёвка</w:t>
      </w:r>
      <w:proofErr w:type="spellEnd"/>
      <w:r w:rsidRPr="004E683F">
        <w:rPr>
          <w:rFonts w:ascii="Times New Roman" w:hAnsi="Times New Roman"/>
          <w:sz w:val="28"/>
        </w:rPr>
        <w:t>), любимая песня, сюрпризный момент - внесение новой игрушки, приход взрослого в любом интересном «костюме и т.д., любимая детьми игра (например "Ручеек"), затеянная на месте  утреннего сбора, или же дежурный собирает детей на  утренний сбор</w:t>
      </w:r>
      <w:proofErr w:type="gramEnd"/>
      <w:r w:rsidRPr="004E683F">
        <w:rPr>
          <w:rFonts w:ascii="Times New Roman" w:hAnsi="Times New Roman"/>
          <w:sz w:val="28"/>
        </w:rPr>
        <w:t>.</w:t>
      </w:r>
    </w:p>
    <w:p w:rsidR="00621EA9" w:rsidRDefault="00621EA9" w:rsidP="00621EA9">
      <w:pPr>
        <w:spacing w:after="0" w:line="240" w:lineRule="auto"/>
        <w:ind w:left="-284" w:right="-143"/>
        <w:jc w:val="both"/>
        <w:rPr>
          <w:rFonts w:ascii="Times New Roman" w:hAnsi="Times New Roman"/>
          <w:b/>
          <w:sz w:val="28"/>
        </w:rPr>
      </w:pPr>
      <w:r w:rsidRPr="00621EA9">
        <w:rPr>
          <w:rFonts w:ascii="Times New Roman" w:hAnsi="Times New Roman"/>
          <w:b/>
          <w:sz w:val="28"/>
        </w:rPr>
        <w:t>Методы и приемы организации детей на утреннем сборе. Организация круга.</w:t>
      </w:r>
    </w:p>
    <w:p w:rsidR="00621EA9" w:rsidRDefault="00621EA9" w:rsidP="005E63F0">
      <w:pPr>
        <w:spacing w:after="0" w:line="240" w:lineRule="auto"/>
        <w:ind w:left="-284" w:right="-143"/>
        <w:jc w:val="both"/>
        <w:rPr>
          <w:rFonts w:ascii="Times New Roman" w:hAnsi="Times New Roman"/>
          <w:sz w:val="28"/>
        </w:rPr>
      </w:pPr>
      <w:r w:rsidRPr="00621EA9">
        <w:rPr>
          <w:rFonts w:ascii="Times New Roman" w:hAnsi="Times New Roman"/>
          <w:sz w:val="28"/>
        </w:rPr>
        <w:t>Сбор проходит в виде круга, где дети вместе с взрослыми сидят на стульчиках, на подушках и так далее. Каждая группа сама вправе определить традицию организации круга и порядок расположения детей в кругу может меняться. Круг – это открытость, внимание детей друг к другу и чувство единства в коллективе.</w:t>
      </w:r>
    </w:p>
    <w:p w:rsidR="00621EA9" w:rsidRPr="00621EA9" w:rsidRDefault="00621EA9" w:rsidP="005E63F0">
      <w:pPr>
        <w:spacing w:after="0" w:line="240" w:lineRule="auto"/>
        <w:ind w:left="-284" w:right="-143"/>
        <w:jc w:val="both"/>
        <w:rPr>
          <w:rFonts w:ascii="Times New Roman" w:hAnsi="Times New Roman"/>
          <w:b/>
          <w:sz w:val="28"/>
        </w:rPr>
      </w:pPr>
    </w:p>
    <w:tbl>
      <w:tblPr>
        <w:tblW w:w="10004" w:type="dxa"/>
        <w:tblInd w:w="-284" w:type="dxa"/>
        <w:tblLayout w:type="fixed"/>
        <w:tblCellMar>
          <w:left w:w="0" w:type="dxa"/>
          <w:right w:w="0" w:type="dxa"/>
        </w:tblCellMar>
        <w:tblLook w:val="04A0" w:firstRow="1" w:lastRow="0" w:firstColumn="1" w:lastColumn="0" w:noHBand="0" w:noVBand="1"/>
      </w:tblPr>
      <w:tblGrid>
        <w:gridCol w:w="8924"/>
        <w:gridCol w:w="460"/>
        <w:gridCol w:w="620"/>
      </w:tblGrid>
      <w:tr w:rsidR="00621EA9" w:rsidRPr="005E63F0" w:rsidTr="005E63F0">
        <w:trPr>
          <w:trHeight w:val="276"/>
        </w:trPr>
        <w:tc>
          <w:tcPr>
            <w:tcW w:w="8924" w:type="dxa"/>
            <w:vAlign w:val="bottom"/>
          </w:tcPr>
          <w:p w:rsidR="00621EA9" w:rsidRPr="005E63F0" w:rsidRDefault="005E63F0" w:rsidP="005E63F0">
            <w:pPr>
              <w:spacing w:after="0" w:line="240" w:lineRule="auto"/>
              <w:rPr>
                <w:rFonts w:ascii="Times New Roman" w:hAnsi="Times New Roman"/>
                <w:b/>
                <w:sz w:val="28"/>
              </w:rPr>
            </w:pPr>
            <w:r w:rsidRPr="005E63F0">
              <w:rPr>
                <w:rFonts w:ascii="Times New Roman" w:hAnsi="Times New Roman"/>
                <w:b/>
                <w:sz w:val="28"/>
              </w:rPr>
              <w:t>Структура Утреннего  сбора:</w:t>
            </w:r>
          </w:p>
        </w:tc>
        <w:tc>
          <w:tcPr>
            <w:tcW w:w="460" w:type="dxa"/>
            <w:vAlign w:val="bottom"/>
          </w:tcPr>
          <w:p w:rsidR="00621EA9" w:rsidRPr="00621EA9" w:rsidRDefault="00621EA9" w:rsidP="005E63F0">
            <w:pPr>
              <w:spacing w:after="0" w:line="240" w:lineRule="auto"/>
              <w:rPr>
                <w:rFonts w:ascii="Times New Roman" w:hAnsi="Times New Roman"/>
                <w:sz w:val="28"/>
              </w:rPr>
            </w:pPr>
          </w:p>
        </w:tc>
        <w:tc>
          <w:tcPr>
            <w:tcW w:w="620" w:type="dxa"/>
            <w:vAlign w:val="bottom"/>
          </w:tcPr>
          <w:p w:rsidR="00621EA9" w:rsidRPr="00621EA9" w:rsidRDefault="00621EA9" w:rsidP="005E63F0">
            <w:pPr>
              <w:spacing w:after="0" w:line="240" w:lineRule="auto"/>
              <w:rPr>
                <w:rFonts w:ascii="Times New Roman" w:hAnsi="Times New Roman"/>
                <w:sz w:val="28"/>
              </w:rPr>
            </w:pPr>
          </w:p>
        </w:tc>
      </w:tr>
      <w:tr w:rsidR="00621EA9" w:rsidRPr="005E63F0" w:rsidTr="005E63F0">
        <w:trPr>
          <w:trHeight w:val="408"/>
        </w:trPr>
        <w:tc>
          <w:tcPr>
            <w:tcW w:w="8924"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В наиболее общем виде структура группового сбора выглядит так:</w:t>
            </w:r>
          </w:p>
        </w:tc>
        <w:tc>
          <w:tcPr>
            <w:tcW w:w="460" w:type="dxa"/>
            <w:vAlign w:val="bottom"/>
          </w:tcPr>
          <w:p w:rsidR="00621EA9" w:rsidRPr="00621EA9" w:rsidRDefault="00621EA9" w:rsidP="005E63F0">
            <w:pPr>
              <w:spacing w:after="0" w:line="240" w:lineRule="auto"/>
              <w:rPr>
                <w:rFonts w:ascii="Times New Roman" w:hAnsi="Times New Roman"/>
                <w:sz w:val="28"/>
              </w:rPr>
            </w:pPr>
          </w:p>
        </w:tc>
        <w:tc>
          <w:tcPr>
            <w:tcW w:w="620" w:type="dxa"/>
            <w:vAlign w:val="bottom"/>
          </w:tcPr>
          <w:p w:rsidR="00621EA9" w:rsidRPr="00621EA9" w:rsidRDefault="00621EA9" w:rsidP="005E63F0">
            <w:pPr>
              <w:spacing w:after="0" w:line="240" w:lineRule="auto"/>
              <w:rPr>
                <w:rFonts w:ascii="Times New Roman" w:hAnsi="Times New Roman"/>
                <w:sz w:val="28"/>
              </w:rPr>
            </w:pPr>
          </w:p>
        </w:tc>
      </w:tr>
      <w:tr w:rsidR="00621EA9" w:rsidRPr="005E63F0" w:rsidTr="005E63F0">
        <w:trPr>
          <w:trHeight w:val="415"/>
        </w:trPr>
        <w:tc>
          <w:tcPr>
            <w:tcW w:w="8924"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Приветствие (вариант: пожелания, комплименты, подарки)</w:t>
            </w:r>
          </w:p>
        </w:tc>
        <w:tc>
          <w:tcPr>
            <w:tcW w:w="460" w:type="dxa"/>
            <w:vAlign w:val="bottom"/>
          </w:tcPr>
          <w:p w:rsidR="00621EA9" w:rsidRPr="00621EA9" w:rsidRDefault="005E63F0" w:rsidP="005E63F0">
            <w:pPr>
              <w:spacing w:after="0" w:line="240" w:lineRule="auto"/>
              <w:rPr>
                <w:rFonts w:ascii="Times New Roman" w:hAnsi="Times New Roman"/>
                <w:sz w:val="28"/>
              </w:rPr>
            </w:pPr>
            <w:r>
              <w:rPr>
                <w:rFonts w:ascii="Times New Roman" w:hAnsi="Times New Roman"/>
                <w:sz w:val="28"/>
              </w:rPr>
              <w:t>1-</w:t>
            </w:r>
            <w:r w:rsidR="00621EA9" w:rsidRPr="00621EA9">
              <w:rPr>
                <w:rFonts w:ascii="Times New Roman" w:hAnsi="Times New Roman"/>
                <w:sz w:val="28"/>
              </w:rPr>
              <w:t>3</w:t>
            </w:r>
          </w:p>
        </w:tc>
        <w:tc>
          <w:tcPr>
            <w:tcW w:w="620" w:type="dxa"/>
            <w:vAlign w:val="bottom"/>
          </w:tcPr>
          <w:p w:rsidR="00621EA9" w:rsidRPr="00621EA9" w:rsidRDefault="00621EA9" w:rsidP="005E63F0">
            <w:pPr>
              <w:spacing w:after="0" w:line="240" w:lineRule="auto"/>
              <w:ind w:left="20"/>
              <w:rPr>
                <w:rFonts w:ascii="Times New Roman" w:hAnsi="Times New Roman"/>
                <w:sz w:val="28"/>
              </w:rPr>
            </w:pPr>
            <w:r w:rsidRPr="00621EA9">
              <w:rPr>
                <w:rFonts w:ascii="Times New Roman" w:hAnsi="Times New Roman"/>
                <w:sz w:val="28"/>
              </w:rPr>
              <w:t>мин</w:t>
            </w:r>
          </w:p>
        </w:tc>
      </w:tr>
      <w:tr w:rsidR="00621EA9" w:rsidRPr="005E63F0" w:rsidTr="005E63F0">
        <w:trPr>
          <w:trHeight w:val="413"/>
        </w:trPr>
        <w:tc>
          <w:tcPr>
            <w:tcW w:w="8924"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 xml:space="preserve">Игра (вариант: элементы тренинга, </w:t>
            </w:r>
            <w:proofErr w:type="spellStart"/>
            <w:r w:rsidRPr="00621EA9">
              <w:rPr>
                <w:rFonts w:ascii="Times New Roman" w:hAnsi="Times New Roman"/>
                <w:sz w:val="28"/>
              </w:rPr>
              <w:t>психогимнастика</w:t>
            </w:r>
            <w:proofErr w:type="spellEnd"/>
            <w:r w:rsidRPr="00621EA9">
              <w:rPr>
                <w:rFonts w:ascii="Times New Roman" w:hAnsi="Times New Roman"/>
                <w:sz w:val="28"/>
              </w:rPr>
              <w:t>, пение, слушание)</w:t>
            </w:r>
          </w:p>
        </w:tc>
        <w:tc>
          <w:tcPr>
            <w:tcW w:w="460"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2-5</w:t>
            </w:r>
          </w:p>
        </w:tc>
        <w:tc>
          <w:tcPr>
            <w:tcW w:w="620" w:type="dxa"/>
            <w:vAlign w:val="bottom"/>
          </w:tcPr>
          <w:p w:rsidR="00621EA9" w:rsidRPr="00621EA9" w:rsidRDefault="00621EA9" w:rsidP="005E63F0">
            <w:pPr>
              <w:spacing w:after="0" w:line="240" w:lineRule="auto"/>
              <w:ind w:left="20"/>
              <w:rPr>
                <w:rFonts w:ascii="Times New Roman" w:hAnsi="Times New Roman"/>
                <w:sz w:val="28"/>
              </w:rPr>
            </w:pPr>
            <w:r w:rsidRPr="00621EA9">
              <w:rPr>
                <w:rFonts w:ascii="Times New Roman" w:hAnsi="Times New Roman"/>
                <w:sz w:val="28"/>
              </w:rPr>
              <w:t>мин.</w:t>
            </w:r>
          </w:p>
        </w:tc>
      </w:tr>
      <w:tr w:rsidR="00621EA9" w:rsidRPr="005E63F0" w:rsidTr="005E63F0">
        <w:trPr>
          <w:trHeight w:val="415"/>
        </w:trPr>
        <w:tc>
          <w:tcPr>
            <w:tcW w:w="8924"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Обмен новостями</w:t>
            </w:r>
          </w:p>
        </w:tc>
        <w:tc>
          <w:tcPr>
            <w:tcW w:w="460"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2-5</w:t>
            </w:r>
          </w:p>
        </w:tc>
        <w:tc>
          <w:tcPr>
            <w:tcW w:w="620" w:type="dxa"/>
            <w:vAlign w:val="bottom"/>
          </w:tcPr>
          <w:p w:rsidR="00621EA9" w:rsidRPr="00621EA9" w:rsidRDefault="00621EA9" w:rsidP="005E63F0">
            <w:pPr>
              <w:spacing w:after="0" w:line="240" w:lineRule="auto"/>
              <w:ind w:left="20"/>
              <w:rPr>
                <w:rFonts w:ascii="Times New Roman" w:hAnsi="Times New Roman"/>
                <w:sz w:val="28"/>
              </w:rPr>
            </w:pPr>
            <w:r w:rsidRPr="00621EA9">
              <w:rPr>
                <w:rFonts w:ascii="Times New Roman" w:hAnsi="Times New Roman"/>
                <w:sz w:val="28"/>
              </w:rPr>
              <w:t>мин.</w:t>
            </w:r>
          </w:p>
        </w:tc>
      </w:tr>
      <w:tr w:rsidR="00621EA9" w:rsidRPr="005E63F0" w:rsidTr="005E63F0">
        <w:trPr>
          <w:trHeight w:val="680"/>
        </w:trPr>
        <w:tc>
          <w:tcPr>
            <w:tcW w:w="8924" w:type="dxa"/>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Планирование,  проблемные  ситуации  (выбор  темы  проекты,  планирование</w:t>
            </w:r>
            <w:r w:rsidR="005E63F0" w:rsidRPr="00621EA9">
              <w:rPr>
                <w:rFonts w:ascii="Times New Roman" w:hAnsi="Times New Roman"/>
                <w:sz w:val="28"/>
              </w:rPr>
              <w:t xml:space="preserve"> </w:t>
            </w:r>
            <w:r w:rsidR="005E63F0" w:rsidRPr="00621EA9">
              <w:rPr>
                <w:rFonts w:ascii="Times New Roman" w:hAnsi="Times New Roman"/>
                <w:sz w:val="28"/>
              </w:rPr>
              <w:t>содержания, форм и видов деятельности на весь проект).</w:t>
            </w:r>
          </w:p>
        </w:tc>
        <w:tc>
          <w:tcPr>
            <w:tcW w:w="1080" w:type="dxa"/>
            <w:gridSpan w:val="2"/>
            <w:vAlign w:val="bottom"/>
          </w:tcPr>
          <w:p w:rsidR="00621EA9" w:rsidRPr="00621EA9" w:rsidRDefault="00621EA9" w:rsidP="005E63F0">
            <w:pPr>
              <w:spacing w:after="0" w:line="240" w:lineRule="auto"/>
              <w:rPr>
                <w:rFonts w:ascii="Times New Roman" w:hAnsi="Times New Roman"/>
                <w:sz w:val="28"/>
              </w:rPr>
            </w:pPr>
            <w:r w:rsidRPr="00621EA9">
              <w:rPr>
                <w:rFonts w:ascii="Times New Roman" w:hAnsi="Times New Roman"/>
                <w:sz w:val="28"/>
              </w:rPr>
              <w:t>5-10 мин.</w:t>
            </w:r>
          </w:p>
        </w:tc>
      </w:tr>
      <w:tr w:rsidR="00621EA9" w:rsidRPr="005E63F0" w:rsidTr="005E63F0">
        <w:trPr>
          <w:trHeight w:val="415"/>
        </w:trPr>
        <w:tc>
          <w:tcPr>
            <w:tcW w:w="8924" w:type="dxa"/>
            <w:vAlign w:val="bottom"/>
          </w:tcPr>
          <w:p w:rsidR="00621EA9" w:rsidRPr="00621EA9" w:rsidRDefault="005E63F0" w:rsidP="005E63F0">
            <w:pPr>
              <w:spacing w:after="0" w:line="240" w:lineRule="auto"/>
              <w:rPr>
                <w:rFonts w:ascii="Times New Roman" w:hAnsi="Times New Roman"/>
                <w:sz w:val="28"/>
              </w:rPr>
            </w:pPr>
            <w:r w:rsidRPr="005E63F0">
              <w:rPr>
                <w:rFonts w:ascii="Times New Roman" w:hAnsi="Times New Roman"/>
                <w:sz w:val="28"/>
              </w:rPr>
              <w:t>Презентация Центров активности (взрослыми и детьми)</w:t>
            </w:r>
            <w:r w:rsidRPr="005E63F0">
              <w:rPr>
                <w:rFonts w:ascii="Times New Roman" w:hAnsi="Times New Roman"/>
                <w:sz w:val="28"/>
              </w:rPr>
              <w:tab/>
            </w:r>
            <w:r>
              <w:rPr>
                <w:rFonts w:ascii="Times New Roman" w:hAnsi="Times New Roman"/>
                <w:sz w:val="28"/>
              </w:rPr>
              <w:t xml:space="preserve">   </w:t>
            </w:r>
            <w:r w:rsidRPr="005E63F0">
              <w:rPr>
                <w:rFonts w:ascii="Times New Roman" w:hAnsi="Times New Roman"/>
                <w:sz w:val="28"/>
              </w:rPr>
              <w:t>5-7</w:t>
            </w:r>
            <w:r w:rsidRPr="005E63F0">
              <w:rPr>
                <w:rFonts w:ascii="Times New Roman" w:hAnsi="Times New Roman"/>
                <w:sz w:val="28"/>
              </w:rPr>
              <w:tab/>
              <w:t>мин.</w:t>
            </w:r>
          </w:p>
        </w:tc>
        <w:tc>
          <w:tcPr>
            <w:tcW w:w="460" w:type="dxa"/>
            <w:vAlign w:val="bottom"/>
          </w:tcPr>
          <w:p w:rsidR="00621EA9" w:rsidRPr="00621EA9" w:rsidRDefault="00621EA9" w:rsidP="005E63F0">
            <w:pPr>
              <w:spacing w:after="0" w:line="240" w:lineRule="auto"/>
              <w:rPr>
                <w:rFonts w:ascii="Times New Roman" w:hAnsi="Times New Roman"/>
                <w:sz w:val="28"/>
              </w:rPr>
            </w:pPr>
          </w:p>
        </w:tc>
        <w:tc>
          <w:tcPr>
            <w:tcW w:w="620" w:type="dxa"/>
            <w:vAlign w:val="bottom"/>
          </w:tcPr>
          <w:p w:rsidR="00621EA9" w:rsidRPr="00621EA9" w:rsidRDefault="00621EA9" w:rsidP="005E63F0">
            <w:pPr>
              <w:spacing w:after="0" w:line="240" w:lineRule="auto"/>
              <w:rPr>
                <w:rFonts w:ascii="Times New Roman" w:hAnsi="Times New Roman"/>
                <w:sz w:val="28"/>
              </w:rPr>
            </w:pPr>
          </w:p>
        </w:tc>
      </w:tr>
    </w:tbl>
    <w:p w:rsidR="005E63F0" w:rsidRPr="005E63F0" w:rsidRDefault="00FF00F7" w:rsidP="005E63F0">
      <w:pPr>
        <w:spacing w:after="0" w:line="240" w:lineRule="auto"/>
        <w:ind w:left="-284" w:right="-143"/>
        <w:jc w:val="both"/>
        <w:rPr>
          <w:rFonts w:ascii="Times New Roman" w:hAnsi="Times New Roman"/>
          <w:sz w:val="28"/>
        </w:rPr>
      </w:pPr>
      <w:r>
        <w:rPr>
          <w:rFonts w:ascii="Times New Roman" w:hAnsi="Times New Roman"/>
          <w:sz w:val="28"/>
        </w:rPr>
        <w:t xml:space="preserve"> </w:t>
      </w:r>
    </w:p>
    <w:p w:rsidR="005E63F0" w:rsidRDefault="005E63F0" w:rsidP="005E63F0">
      <w:pPr>
        <w:spacing w:after="0" w:line="240" w:lineRule="auto"/>
        <w:ind w:left="-284" w:right="-143"/>
        <w:jc w:val="both"/>
        <w:rPr>
          <w:rFonts w:ascii="Times New Roman" w:hAnsi="Times New Roman"/>
          <w:sz w:val="28"/>
        </w:rPr>
      </w:pPr>
      <w:r w:rsidRPr="005E63F0">
        <w:rPr>
          <w:rFonts w:ascii="Times New Roman" w:hAnsi="Times New Roman"/>
          <w:sz w:val="28"/>
        </w:rPr>
        <w:t>Таким образом, общая длительность группового сбора колеблется от 15 до 30 минут. Жесткой рамки нет, равно как нет жестко закрепленной структуры. Общее время и время отдельных частей сбора подвижно и зависит не только от возрастной группы, но и от того, какие цели преследуются, в каком тоне и темпе идет общение, насколько всем хорошо вместе, насколько взрослые (воспитатели, родители, специалисты) ведут сбор живо и весело, насколько обсуждаемая тема интересна и важна.</w:t>
      </w:r>
    </w:p>
    <w:p w:rsidR="005E63F0" w:rsidRDefault="005E63F0" w:rsidP="005E63F0">
      <w:pPr>
        <w:spacing w:after="0" w:line="240" w:lineRule="auto"/>
        <w:ind w:left="-284" w:right="-143"/>
        <w:jc w:val="both"/>
        <w:rPr>
          <w:rFonts w:ascii="Times New Roman" w:hAnsi="Times New Roman"/>
          <w:sz w:val="28"/>
        </w:rPr>
      </w:pPr>
      <w:r w:rsidRPr="00263C12">
        <w:rPr>
          <w:rFonts w:ascii="Times New Roman" w:hAnsi="Times New Roman"/>
          <w:sz w:val="28"/>
        </w:rPr>
        <w:t>С целью устано</w:t>
      </w:r>
      <w:r>
        <w:rPr>
          <w:rFonts w:ascii="Times New Roman" w:hAnsi="Times New Roman"/>
          <w:sz w:val="28"/>
        </w:rPr>
        <w:t>вления эм</w:t>
      </w:r>
      <w:r w:rsidR="004E683F">
        <w:rPr>
          <w:rFonts w:ascii="Times New Roman" w:hAnsi="Times New Roman"/>
          <w:sz w:val="28"/>
        </w:rPr>
        <w:t>оционального контакта Утренний с</w:t>
      </w:r>
      <w:r w:rsidRPr="00263C12">
        <w:rPr>
          <w:rFonts w:ascii="Times New Roman" w:hAnsi="Times New Roman"/>
          <w:sz w:val="28"/>
        </w:rPr>
        <w:t xml:space="preserve">бор начинается с </w:t>
      </w:r>
      <w:r w:rsidRPr="00A36875">
        <w:rPr>
          <w:rFonts w:ascii="Times New Roman" w:hAnsi="Times New Roman"/>
          <w:b/>
          <w:sz w:val="28"/>
        </w:rPr>
        <w:t>первого компонента - приветствия</w:t>
      </w:r>
      <w:r w:rsidRPr="00263C12">
        <w:rPr>
          <w:rFonts w:ascii="Times New Roman" w:hAnsi="Times New Roman"/>
          <w:sz w:val="28"/>
        </w:rPr>
        <w:t xml:space="preserve">, в котором </w:t>
      </w:r>
      <w:r>
        <w:rPr>
          <w:rFonts w:ascii="Times New Roman" w:hAnsi="Times New Roman"/>
          <w:sz w:val="28"/>
        </w:rPr>
        <w:t>педагог и остальные дети выражаю</w:t>
      </w:r>
      <w:r w:rsidRPr="00263C12">
        <w:rPr>
          <w:rFonts w:ascii="Times New Roman" w:hAnsi="Times New Roman"/>
          <w:sz w:val="28"/>
        </w:rPr>
        <w:t xml:space="preserve">т чувство радости от встречи или сожаления по поводу отсутствия заболевшего товарища, а также высказывают комплименты, касающиеся внешнего вида, душевных и деловых качеств. </w:t>
      </w:r>
      <w:r w:rsidR="00FF00F7">
        <w:rPr>
          <w:rFonts w:ascii="Times New Roman" w:hAnsi="Times New Roman"/>
          <w:sz w:val="28"/>
        </w:rPr>
        <w:t xml:space="preserve"> </w:t>
      </w:r>
      <w:r w:rsidRPr="005E63F0">
        <w:rPr>
          <w:rFonts w:ascii="Times New Roman" w:hAnsi="Times New Roman"/>
          <w:sz w:val="28"/>
        </w:rPr>
        <w:t>Дети нуждаются в любви и уважении своих сверстников и хотят чувствовать себя частью группы, поэтому приветствие должно быть адресовано каждому, кто находится в круге. Начиная приветствие, покажите, как это делается. Существует много способов приветствия, которое может быть вербальным и невербальным. Дружеская атмосфера устанавливается тогда, когда спокойный и искренний тон голоса, дружелюбное выражение лица, открытые жесты. Есть много весёлых, занимательных, уважительных приветствий, которые могут звучать на разных языках, используется пантомима, игровы</w:t>
      </w:r>
      <w:r>
        <w:rPr>
          <w:rFonts w:ascii="Times New Roman" w:hAnsi="Times New Roman"/>
          <w:sz w:val="28"/>
        </w:rPr>
        <w:t xml:space="preserve">е моменты, песни, считалки, </w:t>
      </w:r>
      <w:proofErr w:type="spellStart"/>
      <w:r>
        <w:rPr>
          <w:rFonts w:ascii="Times New Roman" w:hAnsi="Times New Roman"/>
          <w:sz w:val="28"/>
        </w:rPr>
        <w:t>речё</w:t>
      </w:r>
      <w:r w:rsidRPr="005E63F0">
        <w:rPr>
          <w:rFonts w:ascii="Times New Roman" w:hAnsi="Times New Roman"/>
          <w:sz w:val="28"/>
        </w:rPr>
        <w:t>вки</w:t>
      </w:r>
      <w:proofErr w:type="spellEnd"/>
      <w:r w:rsidRPr="005E63F0">
        <w:rPr>
          <w:rFonts w:ascii="Times New Roman" w:hAnsi="Times New Roman"/>
          <w:sz w:val="28"/>
        </w:rPr>
        <w:t>, формы приветствий разных народов. Приветствия также могут содержать эпитеты, комплименты. Дети, усвоив процедуру, могут выбирать или предлагать новые способы приветствия. Используются различные предметы (любимая игрушка, мяч, флажок, волшебная палочка, микрофон), которые передаются по кругу тому, кому адресуется приветствие.</w:t>
      </w:r>
    </w:p>
    <w:p w:rsidR="005E63F0" w:rsidRDefault="005E63F0" w:rsidP="005E63F0">
      <w:pPr>
        <w:spacing w:after="0" w:line="240" w:lineRule="auto"/>
        <w:ind w:left="-284" w:right="-143"/>
        <w:jc w:val="both"/>
        <w:rPr>
          <w:rFonts w:ascii="Times New Roman" w:hAnsi="Times New Roman"/>
          <w:sz w:val="28"/>
          <w:szCs w:val="28"/>
        </w:rPr>
      </w:pPr>
      <w:r>
        <w:rPr>
          <w:rFonts w:ascii="Times New Roman" w:hAnsi="Times New Roman"/>
          <w:b/>
          <w:sz w:val="28"/>
          <w:u w:val="single"/>
        </w:rPr>
        <w:t>Варианты приветствий</w:t>
      </w:r>
      <w:r w:rsidRPr="00E04930">
        <w:rPr>
          <w:rFonts w:ascii="Times New Roman" w:hAnsi="Times New Roman"/>
          <w:b/>
          <w:sz w:val="28"/>
          <w:u w:val="single"/>
        </w:rPr>
        <w:t>:</w:t>
      </w:r>
    </w:p>
    <w:p w:rsidR="005E63F0" w:rsidRDefault="005E63F0" w:rsidP="005E63F0">
      <w:pPr>
        <w:spacing w:after="0" w:line="240" w:lineRule="auto"/>
        <w:ind w:left="-284" w:right="-143"/>
        <w:jc w:val="both"/>
        <w:rPr>
          <w:rFonts w:ascii="Times New Roman" w:hAnsi="Times New Roman"/>
          <w:sz w:val="28"/>
          <w:szCs w:val="28"/>
        </w:rPr>
      </w:pPr>
      <w:r w:rsidRPr="00CC56D4">
        <w:rPr>
          <w:rFonts w:ascii="Times New Roman" w:hAnsi="Times New Roman"/>
          <w:b/>
          <w:sz w:val="28"/>
          <w:szCs w:val="28"/>
        </w:rPr>
        <w:t>- «Утреннее приветствие».</w:t>
      </w:r>
    </w:p>
    <w:p w:rsidR="005E63F0" w:rsidRDefault="005E63F0" w:rsidP="005E63F0">
      <w:pPr>
        <w:spacing w:after="0" w:line="240" w:lineRule="auto"/>
        <w:ind w:left="-284" w:right="-143"/>
        <w:jc w:val="both"/>
        <w:rPr>
          <w:rFonts w:ascii="Times New Roman" w:hAnsi="Times New Roman"/>
          <w:sz w:val="28"/>
          <w:szCs w:val="28"/>
        </w:rPr>
      </w:pPr>
      <w:r w:rsidRPr="00CC56D4">
        <w:rPr>
          <w:rFonts w:ascii="Times New Roman" w:hAnsi="Times New Roman"/>
          <w:sz w:val="28"/>
          <w:szCs w:val="28"/>
        </w:rPr>
        <w:lastRenderedPageBreak/>
        <w:t>Все встают в круг и поднимают руки вверх (пальцы соединены вместе). Воспитатель говорит: «С добрым утром, солнце! Мы тебе рады. Мы проснулись, за руки взялись». Участники медленно опускают руки, затем берутся за руки. Воспитатель поочерёдно глядя на каждого ребенка, продолжает: «И Таня здесь, и Петя здесь …». Дети повторяют вслед за воспитателем. Участники встают на носочки, не разъединяя рук, поднимают их вверх и хором говорят: «Все здесь». После этого медленно опуская руки, садятся на корточки или подушечки.</w:t>
      </w:r>
    </w:p>
    <w:p w:rsidR="005E63F0" w:rsidRDefault="005E63F0" w:rsidP="005E63F0">
      <w:pPr>
        <w:spacing w:after="0" w:line="240" w:lineRule="auto"/>
        <w:ind w:left="-284" w:right="-143"/>
        <w:jc w:val="both"/>
        <w:rPr>
          <w:rFonts w:ascii="Times New Roman" w:hAnsi="Times New Roman"/>
          <w:sz w:val="28"/>
          <w:szCs w:val="28"/>
        </w:rPr>
      </w:pPr>
      <w:r w:rsidRPr="00CC56D4">
        <w:rPr>
          <w:rFonts w:ascii="Times New Roman" w:hAnsi="Times New Roman"/>
          <w:b/>
          <w:sz w:val="28"/>
          <w:szCs w:val="28"/>
        </w:rPr>
        <w:t>- «С добрым утром! »</w:t>
      </w:r>
    </w:p>
    <w:p w:rsidR="005E63F0" w:rsidRDefault="005E63F0" w:rsidP="005E63F0">
      <w:pPr>
        <w:spacing w:after="0" w:line="240" w:lineRule="auto"/>
        <w:ind w:left="-284" w:right="-143"/>
        <w:jc w:val="both"/>
        <w:rPr>
          <w:rFonts w:ascii="Times New Roman" w:hAnsi="Times New Roman"/>
          <w:sz w:val="28"/>
          <w:szCs w:val="28"/>
        </w:rPr>
      </w:pPr>
      <w:r w:rsidRPr="00CC56D4">
        <w:rPr>
          <w:rFonts w:ascii="Times New Roman" w:hAnsi="Times New Roman"/>
          <w:sz w:val="28"/>
          <w:szCs w:val="28"/>
        </w:rPr>
        <w:t>Участники встают в круг, произносят слова  с движениями.</w:t>
      </w:r>
    </w:p>
    <w:p w:rsidR="005E63F0" w:rsidRPr="00CC56D4" w:rsidRDefault="005E63F0" w:rsidP="005E63F0">
      <w:pPr>
        <w:spacing w:after="0" w:line="240" w:lineRule="auto"/>
        <w:ind w:left="-284" w:right="-143"/>
        <w:jc w:val="both"/>
        <w:rPr>
          <w:rFonts w:ascii="Times New Roman" w:hAnsi="Times New Roman"/>
          <w:sz w:val="28"/>
          <w:szCs w:val="28"/>
        </w:rPr>
      </w:pPr>
      <w:r w:rsidRPr="00CC56D4">
        <w:rPr>
          <w:rFonts w:ascii="Times New Roman" w:hAnsi="Times New Roman"/>
          <w:sz w:val="28"/>
          <w:szCs w:val="28"/>
        </w:rPr>
        <w:t xml:space="preserve">С добрым утром, глазки! Указательным пальцем поглаживаем  глазки. </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 xml:space="preserve"> С добрым утром, ушки! Ладошками поглаживаем глазки. </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 xml:space="preserve"> С добрым утром, ручки! Поглаживаем ручки. </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 xml:space="preserve">С добрым утром, ножки! Поглаживаем ножки. </w:t>
      </w:r>
    </w:p>
    <w:p w:rsidR="005E63F0"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 xml:space="preserve">С добрым утром, солнышко! Поднять ручки вверх и посмотреть </w:t>
      </w:r>
    </w:p>
    <w:p w:rsidR="005E63F0" w:rsidRPr="00E35824" w:rsidRDefault="005E63F0" w:rsidP="005E63F0">
      <w:pPr>
        <w:spacing w:after="0" w:line="240" w:lineRule="auto"/>
        <w:ind w:left="-284"/>
        <w:rPr>
          <w:rFonts w:ascii="Times New Roman" w:hAnsi="Times New Roman"/>
          <w:sz w:val="28"/>
          <w:szCs w:val="28"/>
        </w:rPr>
      </w:pPr>
      <w:r>
        <w:rPr>
          <w:rFonts w:ascii="Times New Roman" w:hAnsi="Times New Roman"/>
          <w:sz w:val="28"/>
          <w:szCs w:val="28"/>
        </w:rPr>
        <w:t xml:space="preserve">- </w:t>
      </w:r>
      <w:r w:rsidRPr="00CC56D4">
        <w:rPr>
          <w:rFonts w:ascii="Times New Roman" w:hAnsi="Times New Roman"/>
          <w:b/>
          <w:sz w:val="28"/>
          <w:szCs w:val="28"/>
        </w:rPr>
        <w:t xml:space="preserve"> «Давайте поздороваемся».</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Дети по сигналу воспитателя начинают хаотично двигаться по группе и здороваться со всеми, кто встречает их на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1 хлопок – дети здороваются за руку;</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2 хлопка – касаются друг друга плечиками;</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3 хлопка – касаются спинками.</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 xml:space="preserve">Разнообразие тактильных ощущений, даст детям возможность  почувствовать свое тело (в особенности </w:t>
      </w:r>
      <w:proofErr w:type="spellStart"/>
      <w:r w:rsidRPr="00CC56D4">
        <w:rPr>
          <w:rFonts w:ascii="Times New Roman" w:hAnsi="Times New Roman"/>
          <w:sz w:val="28"/>
          <w:szCs w:val="28"/>
        </w:rPr>
        <w:t>гиперактивным</w:t>
      </w:r>
      <w:proofErr w:type="spellEnd"/>
      <w:r w:rsidRPr="00CC56D4">
        <w:rPr>
          <w:rFonts w:ascii="Times New Roman" w:hAnsi="Times New Roman"/>
          <w:sz w:val="28"/>
          <w:szCs w:val="28"/>
        </w:rPr>
        <w:t xml:space="preserve"> детям), снять мышечное напряжение. Смена партнёров поможет избавиться от ощущения отчуждённости. Для полноты тактильных ощущений вводится запрет на разговоры во время приветствия.</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«Я такой».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Дети образуют большой круг. Каждый участник поочерёдно входит в центр и называет своё имя, затем возвращается на место.</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«Передай по кругу»</w:t>
      </w:r>
    </w:p>
    <w:p w:rsidR="005E63F0"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Участники передают по кругу улыбку, приветствие, пожелание, комплемент и т. д</w:t>
      </w:r>
      <w:r>
        <w:rPr>
          <w:rFonts w:ascii="Times New Roman" w:hAnsi="Times New Roman"/>
          <w:sz w:val="28"/>
          <w:szCs w:val="28"/>
        </w:rPr>
        <w:t>.</w:t>
      </w:r>
    </w:p>
    <w:p w:rsidR="005E63F0" w:rsidRDefault="005E63F0" w:rsidP="005E63F0">
      <w:pPr>
        <w:spacing w:after="0" w:line="240" w:lineRule="auto"/>
        <w:ind w:left="-284"/>
        <w:rPr>
          <w:rFonts w:ascii="Times New Roman" w:hAnsi="Times New Roman"/>
          <w:b/>
          <w:sz w:val="28"/>
          <w:szCs w:val="28"/>
        </w:rPr>
      </w:pPr>
      <w:r>
        <w:rPr>
          <w:rFonts w:ascii="Times New Roman" w:hAnsi="Times New Roman"/>
          <w:sz w:val="28"/>
          <w:szCs w:val="28"/>
        </w:rPr>
        <w:t xml:space="preserve">- </w:t>
      </w:r>
      <w:r w:rsidRPr="00CC56D4">
        <w:rPr>
          <w:rFonts w:ascii="Times New Roman" w:hAnsi="Times New Roman"/>
          <w:b/>
          <w:sz w:val="28"/>
          <w:szCs w:val="28"/>
        </w:rPr>
        <w:t xml:space="preserve"> «Поздоровайся, касаясь друг друга «электрический ток».</w:t>
      </w:r>
    </w:p>
    <w:p w:rsidR="005E63F0" w:rsidRDefault="005E63F0" w:rsidP="005E63F0">
      <w:pPr>
        <w:spacing w:after="0" w:line="240" w:lineRule="auto"/>
        <w:ind w:left="-284"/>
        <w:rPr>
          <w:rFonts w:ascii="Times New Roman" w:hAnsi="Times New Roman"/>
          <w:b/>
          <w:sz w:val="28"/>
          <w:szCs w:val="28"/>
        </w:rPr>
      </w:pPr>
      <w:r w:rsidRPr="00CC56D4">
        <w:rPr>
          <w:rFonts w:ascii="Times New Roman" w:hAnsi="Times New Roman"/>
          <w:sz w:val="28"/>
          <w:szCs w:val="28"/>
        </w:rPr>
        <w:t>Участники касаются друг друга руками, носами, пальчиками и т. д.</w:t>
      </w:r>
      <w:r>
        <w:rPr>
          <w:rFonts w:ascii="Times New Roman" w:hAnsi="Times New Roman"/>
          <w:b/>
          <w:sz w:val="28"/>
          <w:szCs w:val="28"/>
        </w:rPr>
        <w:t xml:space="preserve"> </w:t>
      </w:r>
    </w:p>
    <w:p w:rsidR="005E63F0" w:rsidRPr="00FF00F7" w:rsidRDefault="005E63F0" w:rsidP="005E63F0">
      <w:pPr>
        <w:spacing w:after="0" w:line="240" w:lineRule="auto"/>
        <w:ind w:left="-284"/>
        <w:rPr>
          <w:rFonts w:ascii="Times New Roman" w:hAnsi="Times New Roman"/>
          <w:sz w:val="28"/>
          <w:szCs w:val="28"/>
        </w:rPr>
      </w:pPr>
      <w:r>
        <w:rPr>
          <w:rFonts w:ascii="Times New Roman" w:hAnsi="Times New Roman"/>
          <w:b/>
          <w:sz w:val="28"/>
          <w:szCs w:val="28"/>
        </w:rPr>
        <w:t xml:space="preserve">- </w:t>
      </w:r>
      <w:r w:rsidRPr="00CC56D4">
        <w:rPr>
          <w:rFonts w:ascii="Times New Roman" w:hAnsi="Times New Roman"/>
          <w:b/>
          <w:sz w:val="28"/>
          <w:szCs w:val="28"/>
        </w:rPr>
        <w:t>Поздоровайся на иностранном языке»</w:t>
      </w:r>
    </w:p>
    <w:p w:rsidR="005E63F0" w:rsidRDefault="005E63F0" w:rsidP="005E63F0">
      <w:pPr>
        <w:spacing w:after="0" w:line="240" w:lineRule="auto"/>
        <w:ind w:left="-284"/>
        <w:rPr>
          <w:rFonts w:ascii="Times New Roman" w:hAnsi="Times New Roman"/>
          <w:b/>
          <w:sz w:val="28"/>
          <w:szCs w:val="28"/>
        </w:rPr>
      </w:pPr>
      <w:r w:rsidRPr="00CC56D4">
        <w:rPr>
          <w:rFonts w:ascii="Times New Roman" w:hAnsi="Times New Roman"/>
          <w:sz w:val="28"/>
          <w:szCs w:val="28"/>
        </w:rPr>
        <w:t>Участники здороваются на иностранном языке (татарском, английском и т. д.)</w:t>
      </w:r>
      <w:r w:rsidRPr="00CC56D4">
        <w:rPr>
          <w:rFonts w:ascii="Times New Roman" w:hAnsi="Times New Roman"/>
          <w:b/>
          <w:sz w:val="28"/>
          <w:szCs w:val="28"/>
        </w:rPr>
        <w:t xml:space="preserve"> </w:t>
      </w:r>
    </w:p>
    <w:p w:rsidR="005E63F0" w:rsidRPr="00FF00F7" w:rsidRDefault="005E63F0" w:rsidP="005E63F0">
      <w:pPr>
        <w:spacing w:after="0" w:line="240" w:lineRule="auto"/>
        <w:ind w:left="-284"/>
        <w:rPr>
          <w:rFonts w:ascii="Times New Roman" w:hAnsi="Times New Roman"/>
          <w:sz w:val="28"/>
          <w:szCs w:val="28"/>
        </w:rPr>
      </w:pPr>
      <w:r>
        <w:rPr>
          <w:rFonts w:ascii="Times New Roman" w:hAnsi="Times New Roman"/>
          <w:b/>
          <w:sz w:val="28"/>
          <w:szCs w:val="28"/>
        </w:rPr>
        <w:t xml:space="preserve">- </w:t>
      </w:r>
      <w:r w:rsidRPr="00CC56D4">
        <w:rPr>
          <w:rFonts w:ascii="Times New Roman" w:hAnsi="Times New Roman"/>
          <w:b/>
          <w:sz w:val="28"/>
          <w:szCs w:val="28"/>
        </w:rPr>
        <w:t>«Разные типы приветствий»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Участники садятся в круг, приветствуют друг друга по очереди, используя разные типы приветствий.</w:t>
      </w:r>
    </w:p>
    <w:p w:rsidR="005E63F0" w:rsidRDefault="005E63F0" w:rsidP="005E63F0">
      <w:pPr>
        <w:spacing w:after="0" w:line="240" w:lineRule="auto"/>
        <w:ind w:left="-284"/>
        <w:rPr>
          <w:rFonts w:ascii="Times New Roman" w:hAnsi="Times New Roman"/>
          <w:sz w:val="28"/>
        </w:rPr>
      </w:pPr>
      <w:proofErr w:type="gramStart"/>
      <w:r w:rsidRPr="00CC56D4">
        <w:rPr>
          <w:rFonts w:ascii="Times New Roman" w:hAnsi="Times New Roman"/>
          <w:sz w:val="28"/>
          <w:szCs w:val="28"/>
        </w:rPr>
        <w:t>Варианты приветствий: добрый день, доброе утро, привет, здравствуйте, доброго здоровья, мир вашему дому, мое почтение, нижайший поклон, очень рад вас видеть, приветствую вас, приятно снова вас видеть,</w:t>
      </w:r>
      <w:r>
        <w:rPr>
          <w:rFonts w:ascii="Times New Roman" w:hAnsi="Times New Roman"/>
          <w:sz w:val="28"/>
          <w:szCs w:val="28"/>
        </w:rPr>
        <w:t xml:space="preserve"> рад встречи с вами, честь имею,</w:t>
      </w:r>
      <w:r w:rsidRPr="00A36875">
        <w:t xml:space="preserve"> </w:t>
      </w:r>
      <w:r>
        <w:rPr>
          <w:rFonts w:ascii="Times New Roman" w:hAnsi="Times New Roman"/>
          <w:sz w:val="28"/>
        </w:rPr>
        <w:t>р</w:t>
      </w:r>
      <w:r w:rsidRPr="00A36875">
        <w:rPr>
          <w:rFonts w:ascii="Times New Roman" w:hAnsi="Times New Roman"/>
          <w:sz w:val="28"/>
        </w:rPr>
        <w:t>укопожатие, восточное приветствие «</w:t>
      </w:r>
      <w:proofErr w:type="spellStart"/>
      <w:r w:rsidRPr="00A36875">
        <w:rPr>
          <w:rFonts w:ascii="Times New Roman" w:hAnsi="Times New Roman"/>
          <w:sz w:val="28"/>
        </w:rPr>
        <w:t>Салям</w:t>
      </w:r>
      <w:proofErr w:type="spellEnd"/>
      <w:r w:rsidRPr="00A36875">
        <w:rPr>
          <w:rFonts w:ascii="Times New Roman" w:hAnsi="Times New Roman"/>
          <w:sz w:val="28"/>
        </w:rPr>
        <w:t xml:space="preserve"> </w:t>
      </w:r>
      <w:proofErr w:type="spellStart"/>
      <w:r w:rsidRPr="00A36875">
        <w:rPr>
          <w:rFonts w:ascii="Times New Roman" w:hAnsi="Times New Roman"/>
          <w:sz w:val="28"/>
        </w:rPr>
        <w:t>алейкум</w:t>
      </w:r>
      <w:proofErr w:type="spellEnd"/>
      <w:r w:rsidRPr="00A36875">
        <w:rPr>
          <w:rFonts w:ascii="Times New Roman" w:hAnsi="Times New Roman"/>
          <w:sz w:val="28"/>
        </w:rPr>
        <w:t>!</w:t>
      </w:r>
      <w:r>
        <w:rPr>
          <w:rFonts w:ascii="Times New Roman" w:hAnsi="Times New Roman"/>
          <w:sz w:val="28"/>
        </w:rPr>
        <w:t>»</w:t>
      </w:r>
      <w:r w:rsidRPr="00A36875">
        <w:rPr>
          <w:rFonts w:ascii="Times New Roman" w:hAnsi="Times New Roman"/>
          <w:sz w:val="28"/>
        </w:rPr>
        <w:t xml:space="preserve">, «Здоровеньки </w:t>
      </w:r>
      <w:proofErr w:type="spellStart"/>
      <w:r w:rsidRPr="00A36875">
        <w:rPr>
          <w:rFonts w:ascii="Times New Roman" w:hAnsi="Times New Roman"/>
          <w:sz w:val="28"/>
        </w:rPr>
        <w:t>булы</w:t>
      </w:r>
      <w:proofErr w:type="spellEnd"/>
      <w:r w:rsidRPr="00A36875">
        <w:rPr>
          <w:rFonts w:ascii="Times New Roman" w:hAnsi="Times New Roman"/>
          <w:sz w:val="28"/>
        </w:rPr>
        <w:t xml:space="preserve">!», «Шалом», «Гуд </w:t>
      </w:r>
      <w:proofErr w:type="spellStart"/>
      <w:r w:rsidRPr="00A36875">
        <w:rPr>
          <w:rFonts w:ascii="Times New Roman" w:hAnsi="Times New Roman"/>
          <w:sz w:val="28"/>
        </w:rPr>
        <w:t>монинг</w:t>
      </w:r>
      <w:proofErr w:type="spellEnd"/>
      <w:r w:rsidRPr="00A36875">
        <w:rPr>
          <w:rFonts w:ascii="Times New Roman" w:hAnsi="Times New Roman"/>
          <w:sz w:val="28"/>
        </w:rPr>
        <w:t>!», «</w:t>
      </w:r>
      <w:proofErr w:type="spellStart"/>
      <w:r w:rsidRPr="00A36875">
        <w:rPr>
          <w:rFonts w:ascii="Times New Roman" w:hAnsi="Times New Roman"/>
          <w:sz w:val="28"/>
        </w:rPr>
        <w:t>Хеллоу</w:t>
      </w:r>
      <w:proofErr w:type="spellEnd"/>
      <w:r w:rsidRPr="00A36875">
        <w:rPr>
          <w:rFonts w:ascii="Times New Roman" w:hAnsi="Times New Roman"/>
          <w:sz w:val="28"/>
        </w:rPr>
        <w:t>», помахать открытой ладонью, снятие головного убора, кивок головой, поцелуй руки.</w:t>
      </w:r>
      <w:proofErr w:type="gramEnd"/>
    </w:p>
    <w:p w:rsidR="005E63F0" w:rsidRPr="00FF00F7" w:rsidRDefault="005E63F0" w:rsidP="005E63F0">
      <w:pPr>
        <w:spacing w:after="0" w:line="240" w:lineRule="auto"/>
        <w:ind w:left="-284"/>
        <w:rPr>
          <w:rFonts w:ascii="Times New Roman" w:hAnsi="Times New Roman"/>
          <w:sz w:val="28"/>
        </w:rPr>
      </w:pPr>
      <w:r w:rsidRPr="00CC56D4">
        <w:rPr>
          <w:rFonts w:ascii="Times New Roman" w:hAnsi="Times New Roman"/>
          <w:b/>
          <w:sz w:val="28"/>
          <w:szCs w:val="28"/>
        </w:rPr>
        <w:t>- «Абракадабра»</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lastRenderedPageBreak/>
        <w:t xml:space="preserve">Участники садятся в круг, приветствуют друг друга на абракадабре. </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b/>
          <w:sz w:val="28"/>
          <w:szCs w:val="28"/>
        </w:rPr>
        <w:t>- «Поздоровайся как животное».</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Участники садятся в круг и здороваются на языке животных. Например, «ж-ж-ж я дарю тебе горшочек меда», «я, лев, я буду тебя защищать».</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«Игра – приветствие  «Клубочек»</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Цель: игра для развития коммуникативных умений.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Дети садятся в круг. Воспитатель передаёт клубок ниток ребенку, тот держа в руках клубочек, обматывает конец нитки вокруг пальца</w:t>
      </w:r>
      <w:r>
        <w:rPr>
          <w:rFonts w:ascii="Times New Roman" w:hAnsi="Times New Roman"/>
          <w:sz w:val="28"/>
          <w:szCs w:val="28"/>
        </w:rPr>
        <w:t xml:space="preserve">, </w:t>
      </w:r>
      <w:r w:rsidRPr="00CC56D4">
        <w:rPr>
          <w:rFonts w:ascii="Times New Roman" w:hAnsi="Times New Roman"/>
          <w:sz w:val="28"/>
          <w:szCs w:val="28"/>
        </w:rPr>
        <w:t xml:space="preserve">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передаёт клубок следующему ребенку. Таким образом, в конце игры клубочек возвращается к воспитателю, и все видят нити, связывающие участников игры в одно целое.</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«Прошепчи приветствие».</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Дети приветствуют друг друга шепотом.</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«Приветствие – пение».</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Учитывая то, что в группе  заикания в результате коррекционной работы  дети ограничены в речи, но могут использовать пение. Например, 1 –</w:t>
      </w:r>
      <w:proofErr w:type="spellStart"/>
      <w:r w:rsidRPr="00CC56D4">
        <w:rPr>
          <w:rFonts w:ascii="Times New Roman" w:hAnsi="Times New Roman"/>
          <w:sz w:val="28"/>
          <w:szCs w:val="28"/>
        </w:rPr>
        <w:t>ый</w:t>
      </w:r>
      <w:proofErr w:type="spellEnd"/>
      <w:r w:rsidRPr="00CC56D4">
        <w:rPr>
          <w:rFonts w:ascii="Times New Roman" w:hAnsi="Times New Roman"/>
          <w:sz w:val="28"/>
          <w:szCs w:val="28"/>
        </w:rPr>
        <w:t>: «Здравствуй, Ирина!»,  2 –</w:t>
      </w:r>
      <w:proofErr w:type="gramStart"/>
      <w:r w:rsidRPr="00CC56D4">
        <w:rPr>
          <w:rFonts w:ascii="Times New Roman" w:hAnsi="Times New Roman"/>
          <w:sz w:val="28"/>
          <w:szCs w:val="28"/>
        </w:rPr>
        <w:t>ой</w:t>
      </w:r>
      <w:proofErr w:type="gramEnd"/>
      <w:r w:rsidRPr="00CC56D4">
        <w:rPr>
          <w:rFonts w:ascii="Times New Roman" w:hAnsi="Times New Roman"/>
          <w:sz w:val="28"/>
          <w:szCs w:val="28"/>
        </w:rPr>
        <w:t>: « Здравствуй!»</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Игра «Солнечные лучики».</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 центр круга воспитатель кладет солнышко без лучиков, предлагает взять по одному лучику. Дети по очереди  прикладывают к солнышку лучики и говорят добрые слова, слова – пожелания или просто здороваются друг с другом. Лучики направляют в сторону того, кого они приветствуют».</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«Эстафета дружбы».</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Взяться за руки и передавать, как эстафету, рукопожатие. Начинает воспитатель: «Я передам вам свою дружбу, и она идет от меня к Маше, от Маши к Саше и т. д. и, наконец, снова возвращается ко мне. Я чувствую, что дружбы стало больше, так как каждый из вас добавил частичку своей дружбы. Пусть же она вас не покидает и греет. Здравствуйте!»</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«Круг друзей»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Стоя или сидя в круге, всем взяться за руки, пожать их, посмотреть по очереди на всех.</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«Дружба начинается с улыбки».</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Сидящие в кругу дети берутся за руки, смотрят соседу в глаза и молча улыбаются друг другу.</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«Комплименты».</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Сидя в кругу, все берутся за руки. Глядя в глаза соседу, надо сказать ему несколько добрых слов, за что – то похвалить. Принимающий комплимент кивает головой и говорит: «Спасибо, мне очень приятно!» затем он произносит комплимент своему соседу. При затруднении воспитатель может сделать комплимент или предложить сказать что – то «вкусное», «сладкое», «цветочное». Во время ритуала воспитатель находится в кругу вместе с детьми, показывает пример, подсказывает, подбадривает, настраивает детей.</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«Как меня зовут».</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lastRenderedPageBreak/>
        <w:t>Ребенок придумывает себе имя и все здороваются с ним, называя его по новому имени».</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w:t>
      </w:r>
      <w:proofErr w:type="spellStart"/>
      <w:r w:rsidRPr="00CC56D4">
        <w:rPr>
          <w:rFonts w:ascii="Times New Roman" w:hAnsi="Times New Roman"/>
          <w:b/>
          <w:sz w:val="28"/>
          <w:szCs w:val="28"/>
        </w:rPr>
        <w:t>Речёвка</w:t>
      </w:r>
      <w:proofErr w:type="spellEnd"/>
      <w:r w:rsidRPr="00CC56D4">
        <w:rPr>
          <w:rFonts w:ascii="Times New Roman" w:hAnsi="Times New Roman"/>
          <w:b/>
          <w:sz w:val="28"/>
          <w:szCs w:val="28"/>
        </w:rPr>
        <w:t>».</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Все мы дружные ребята.</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Мы ребята – дошколята.</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Никого не обижаем.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Как заботится, мы знаем.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Никого в беде не бросим.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Не отнимем, а попросим.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Пусть всем будет хорошо,</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Будет радостно, светло!</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w:t>
      </w:r>
      <w:proofErr w:type="spellStart"/>
      <w:r w:rsidRPr="00CC56D4">
        <w:rPr>
          <w:rFonts w:ascii="Times New Roman" w:hAnsi="Times New Roman"/>
          <w:b/>
          <w:sz w:val="28"/>
          <w:szCs w:val="28"/>
        </w:rPr>
        <w:t>Речёвка</w:t>
      </w:r>
      <w:proofErr w:type="spellEnd"/>
      <w:r w:rsidRPr="00CC56D4">
        <w:rPr>
          <w:rFonts w:ascii="Times New Roman" w:hAnsi="Times New Roman"/>
          <w:b/>
          <w:sz w:val="28"/>
          <w:szCs w:val="28"/>
        </w:rPr>
        <w:t>».</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C добрым утром! С Добрым утром!</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Просыпайся и вставай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Умывайся, одевайся,</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Настроение поднимай!</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w:t>
      </w:r>
      <w:proofErr w:type="spellStart"/>
      <w:r w:rsidRPr="00CC56D4">
        <w:rPr>
          <w:rFonts w:ascii="Times New Roman" w:hAnsi="Times New Roman"/>
          <w:b/>
          <w:sz w:val="28"/>
          <w:szCs w:val="28"/>
        </w:rPr>
        <w:t>Речёвка</w:t>
      </w:r>
      <w:proofErr w:type="spellEnd"/>
      <w:r w:rsidRPr="00CC56D4">
        <w:rPr>
          <w:rFonts w:ascii="Times New Roman" w:hAnsi="Times New Roman"/>
          <w:b/>
          <w:sz w:val="28"/>
          <w:szCs w:val="28"/>
        </w:rPr>
        <w:t>».</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С Добрым утром! Всем привет!</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Вы проснулись или нет?</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Как проснулся, так вставай!</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Лени воли не давай!</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w:t>
      </w:r>
      <w:proofErr w:type="spellStart"/>
      <w:r w:rsidRPr="00CC56D4">
        <w:rPr>
          <w:rFonts w:ascii="Times New Roman" w:hAnsi="Times New Roman"/>
          <w:b/>
          <w:sz w:val="28"/>
          <w:szCs w:val="28"/>
        </w:rPr>
        <w:t>Речёвка</w:t>
      </w:r>
      <w:proofErr w:type="spellEnd"/>
      <w:r w:rsidRPr="00CC56D4">
        <w:rPr>
          <w:rFonts w:ascii="Times New Roman" w:hAnsi="Times New Roman"/>
          <w:b/>
          <w:sz w:val="28"/>
          <w:szCs w:val="28"/>
        </w:rPr>
        <w:t>».</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Хорошего дня, удачного дня!</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Всем вам желаю, мои друзья!</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«Считалка».</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Вместе сядем в круг!</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Ты мой друг, и он мой друг!</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Раз, два, ты и я,</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Ты и я – мои друзья!</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«Тунисское приветствие».</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 Тунисе, здороваясь на улице, кланяются, подносят правую руку ко лбу, затем к губам, затем к сердцу. Смысл этого красивого жеста таков: «Я думаю о тебе, я говорю о тебе, я уважаю тебя».</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«Приветствие как  у индусов».</w:t>
      </w:r>
    </w:p>
    <w:p w:rsidR="005E63F0" w:rsidRPr="00CC56D4"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Индусы наклоняют голову к сложенным у груди кистям рук.</w:t>
      </w:r>
    </w:p>
    <w:p w:rsidR="005E63F0" w:rsidRPr="00CC56D4" w:rsidRDefault="005E63F0" w:rsidP="005E63F0">
      <w:pPr>
        <w:spacing w:after="0" w:line="240" w:lineRule="auto"/>
        <w:ind w:left="-284"/>
        <w:rPr>
          <w:rFonts w:ascii="Times New Roman" w:hAnsi="Times New Roman"/>
          <w:b/>
          <w:sz w:val="28"/>
          <w:szCs w:val="28"/>
        </w:rPr>
      </w:pPr>
      <w:r w:rsidRPr="00CC56D4">
        <w:rPr>
          <w:rFonts w:ascii="Times New Roman" w:hAnsi="Times New Roman"/>
          <w:b/>
          <w:sz w:val="28"/>
          <w:szCs w:val="28"/>
        </w:rPr>
        <w:t>- «Тик – так».</w:t>
      </w:r>
    </w:p>
    <w:p w:rsidR="005E63F0" w:rsidRPr="0029423E" w:rsidRDefault="005E63F0" w:rsidP="005E63F0">
      <w:pPr>
        <w:spacing w:after="0" w:line="240" w:lineRule="auto"/>
        <w:ind w:left="-284"/>
        <w:rPr>
          <w:rFonts w:ascii="Times New Roman" w:hAnsi="Times New Roman"/>
          <w:sz w:val="28"/>
          <w:szCs w:val="28"/>
        </w:rPr>
      </w:pPr>
      <w:r w:rsidRPr="00CC56D4">
        <w:rPr>
          <w:rFonts w:ascii="Times New Roman" w:hAnsi="Times New Roman"/>
          <w:sz w:val="28"/>
          <w:szCs w:val="28"/>
        </w:rPr>
        <w:t>Ведущий находится в центре круга с мячом. Он бросает мяч кому-нибудь из детей и говорит: «Тик». Тот, у кого в руках находится мяч, должен сказать: «Моего друга слева зовут…» Если ведущий говорит: «Так», то тот, у кого мяч, называет сидящего справа от него</w:t>
      </w:r>
      <w:r>
        <w:rPr>
          <w:rFonts w:ascii="Times New Roman" w:hAnsi="Times New Roman"/>
          <w:sz w:val="28"/>
          <w:szCs w:val="28"/>
        </w:rPr>
        <w:t>.</w:t>
      </w:r>
    </w:p>
    <w:p w:rsidR="005E63F0" w:rsidRDefault="005E63F0" w:rsidP="005E63F0">
      <w:pPr>
        <w:spacing w:after="0" w:line="240" w:lineRule="auto"/>
        <w:ind w:left="-284"/>
        <w:rPr>
          <w:rFonts w:ascii="Times New Roman" w:hAnsi="Times New Roman"/>
          <w:b/>
          <w:sz w:val="28"/>
          <w:szCs w:val="28"/>
        </w:rPr>
      </w:pPr>
      <w:r>
        <w:rPr>
          <w:rFonts w:ascii="Times New Roman" w:hAnsi="Times New Roman"/>
          <w:b/>
          <w:sz w:val="28"/>
          <w:szCs w:val="28"/>
        </w:rPr>
        <w:t>- «Приветствия, которые бытовали в прошлом</w:t>
      </w:r>
      <w:r w:rsidRPr="00CC56D4">
        <w:rPr>
          <w:rFonts w:ascii="Times New Roman" w:hAnsi="Times New Roman"/>
          <w:b/>
          <w:sz w:val="28"/>
          <w:szCs w:val="28"/>
        </w:rPr>
        <w:t>».</w:t>
      </w:r>
    </w:p>
    <w:p w:rsidR="005E63F0" w:rsidRPr="007D25CA" w:rsidRDefault="005E63F0" w:rsidP="005E63F0">
      <w:pPr>
        <w:spacing w:after="0" w:line="240" w:lineRule="auto"/>
        <w:ind w:left="-284"/>
        <w:rPr>
          <w:rFonts w:ascii="Times New Roman" w:hAnsi="Times New Roman"/>
          <w:sz w:val="28"/>
          <w:szCs w:val="28"/>
        </w:rPr>
      </w:pPr>
      <w:r w:rsidRPr="0029423E">
        <w:rPr>
          <w:rFonts w:ascii="Times New Roman" w:hAnsi="Times New Roman"/>
          <w:sz w:val="28"/>
          <w:szCs w:val="28"/>
        </w:rPr>
        <w:t>«Свеженько тебе!», «Хлеб да соль!», «Нижайший поклон!»</w:t>
      </w:r>
    </w:p>
    <w:p w:rsidR="005E63F0" w:rsidRPr="005E63F0" w:rsidRDefault="005E63F0" w:rsidP="005E63F0">
      <w:pPr>
        <w:spacing w:after="0" w:line="240" w:lineRule="auto"/>
        <w:ind w:left="-284" w:right="-143"/>
        <w:jc w:val="both"/>
        <w:rPr>
          <w:rFonts w:ascii="Times New Roman" w:hAnsi="Times New Roman"/>
          <w:sz w:val="28"/>
        </w:rPr>
      </w:pPr>
    </w:p>
    <w:p w:rsidR="005E63F0" w:rsidRPr="005E63F0" w:rsidRDefault="005E63F0" w:rsidP="005E63F0">
      <w:pPr>
        <w:spacing w:after="0" w:line="15" w:lineRule="exact"/>
        <w:rPr>
          <w:rFonts w:ascii="Times New Roman" w:hAnsi="Times New Roman"/>
          <w:sz w:val="28"/>
        </w:rPr>
      </w:pPr>
    </w:p>
    <w:p w:rsidR="005E63F0" w:rsidRPr="005E63F0" w:rsidRDefault="005E63F0" w:rsidP="005E63F0">
      <w:pPr>
        <w:spacing w:after="0" w:line="348" w:lineRule="auto"/>
        <w:ind w:right="20"/>
        <w:jc w:val="both"/>
        <w:rPr>
          <w:rFonts w:ascii="Times New Roman" w:hAnsi="Times New Roman"/>
          <w:sz w:val="28"/>
        </w:rPr>
      </w:pPr>
      <w:r w:rsidRPr="005E63F0">
        <w:rPr>
          <w:rFonts w:ascii="Times New Roman" w:hAnsi="Times New Roman"/>
          <w:b/>
          <w:sz w:val="28"/>
        </w:rPr>
        <w:t>Игра или динамическая пауза.</w:t>
      </w:r>
      <w:r w:rsidRPr="005E63F0">
        <w:rPr>
          <w:rFonts w:ascii="Times New Roman" w:hAnsi="Times New Roman"/>
          <w:sz w:val="28"/>
        </w:rPr>
        <w:t xml:space="preserve"> Динамическую паузу можно проводить также в соответствии с тематическим проектом.</w:t>
      </w:r>
      <w:r w:rsidR="004E683F">
        <w:rPr>
          <w:rFonts w:ascii="Times New Roman" w:hAnsi="Times New Roman"/>
          <w:sz w:val="28"/>
        </w:rPr>
        <w:t xml:space="preserve"> </w:t>
      </w:r>
      <w:r w:rsidRPr="005E63F0">
        <w:rPr>
          <w:rFonts w:ascii="Times New Roman" w:hAnsi="Times New Roman"/>
          <w:sz w:val="28"/>
        </w:rPr>
        <w:t>Проводятся:</w:t>
      </w:r>
    </w:p>
    <w:p w:rsidR="005E63F0" w:rsidRPr="005E63F0" w:rsidRDefault="005E63F0" w:rsidP="005E63F0">
      <w:pPr>
        <w:numPr>
          <w:ilvl w:val="0"/>
          <w:numId w:val="4"/>
        </w:numPr>
        <w:tabs>
          <w:tab w:val="left" w:pos="420"/>
        </w:tabs>
        <w:spacing w:after="0" w:line="185" w:lineRule="auto"/>
        <w:rPr>
          <w:rFonts w:ascii="Times New Roman" w:hAnsi="Times New Roman"/>
          <w:sz w:val="28"/>
        </w:rPr>
      </w:pPr>
      <w:r w:rsidRPr="005E63F0">
        <w:rPr>
          <w:rFonts w:ascii="Times New Roman" w:hAnsi="Times New Roman"/>
          <w:sz w:val="28"/>
        </w:rPr>
        <w:lastRenderedPageBreak/>
        <w:t xml:space="preserve">пальчиковые игры </w:t>
      </w:r>
    </w:p>
    <w:p w:rsidR="005E63F0" w:rsidRPr="005E63F0" w:rsidRDefault="005E63F0" w:rsidP="005E63F0">
      <w:pPr>
        <w:numPr>
          <w:ilvl w:val="0"/>
          <w:numId w:val="4"/>
        </w:numPr>
        <w:tabs>
          <w:tab w:val="left" w:pos="420"/>
        </w:tabs>
        <w:spacing w:after="0" w:line="154" w:lineRule="exact"/>
        <w:ind w:right="20"/>
        <w:rPr>
          <w:rFonts w:ascii="Times New Roman" w:hAnsi="Times New Roman"/>
          <w:sz w:val="28"/>
        </w:rPr>
      </w:pPr>
      <w:r w:rsidRPr="005E63F0">
        <w:rPr>
          <w:rFonts w:ascii="Times New Roman" w:hAnsi="Times New Roman"/>
          <w:sz w:val="28"/>
        </w:rPr>
        <w:t xml:space="preserve">словесные игры </w:t>
      </w:r>
    </w:p>
    <w:p w:rsidR="005E63F0" w:rsidRDefault="005E63F0" w:rsidP="005E63F0">
      <w:pPr>
        <w:spacing w:after="0" w:line="240" w:lineRule="auto"/>
        <w:ind w:left="-284" w:right="-143"/>
        <w:jc w:val="both"/>
        <w:rPr>
          <w:rFonts w:ascii="Times New Roman" w:hAnsi="Times New Roman"/>
          <w:sz w:val="28"/>
        </w:rPr>
      </w:pPr>
      <w:r w:rsidRPr="005E63F0">
        <w:rPr>
          <w:rFonts w:ascii="Times New Roman" w:hAnsi="Times New Roman"/>
          <w:sz w:val="28"/>
        </w:rPr>
        <w:t>игры-фантазии</w:t>
      </w:r>
      <w:r w:rsidR="00FF00F7">
        <w:rPr>
          <w:rFonts w:ascii="Times New Roman" w:hAnsi="Times New Roman"/>
          <w:sz w:val="28"/>
        </w:rPr>
        <w:t xml:space="preserve">  </w:t>
      </w:r>
    </w:p>
    <w:p w:rsidR="005E63F0" w:rsidRPr="005E63F0" w:rsidRDefault="005E63F0" w:rsidP="005E63F0">
      <w:pPr>
        <w:numPr>
          <w:ilvl w:val="0"/>
          <w:numId w:val="5"/>
        </w:numPr>
        <w:tabs>
          <w:tab w:val="left" w:pos="420"/>
        </w:tabs>
        <w:spacing w:after="0" w:line="242" w:lineRule="auto"/>
        <w:ind w:right="20"/>
        <w:jc w:val="both"/>
        <w:rPr>
          <w:rFonts w:ascii="Times New Roman" w:hAnsi="Times New Roman"/>
          <w:sz w:val="28"/>
        </w:rPr>
      </w:pPr>
      <w:r w:rsidRPr="005E63F0">
        <w:rPr>
          <w:rFonts w:ascii="Times New Roman" w:hAnsi="Times New Roman"/>
          <w:sz w:val="28"/>
        </w:rPr>
        <w:t>игры-цепочки и т.д. При этом из рук в руки передается мягкая игрушка, и каждый ребенок имеет возможность принять участие в игре. Всё то, что помогает детям почувствовать себя комфортно, легко и весело.</w:t>
      </w:r>
    </w:p>
    <w:p w:rsidR="005E63F0" w:rsidRPr="005E63F0" w:rsidRDefault="005E63F0" w:rsidP="005E63F0">
      <w:pPr>
        <w:spacing w:after="0" w:line="142" w:lineRule="exact"/>
        <w:rPr>
          <w:rFonts w:ascii="Times New Roman" w:hAnsi="Times New Roman"/>
          <w:sz w:val="28"/>
        </w:rPr>
      </w:pPr>
    </w:p>
    <w:p w:rsidR="005E63F0" w:rsidRPr="005E63F0" w:rsidRDefault="005E63F0" w:rsidP="005E63F0">
      <w:pPr>
        <w:spacing w:after="0" w:line="240" w:lineRule="auto"/>
        <w:rPr>
          <w:rFonts w:ascii="Times New Roman" w:hAnsi="Times New Roman"/>
          <w:b/>
          <w:sz w:val="28"/>
        </w:rPr>
      </w:pPr>
      <w:r>
        <w:rPr>
          <w:rFonts w:ascii="Times New Roman" w:hAnsi="Times New Roman"/>
          <w:b/>
          <w:sz w:val="28"/>
        </w:rPr>
        <w:t>Обмен новостям</w:t>
      </w:r>
      <w:proofErr w:type="gramStart"/>
      <w:r>
        <w:rPr>
          <w:rFonts w:ascii="Times New Roman" w:hAnsi="Times New Roman"/>
          <w:b/>
          <w:sz w:val="28"/>
        </w:rPr>
        <w:t>и(</w:t>
      </w:r>
      <w:proofErr w:type="gramEnd"/>
      <w:r>
        <w:rPr>
          <w:rFonts w:ascii="Times New Roman" w:hAnsi="Times New Roman"/>
          <w:b/>
          <w:sz w:val="28"/>
        </w:rPr>
        <w:t xml:space="preserve"> информацией)</w:t>
      </w:r>
    </w:p>
    <w:p w:rsidR="005E63F0" w:rsidRPr="005E63F0" w:rsidRDefault="005E63F0" w:rsidP="005E63F0">
      <w:pPr>
        <w:spacing w:after="0" w:line="144" w:lineRule="exact"/>
        <w:rPr>
          <w:rFonts w:ascii="Times New Roman" w:hAnsi="Times New Roman"/>
          <w:sz w:val="28"/>
        </w:rPr>
      </w:pPr>
    </w:p>
    <w:p w:rsidR="005E63F0" w:rsidRPr="005E63F0" w:rsidRDefault="005E63F0" w:rsidP="005E63F0">
      <w:pPr>
        <w:spacing w:after="0" w:line="358" w:lineRule="auto"/>
        <w:ind w:right="20" w:firstLine="567"/>
        <w:jc w:val="both"/>
        <w:rPr>
          <w:rFonts w:ascii="Times New Roman" w:hAnsi="Times New Roman"/>
          <w:sz w:val="28"/>
        </w:rPr>
      </w:pPr>
      <w:r w:rsidRPr="005E63F0">
        <w:rPr>
          <w:rFonts w:ascii="Times New Roman" w:hAnsi="Times New Roman"/>
          <w:sz w:val="28"/>
        </w:rPr>
        <w:t xml:space="preserve">Один из любимых частей утреннего сбора – обмен новостями, так как предоставляет возможность рассказать другим то, «что еще никто, кроме меня не знает», поделиться своими наблюдениями, похвастаться интересными событиями. Темы новостей могут носить различный характер. Чтобы избежать проблем по поводу, как в течение небольшого отрезка времени удовлетворить желание всех детей, предлагается коллегиально решить, какое количество и кого сегодня выслушать. </w:t>
      </w:r>
    </w:p>
    <w:p w:rsidR="005E63F0" w:rsidRPr="005E63F0" w:rsidRDefault="005E63F0" w:rsidP="005E63F0">
      <w:pPr>
        <w:spacing w:after="0" w:line="23" w:lineRule="exact"/>
        <w:rPr>
          <w:rFonts w:ascii="Times New Roman" w:hAnsi="Times New Roman"/>
          <w:sz w:val="28"/>
        </w:rPr>
      </w:pPr>
    </w:p>
    <w:p w:rsidR="005E63F0" w:rsidRPr="005E63F0" w:rsidRDefault="005E63F0" w:rsidP="005E63F0">
      <w:pPr>
        <w:spacing w:after="0" w:line="20" w:lineRule="exact"/>
        <w:rPr>
          <w:rFonts w:ascii="Times New Roman" w:hAnsi="Times New Roman"/>
          <w:sz w:val="28"/>
        </w:rPr>
      </w:pPr>
    </w:p>
    <w:p w:rsidR="005E63F0" w:rsidRDefault="005E63F0" w:rsidP="005E63F0">
      <w:pPr>
        <w:spacing w:after="0" w:line="358" w:lineRule="auto"/>
        <w:ind w:firstLine="567"/>
        <w:jc w:val="both"/>
        <w:rPr>
          <w:rFonts w:ascii="Times New Roman" w:hAnsi="Times New Roman"/>
          <w:sz w:val="28"/>
        </w:rPr>
      </w:pPr>
      <w:r w:rsidRPr="005E63F0">
        <w:rPr>
          <w:rFonts w:ascii="Times New Roman" w:hAnsi="Times New Roman"/>
          <w:sz w:val="28"/>
        </w:rPr>
        <w:t xml:space="preserve">На утреннем сборе происходит общий обмен информацией: календарь (погода/день недели/время года/праздник) и групповые (сколько сегодня всего детей/мальчиков/девочек, кто </w:t>
      </w:r>
      <w:proofErr w:type="gramStart"/>
      <w:r w:rsidRPr="005E63F0">
        <w:rPr>
          <w:rFonts w:ascii="Times New Roman" w:hAnsi="Times New Roman"/>
          <w:sz w:val="28"/>
        </w:rPr>
        <w:t>отсутствует</w:t>
      </w:r>
      <w:proofErr w:type="gramEnd"/>
      <w:r w:rsidRPr="005E63F0">
        <w:rPr>
          <w:rFonts w:ascii="Times New Roman" w:hAnsi="Times New Roman"/>
          <w:sz w:val="28"/>
        </w:rPr>
        <w:t>/ сколько дней осталось до ближайшего дня рождения/что сегодня нам предстоит/что интересного заметили в группе). Здесь очень важно вводить различные критерии – кто и что будет рассказывать сегодня и следить, чтобы в течение недели каждый из детей поучаствовал. Можно использовать некоторые хитрости, например: сегодня новостями делятся только мальчики, или, те, у кого имена начинаются с гласных звуков. И, конечно предлагаем детям самим решать, кто сегодня будет рассказывать о новостях.</w:t>
      </w:r>
    </w:p>
    <w:p w:rsid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Обмен и</w:t>
      </w:r>
      <w:r w:rsidRPr="006E27F6">
        <w:rPr>
          <w:rFonts w:ascii="Times New Roman" w:hAnsi="Times New Roman"/>
          <w:sz w:val="28"/>
          <w:szCs w:val="28"/>
        </w:rPr>
        <w:t>нформацией</w:t>
      </w:r>
      <w:r>
        <w:rPr>
          <w:rFonts w:ascii="Times New Roman" w:hAnsi="Times New Roman"/>
          <w:sz w:val="28"/>
          <w:szCs w:val="28"/>
        </w:rPr>
        <w:t xml:space="preserve"> позволяет каждому получить опыт публичного выступления, научиться слушать других. Задавая вопросы высказывать свои комментарии. Дети учатся адекватно реагировать на реплики, </w:t>
      </w:r>
      <w:proofErr w:type="gramStart"/>
      <w:r>
        <w:rPr>
          <w:rFonts w:ascii="Times New Roman" w:hAnsi="Times New Roman"/>
          <w:sz w:val="28"/>
          <w:szCs w:val="28"/>
        </w:rPr>
        <w:t>обращаясь непосредственно друг к</w:t>
      </w:r>
      <w:proofErr w:type="gramEnd"/>
      <w:r>
        <w:rPr>
          <w:rFonts w:ascii="Times New Roman" w:hAnsi="Times New Roman"/>
          <w:sz w:val="28"/>
          <w:szCs w:val="28"/>
        </w:rPr>
        <w:t xml:space="preserve"> другу.</w:t>
      </w:r>
    </w:p>
    <w:p w:rsidR="006E27F6" w:rsidRDefault="006E27F6" w:rsidP="006E27F6">
      <w:pPr>
        <w:spacing w:after="0" w:line="240" w:lineRule="auto"/>
        <w:ind w:left="-284"/>
        <w:jc w:val="both"/>
        <w:rPr>
          <w:rFonts w:ascii="Times New Roman" w:hAnsi="Times New Roman"/>
          <w:sz w:val="28"/>
          <w:szCs w:val="28"/>
        </w:rPr>
      </w:pPr>
      <w:r>
        <w:rPr>
          <w:rFonts w:ascii="Times New Roman" w:hAnsi="Times New Roman"/>
          <w:sz w:val="28"/>
          <w:szCs w:val="28"/>
        </w:rPr>
        <w:t>При планировании Обмена Информацией необходимо ставить перед собой социальные  и академические цели; устанавливать порядок очередности; устанавливать количество выступающих детей; формировать у детей умение задавать все более сложные вопросы и давать на них ответы в ходе обсуждения.</w:t>
      </w:r>
    </w:p>
    <w:p w:rsidR="006E27F6" w:rsidRDefault="006E27F6" w:rsidP="006E27F6">
      <w:pPr>
        <w:spacing w:after="0" w:line="240" w:lineRule="auto"/>
        <w:ind w:left="-284"/>
        <w:jc w:val="both"/>
        <w:rPr>
          <w:rFonts w:ascii="Times New Roman" w:hAnsi="Times New Roman"/>
          <w:sz w:val="28"/>
          <w:szCs w:val="28"/>
        </w:rPr>
      </w:pPr>
      <w:r>
        <w:rPr>
          <w:rFonts w:ascii="Times New Roman" w:hAnsi="Times New Roman"/>
          <w:sz w:val="28"/>
          <w:szCs w:val="28"/>
        </w:rPr>
        <w:t>Мною, с учетом возраста детей, были подобранны с</w:t>
      </w:r>
      <w:r w:rsidR="004E683F">
        <w:rPr>
          <w:rFonts w:ascii="Times New Roman" w:hAnsi="Times New Roman"/>
          <w:sz w:val="28"/>
          <w:szCs w:val="28"/>
        </w:rPr>
        <w:t>ледующие темы для о</w:t>
      </w:r>
      <w:r>
        <w:rPr>
          <w:rFonts w:ascii="Times New Roman" w:hAnsi="Times New Roman"/>
          <w:sz w:val="28"/>
          <w:szCs w:val="28"/>
        </w:rPr>
        <w:t xml:space="preserve">бмена Информацией:  </w:t>
      </w:r>
      <w:proofErr w:type="gramStart"/>
      <w:r>
        <w:rPr>
          <w:rFonts w:ascii="Times New Roman" w:hAnsi="Times New Roman"/>
          <w:sz w:val="28"/>
          <w:szCs w:val="28"/>
        </w:rPr>
        <w:t xml:space="preserve">«Ты остался дома один, в дверь позвонили», «Как можно пожалеть», «Как можно обратиться к другому человеку с просьбой», «Ты остался дома один, но случилась авария», «Мой лучший друг», «Щедрость и жадность», «Вредные привычки», «Наказание», «Можно ли играть с огнем», «Что ты знаешь о сне», «Как я отдыхал летом», «Мое любимое животное», «Самое радостное </w:t>
      </w:r>
      <w:r>
        <w:rPr>
          <w:rFonts w:ascii="Times New Roman" w:hAnsi="Times New Roman"/>
          <w:sz w:val="28"/>
          <w:szCs w:val="28"/>
        </w:rPr>
        <w:lastRenderedPageBreak/>
        <w:t>событие в моей жизни», «Как я помогаю</w:t>
      </w:r>
      <w:proofErr w:type="gramEnd"/>
      <w:r>
        <w:rPr>
          <w:rFonts w:ascii="Times New Roman" w:hAnsi="Times New Roman"/>
          <w:sz w:val="28"/>
          <w:szCs w:val="28"/>
        </w:rPr>
        <w:t>», «Моя коллекция», «Моё любимое занятие», «Как я провел выходные», «Как ухаживать за зубами». Так же можно подбирать темы с учетом годового тематического планирования, например, по теме «День Защитника Отечества» выбрать тему для Обмена Информацией  «Расскажи о военных профессиях».</w:t>
      </w:r>
    </w:p>
    <w:p w:rsidR="006E27F6" w:rsidRDefault="006E27F6" w:rsidP="004E683F">
      <w:pPr>
        <w:spacing w:after="0" w:line="240" w:lineRule="auto"/>
        <w:ind w:left="-284"/>
        <w:jc w:val="both"/>
        <w:rPr>
          <w:rFonts w:ascii="Times New Roman" w:hAnsi="Times New Roman"/>
          <w:sz w:val="28"/>
          <w:szCs w:val="28"/>
        </w:rPr>
      </w:pPr>
      <w:r>
        <w:rPr>
          <w:rFonts w:ascii="Times New Roman" w:hAnsi="Times New Roman"/>
          <w:sz w:val="28"/>
          <w:szCs w:val="28"/>
        </w:rPr>
        <w:t>На начальном этапе Обмена информацией я сама задаю вопросы тем, кто готовит информацию, предлагаю детям модель фактических вопросов: «Кто? Что? Когда? Где? Почему? Как?». Дети осваивают данную речевую модел</w:t>
      </w:r>
      <w:r w:rsidR="004E683F">
        <w:rPr>
          <w:rFonts w:ascii="Times New Roman" w:hAnsi="Times New Roman"/>
          <w:sz w:val="28"/>
          <w:szCs w:val="28"/>
        </w:rPr>
        <w:t xml:space="preserve">ь, используют её в своей речи. </w:t>
      </w:r>
      <w:r>
        <w:rPr>
          <w:rFonts w:ascii="Times New Roman" w:hAnsi="Times New Roman"/>
          <w:sz w:val="28"/>
          <w:szCs w:val="28"/>
        </w:rPr>
        <w:t xml:space="preserve">В дальнейшем типы вопросов усложняются. </w:t>
      </w:r>
    </w:p>
    <w:p w:rsidR="005E63F0" w:rsidRPr="005E63F0" w:rsidRDefault="005E63F0" w:rsidP="006E27F6">
      <w:pPr>
        <w:spacing w:after="0" w:line="240" w:lineRule="auto"/>
        <w:ind w:left="-284"/>
        <w:jc w:val="both"/>
        <w:rPr>
          <w:rFonts w:ascii="Times New Roman" w:hAnsi="Times New Roman"/>
          <w:b/>
          <w:sz w:val="28"/>
          <w:szCs w:val="28"/>
        </w:rPr>
      </w:pPr>
      <w:r w:rsidRPr="005E63F0">
        <w:rPr>
          <w:rFonts w:ascii="Times New Roman" w:hAnsi="Times New Roman"/>
          <w:b/>
          <w:sz w:val="28"/>
          <w:szCs w:val="28"/>
        </w:rPr>
        <w:t>Планирование, проблемные ситуации.</w:t>
      </w:r>
    </w:p>
    <w:p w:rsidR="006E27F6" w:rsidRDefault="005E63F0" w:rsidP="006E27F6">
      <w:pPr>
        <w:spacing w:after="0" w:line="240" w:lineRule="auto"/>
        <w:ind w:left="-284"/>
        <w:jc w:val="both"/>
        <w:rPr>
          <w:rFonts w:ascii="Times New Roman" w:hAnsi="Times New Roman"/>
          <w:sz w:val="28"/>
          <w:szCs w:val="28"/>
        </w:rPr>
      </w:pPr>
      <w:r w:rsidRPr="005E63F0">
        <w:rPr>
          <w:rFonts w:ascii="Times New Roman" w:hAnsi="Times New Roman"/>
          <w:sz w:val="28"/>
          <w:szCs w:val="28"/>
        </w:rPr>
        <w:t>Сюда входит создание проблемной ситуации поискового характера, можно включать гостя по теме сегодняшнего события, построение наводящих вопросов, чтобы дети могли сами назвать тему дня.</w:t>
      </w:r>
    </w:p>
    <w:p w:rsid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b/>
          <w:sz w:val="28"/>
          <w:szCs w:val="28"/>
        </w:rPr>
        <w:t>Презентация Центров активности. Предоставление права выбора центра активности.</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Завершающий элемент структуры утреннего сбора – презентация педагогом деятельности в центрах активности, сообщается детям, какие интересные материалы их ожидают, предлагается подумать и решить, в какой центр они пойдут, и чем будут заниматься сегодня. А дети делают выбор центра, в котором они будут заниматься. Свой выбор дети должны закрепить карточкой на доске выбора, а педагог может использовать этот момент и как образовательный.</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Таким образом, утренний сбор – один из способов организации свободного общения и развития речи воспитанников. В ходе утреннего сбора дошкольники учатся правилам речевого диалога, умению выражать свои чувства, обогащается и активизируется их словарный запас.</w:t>
      </w:r>
    </w:p>
    <w:p w:rsidR="006E27F6" w:rsidRPr="006E27F6" w:rsidRDefault="006E27F6" w:rsidP="006E27F6">
      <w:pPr>
        <w:spacing w:after="0" w:line="240" w:lineRule="auto"/>
        <w:ind w:left="-284"/>
        <w:jc w:val="both"/>
        <w:rPr>
          <w:rFonts w:ascii="Times New Roman" w:hAnsi="Times New Roman"/>
          <w:sz w:val="28"/>
          <w:szCs w:val="28"/>
        </w:rPr>
      </w:pPr>
    </w:p>
    <w:p w:rsidR="006E27F6" w:rsidRPr="006E27F6" w:rsidRDefault="006E27F6" w:rsidP="006E27F6">
      <w:pPr>
        <w:spacing w:after="0" w:line="240" w:lineRule="auto"/>
        <w:ind w:left="-284"/>
        <w:jc w:val="both"/>
        <w:rPr>
          <w:rFonts w:ascii="Times New Roman" w:hAnsi="Times New Roman"/>
          <w:b/>
          <w:sz w:val="28"/>
          <w:szCs w:val="28"/>
        </w:rPr>
      </w:pPr>
      <w:r w:rsidRPr="006E27F6">
        <w:rPr>
          <w:rFonts w:ascii="Times New Roman" w:hAnsi="Times New Roman"/>
          <w:b/>
          <w:sz w:val="28"/>
          <w:szCs w:val="28"/>
        </w:rPr>
        <w:t>Пример  Утреннего</w:t>
      </w:r>
      <w:r w:rsidRPr="006E27F6">
        <w:rPr>
          <w:rFonts w:ascii="Times New Roman" w:hAnsi="Times New Roman"/>
          <w:b/>
          <w:sz w:val="28"/>
          <w:szCs w:val="28"/>
        </w:rPr>
        <w:t xml:space="preserve"> сбор</w:t>
      </w:r>
      <w:r w:rsidRPr="006E27F6">
        <w:rPr>
          <w:rFonts w:ascii="Times New Roman" w:hAnsi="Times New Roman"/>
          <w:b/>
          <w:sz w:val="28"/>
          <w:szCs w:val="28"/>
        </w:rPr>
        <w:t>а</w:t>
      </w:r>
      <w:r w:rsidRPr="006E27F6">
        <w:rPr>
          <w:rFonts w:ascii="Times New Roman" w:hAnsi="Times New Roman"/>
          <w:b/>
          <w:sz w:val="28"/>
          <w:szCs w:val="28"/>
        </w:rPr>
        <w:t xml:space="preserve"> «Путешествие в Арктику и Антарктику».</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 xml:space="preserve"> Звон колокольчика, организация круга.</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Минутка вхождения или установление сопричастности, общности детей и взрослых группы:</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Приветствие</w:t>
      </w:r>
      <w:r>
        <w:rPr>
          <w:rFonts w:ascii="Times New Roman" w:hAnsi="Times New Roman"/>
          <w:sz w:val="28"/>
          <w:szCs w:val="28"/>
        </w:rPr>
        <w:t xml:space="preserve"> </w:t>
      </w:r>
      <w:r w:rsidRPr="006E27F6">
        <w:rPr>
          <w:rFonts w:ascii="Times New Roman" w:hAnsi="Times New Roman"/>
          <w:sz w:val="28"/>
          <w:szCs w:val="28"/>
        </w:rPr>
        <w:t>«Здравствуйте!» </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Здравствуй, солнышко – дружок, (руки вверх, «фонарики»)</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Здравствуй, носик – пятачок (указательным пальцем показываем носик)</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Здравствуйте, губки (показываем губки)</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Здравствуйте, зубки (показываем зубки)</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Губками «почмокали» («чмокаем»)</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Зубками «пощёлкали» («щёлкаем»)</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Ручки вверх подняли (поднимаем ручки вверх)</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И ими помахали (машем ладошками)</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А теперь все вместе –</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«Здравствуйте!» - сказали (хором здороваемся).</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 Умницы, поприветствовали друг друга! </w:t>
      </w:r>
    </w:p>
    <w:p w:rsid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sz w:val="28"/>
          <w:szCs w:val="28"/>
        </w:rPr>
        <w:t>Воспитатель:</w:t>
      </w:r>
      <w:r w:rsidRPr="006E27F6">
        <w:rPr>
          <w:rFonts w:ascii="Times New Roman" w:hAnsi="Times New Roman"/>
          <w:sz w:val="28"/>
          <w:szCs w:val="28"/>
        </w:rPr>
        <w:t xml:space="preserve"> </w:t>
      </w:r>
      <w:proofErr w:type="gramStart"/>
      <w:r w:rsidRPr="006E27F6">
        <w:rPr>
          <w:rFonts w:ascii="Times New Roman" w:hAnsi="Times New Roman"/>
          <w:sz w:val="28"/>
          <w:szCs w:val="28"/>
        </w:rPr>
        <w:t>Ребята</w:t>
      </w:r>
      <w:proofErr w:type="gramEnd"/>
      <w:r w:rsidRPr="006E27F6">
        <w:rPr>
          <w:rFonts w:ascii="Times New Roman" w:hAnsi="Times New Roman"/>
          <w:sz w:val="28"/>
          <w:szCs w:val="28"/>
        </w:rPr>
        <w:t xml:space="preserve"> а у вас хорошее настроение,  а вот Елена у нас грустная сегодня, давайте подарим</w:t>
      </w:r>
      <w:r>
        <w:rPr>
          <w:rFonts w:ascii="Times New Roman" w:hAnsi="Times New Roman"/>
          <w:sz w:val="28"/>
          <w:szCs w:val="28"/>
        </w:rPr>
        <w:t xml:space="preserve"> </w:t>
      </w:r>
      <w:r w:rsidRPr="006E27F6">
        <w:rPr>
          <w:rFonts w:ascii="Times New Roman" w:hAnsi="Times New Roman"/>
          <w:sz w:val="28"/>
          <w:szCs w:val="28"/>
        </w:rPr>
        <w:t>ей  хорошее настроение. Как это можно сделать? (Ответы детей: улыбнуться, пожелать что-нибудь доброе</w:t>
      </w:r>
      <w:r w:rsidRPr="006E27F6">
        <w:rPr>
          <w:rFonts w:ascii="Times New Roman" w:hAnsi="Times New Roman"/>
          <w:sz w:val="28"/>
          <w:szCs w:val="28"/>
        </w:rPr>
        <w:t xml:space="preserve">) </w:t>
      </w:r>
      <w:r w:rsidRPr="006E27F6">
        <w:rPr>
          <w:rFonts w:ascii="Times New Roman" w:hAnsi="Times New Roman"/>
          <w:sz w:val="28"/>
          <w:szCs w:val="28"/>
        </w:rPr>
        <w:t xml:space="preserve">Воспитатель - методист. </w:t>
      </w:r>
      <w:r w:rsidRPr="006E27F6">
        <w:rPr>
          <w:rFonts w:ascii="Times New Roman" w:hAnsi="Times New Roman"/>
          <w:sz w:val="28"/>
          <w:szCs w:val="28"/>
        </w:rPr>
        <w:lastRenderedPageBreak/>
        <w:t>Мы с вами не виделись со вчерашнего вечера.</w:t>
      </w:r>
      <w:r>
        <w:rPr>
          <w:rFonts w:ascii="Times New Roman" w:hAnsi="Times New Roman"/>
          <w:sz w:val="28"/>
          <w:szCs w:val="28"/>
        </w:rPr>
        <w:t xml:space="preserve"> </w:t>
      </w:r>
      <w:r w:rsidRPr="006E27F6">
        <w:rPr>
          <w:rFonts w:ascii="Times New Roman" w:hAnsi="Times New Roman"/>
          <w:sz w:val="28"/>
          <w:szCs w:val="28"/>
        </w:rPr>
        <w:t>Кто хотел бы</w:t>
      </w:r>
      <w:r>
        <w:rPr>
          <w:rFonts w:ascii="Times New Roman" w:hAnsi="Times New Roman"/>
          <w:sz w:val="28"/>
          <w:szCs w:val="28"/>
        </w:rPr>
        <w:t xml:space="preserve"> </w:t>
      </w:r>
      <w:r w:rsidRPr="006E27F6">
        <w:rPr>
          <w:rFonts w:ascii="Times New Roman" w:hAnsi="Times New Roman"/>
          <w:sz w:val="28"/>
          <w:szCs w:val="28"/>
        </w:rPr>
        <w:t>поделиться своими новостями? (Высказывания детей - педагогов)</w:t>
      </w: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i/>
          <w:sz w:val="28"/>
          <w:szCs w:val="28"/>
        </w:rPr>
        <w:t>Воспитатель:</w:t>
      </w:r>
      <w:r>
        <w:rPr>
          <w:rFonts w:ascii="Times New Roman" w:hAnsi="Times New Roman"/>
          <w:sz w:val="28"/>
          <w:szCs w:val="28"/>
        </w:rPr>
        <w:t xml:space="preserve"> «</w:t>
      </w:r>
      <w:r w:rsidRPr="006E27F6">
        <w:rPr>
          <w:rFonts w:ascii="Times New Roman" w:hAnsi="Times New Roman"/>
          <w:sz w:val="28"/>
          <w:szCs w:val="28"/>
        </w:rPr>
        <w:t>А кто оказался самым внимательным и заметил,</w:t>
      </w:r>
      <w:r>
        <w:rPr>
          <w:rFonts w:ascii="Times New Roman" w:hAnsi="Times New Roman"/>
          <w:sz w:val="28"/>
          <w:szCs w:val="28"/>
        </w:rPr>
        <w:t xml:space="preserve"> </w:t>
      </w:r>
      <w:r w:rsidRPr="006E27F6">
        <w:rPr>
          <w:rFonts w:ascii="Times New Roman" w:hAnsi="Times New Roman"/>
          <w:sz w:val="28"/>
          <w:szCs w:val="28"/>
        </w:rPr>
        <w:t>что у нас в</w:t>
      </w:r>
      <w:r>
        <w:rPr>
          <w:rFonts w:ascii="Times New Roman" w:hAnsi="Times New Roman"/>
          <w:sz w:val="28"/>
          <w:szCs w:val="28"/>
        </w:rPr>
        <w:t xml:space="preserve"> </w:t>
      </w:r>
      <w:r w:rsidRPr="006E27F6">
        <w:rPr>
          <w:rFonts w:ascii="Times New Roman" w:hAnsi="Times New Roman"/>
          <w:sz w:val="28"/>
          <w:szCs w:val="28"/>
        </w:rPr>
        <w:t xml:space="preserve">группе появилось что-то новое? (Глобус, энциклопедии, игрушка - белый медведь, контур материка Антарктида) Как вы думаете, что это такое? (показывает на контур Антарктиды) На что похоже? </w:t>
      </w:r>
      <w:proofErr w:type="gramStart"/>
      <w:r w:rsidRPr="006E27F6">
        <w:rPr>
          <w:rFonts w:ascii="Times New Roman" w:hAnsi="Times New Roman"/>
          <w:sz w:val="28"/>
          <w:szCs w:val="28"/>
        </w:rPr>
        <w:t>(При необходимости подвести к ответу вопросами:</w:t>
      </w:r>
      <w:proofErr w:type="gramEnd"/>
      <w:r w:rsidRPr="006E27F6">
        <w:rPr>
          <w:rFonts w:ascii="Times New Roman" w:hAnsi="Times New Roman"/>
          <w:sz w:val="28"/>
          <w:szCs w:val="28"/>
        </w:rPr>
        <w:t xml:space="preserve"> На мяч похоже? На шкаф? </w:t>
      </w:r>
      <w:proofErr w:type="gramStart"/>
      <w:r w:rsidRPr="006E27F6">
        <w:rPr>
          <w:rFonts w:ascii="Times New Roman" w:hAnsi="Times New Roman"/>
          <w:sz w:val="28"/>
          <w:szCs w:val="28"/>
        </w:rPr>
        <w:t>А на изображение на карте?)</w:t>
      </w:r>
      <w:proofErr w:type="gramEnd"/>
      <w:r w:rsidRPr="006E27F6">
        <w:rPr>
          <w:rFonts w:ascii="Times New Roman" w:hAnsi="Times New Roman"/>
          <w:sz w:val="28"/>
          <w:szCs w:val="28"/>
        </w:rPr>
        <w:t xml:space="preserve"> Верно! Это карта материка Антарктида. А кто знает, где находится Антарктида?</w:t>
      </w:r>
      <w:r>
        <w:rPr>
          <w:rFonts w:ascii="Times New Roman" w:hAnsi="Times New Roman"/>
          <w:sz w:val="28"/>
          <w:szCs w:val="28"/>
        </w:rPr>
        <w:t>»</w:t>
      </w:r>
      <w:r w:rsidRPr="006E27F6">
        <w:rPr>
          <w:rFonts w:ascii="Times New Roman" w:hAnsi="Times New Roman"/>
          <w:sz w:val="28"/>
          <w:szCs w:val="28"/>
        </w:rPr>
        <w:t xml:space="preserve"> (Ответы детей)</w:t>
      </w:r>
    </w:p>
    <w:p w:rsidR="006E27F6" w:rsidRPr="006E27F6" w:rsidRDefault="006E27F6" w:rsidP="006E27F6">
      <w:pPr>
        <w:spacing w:after="0" w:line="240" w:lineRule="auto"/>
        <w:ind w:left="-284"/>
        <w:jc w:val="both"/>
        <w:rPr>
          <w:rFonts w:ascii="Times New Roman" w:hAnsi="Times New Roman"/>
          <w:sz w:val="28"/>
          <w:szCs w:val="28"/>
        </w:rPr>
      </w:pP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i/>
          <w:sz w:val="28"/>
          <w:szCs w:val="28"/>
        </w:rPr>
        <w:t>Воспитатель</w:t>
      </w:r>
      <w:r w:rsidRPr="006E27F6">
        <w:rPr>
          <w:rFonts w:ascii="Times New Roman" w:hAnsi="Times New Roman"/>
          <w:sz w:val="28"/>
          <w:szCs w:val="28"/>
        </w:rPr>
        <w:t xml:space="preserve"> обобщает: Антарктида находится на южном полярном</w:t>
      </w:r>
      <w:r>
        <w:rPr>
          <w:rFonts w:ascii="Times New Roman" w:hAnsi="Times New Roman"/>
          <w:sz w:val="28"/>
          <w:szCs w:val="28"/>
        </w:rPr>
        <w:t xml:space="preserve"> </w:t>
      </w:r>
      <w:r w:rsidRPr="006E27F6">
        <w:rPr>
          <w:rFonts w:ascii="Times New Roman" w:hAnsi="Times New Roman"/>
          <w:sz w:val="28"/>
          <w:szCs w:val="28"/>
        </w:rPr>
        <w:t>полюсе. А где живет белый медведь? (Ответы детей) Белые медведи живут на северном полюсе. Давайте найдем эти полярные районы нашей планеты на карте (глобусе).</w:t>
      </w:r>
      <w:r>
        <w:rPr>
          <w:rFonts w:ascii="Times New Roman" w:hAnsi="Times New Roman"/>
          <w:sz w:val="28"/>
          <w:szCs w:val="28"/>
        </w:rPr>
        <w:t xml:space="preserve"> </w:t>
      </w:r>
      <w:r w:rsidRPr="006E27F6">
        <w:rPr>
          <w:rFonts w:ascii="Times New Roman" w:hAnsi="Times New Roman"/>
          <w:sz w:val="28"/>
          <w:szCs w:val="28"/>
        </w:rPr>
        <w:t>(С помощью воспитателя дети находят названные районы)</w:t>
      </w:r>
    </w:p>
    <w:p w:rsidR="006E27F6" w:rsidRPr="006E27F6" w:rsidRDefault="006E27F6" w:rsidP="006E27F6">
      <w:pPr>
        <w:spacing w:after="0" w:line="240" w:lineRule="auto"/>
        <w:ind w:left="-284"/>
        <w:jc w:val="both"/>
        <w:rPr>
          <w:rFonts w:ascii="Times New Roman" w:hAnsi="Times New Roman"/>
          <w:sz w:val="28"/>
          <w:szCs w:val="28"/>
        </w:rPr>
      </w:pPr>
    </w:p>
    <w:p w:rsidR="006E27F6" w:rsidRPr="006E27F6" w:rsidRDefault="006E27F6" w:rsidP="006E27F6">
      <w:pPr>
        <w:spacing w:after="0" w:line="240" w:lineRule="auto"/>
        <w:ind w:left="-284"/>
        <w:jc w:val="both"/>
        <w:rPr>
          <w:rFonts w:ascii="Times New Roman" w:hAnsi="Times New Roman"/>
          <w:sz w:val="28"/>
          <w:szCs w:val="28"/>
        </w:rPr>
      </w:pPr>
      <w:r w:rsidRPr="006E27F6">
        <w:rPr>
          <w:rFonts w:ascii="Times New Roman" w:hAnsi="Times New Roman"/>
          <w:i/>
          <w:sz w:val="28"/>
          <w:szCs w:val="28"/>
        </w:rPr>
        <w:t>Воспитатель</w:t>
      </w:r>
      <w:r w:rsidRPr="006E27F6">
        <w:rPr>
          <w:rFonts w:ascii="Times New Roman" w:hAnsi="Times New Roman"/>
          <w:i/>
          <w:sz w:val="28"/>
          <w:szCs w:val="28"/>
        </w:rPr>
        <w:t>:</w:t>
      </w:r>
      <w:r w:rsidRPr="006E27F6">
        <w:rPr>
          <w:rFonts w:ascii="Times New Roman" w:hAnsi="Times New Roman"/>
          <w:sz w:val="28"/>
          <w:szCs w:val="28"/>
        </w:rPr>
        <w:t xml:space="preserve"> Как вы думаете,</w:t>
      </w:r>
      <w:r>
        <w:rPr>
          <w:rFonts w:ascii="Times New Roman" w:hAnsi="Times New Roman"/>
          <w:sz w:val="28"/>
          <w:szCs w:val="28"/>
        </w:rPr>
        <w:t xml:space="preserve"> </w:t>
      </w:r>
      <w:r w:rsidRPr="006E27F6">
        <w:rPr>
          <w:rFonts w:ascii="Times New Roman" w:hAnsi="Times New Roman"/>
          <w:sz w:val="28"/>
          <w:szCs w:val="28"/>
        </w:rPr>
        <w:t>чего бы вам больше захотелось,</w:t>
      </w:r>
      <w:r>
        <w:rPr>
          <w:rFonts w:ascii="Times New Roman" w:hAnsi="Times New Roman"/>
          <w:sz w:val="28"/>
          <w:szCs w:val="28"/>
        </w:rPr>
        <w:t xml:space="preserve"> </w:t>
      </w:r>
      <w:r w:rsidRPr="006E27F6">
        <w:rPr>
          <w:rFonts w:ascii="Times New Roman" w:hAnsi="Times New Roman"/>
          <w:sz w:val="28"/>
          <w:szCs w:val="28"/>
        </w:rPr>
        <w:t>окажись в</w:t>
      </w:r>
      <w:r>
        <w:rPr>
          <w:rFonts w:ascii="Times New Roman" w:hAnsi="Times New Roman"/>
          <w:sz w:val="28"/>
          <w:szCs w:val="28"/>
        </w:rPr>
        <w:t xml:space="preserve"> </w:t>
      </w:r>
      <w:r w:rsidRPr="006E27F6">
        <w:rPr>
          <w:rFonts w:ascii="Times New Roman" w:hAnsi="Times New Roman"/>
          <w:sz w:val="28"/>
          <w:szCs w:val="28"/>
        </w:rPr>
        <w:t xml:space="preserve">этих районах, горячего чая или мороженого? Почему? Что еще мы знаем об этих суровых местах? </w:t>
      </w:r>
      <w:proofErr w:type="gramStart"/>
      <w:r w:rsidRPr="006E27F6">
        <w:rPr>
          <w:rFonts w:ascii="Times New Roman" w:hAnsi="Times New Roman"/>
          <w:sz w:val="28"/>
          <w:szCs w:val="28"/>
        </w:rPr>
        <w:t>Кто из животных живет в Арктике (Антарктиде)? (ответы детей – педагогов: в Арктике: белый медведь, тюлень, морж, северный олень, песец, полярная крачка, морской нарвал.</w:t>
      </w:r>
      <w:proofErr w:type="gramEnd"/>
      <w:r>
        <w:rPr>
          <w:rFonts w:ascii="Times New Roman" w:hAnsi="Times New Roman"/>
          <w:sz w:val="28"/>
          <w:szCs w:val="28"/>
        </w:rPr>
        <w:t xml:space="preserve"> </w:t>
      </w:r>
      <w:proofErr w:type="gramStart"/>
      <w:r w:rsidRPr="006E27F6">
        <w:rPr>
          <w:rFonts w:ascii="Times New Roman" w:hAnsi="Times New Roman"/>
          <w:sz w:val="28"/>
          <w:szCs w:val="28"/>
        </w:rPr>
        <w:t>В Антарктиде: королевский пингвин, морской слон, тюлень, морской леопард, синий кит, из птица Альбатрос).</w:t>
      </w:r>
      <w:proofErr w:type="gramEnd"/>
      <w:r>
        <w:rPr>
          <w:rFonts w:ascii="Times New Roman" w:hAnsi="Times New Roman"/>
          <w:sz w:val="28"/>
          <w:szCs w:val="28"/>
        </w:rPr>
        <w:t xml:space="preserve"> </w:t>
      </w:r>
      <w:r w:rsidRPr="006E27F6">
        <w:rPr>
          <w:rFonts w:ascii="Times New Roman" w:hAnsi="Times New Roman"/>
          <w:sz w:val="28"/>
          <w:szCs w:val="28"/>
        </w:rPr>
        <w:t xml:space="preserve">Живут ли люди в этих местах? </w:t>
      </w:r>
      <w:proofErr w:type="gramStart"/>
      <w:r w:rsidRPr="006E27F6">
        <w:rPr>
          <w:rFonts w:ascii="Times New Roman" w:hAnsi="Times New Roman"/>
          <w:sz w:val="28"/>
          <w:szCs w:val="28"/>
        </w:rPr>
        <w:t>(Ответы детей.</w:t>
      </w:r>
      <w:proofErr w:type="gramEnd"/>
      <w:r>
        <w:rPr>
          <w:rFonts w:ascii="Times New Roman" w:hAnsi="Times New Roman"/>
          <w:sz w:val="28"/>
          <w:szCs w:val="28"/>
        </w:rPr>
        <w:t xml:space="preserve"> </w:t>
      </w:r>
      <w:proofErr w:type="gramStart"/>
      <w:r w:rsidRPr="006E27F6">
        <w:rPr>
          <w:rFonts w:ascii="Times New Roman" w:hAnsi="Times New Roman"/>
          <w:sz w:val="28"/>
          <w:szCs w:val="28"/>
        </w:rPr>
        <w:t>Ассистент записывает ответы детей) Вам интересно побольше узнать об этих районах?</w:t>
      </w:r>
      <w:proofErr w:type="gramEnd"/>
      <w:r>
        <w:rPr>
          <w:rFonts w:ascii="Times New Roman" w:hAnsi="Times New Roman"/>
          <w:sz w:val="28"/>
          <w:szCs w:val="28"/>
        </w:rPr>
        <w:t xml:space="preserve"> </w:t>
      </w:r>
      <w:r w:rsidRPr="006E27F6">
        <w:rPr>
          <w:rFonts w:ascii="Times New Roman" w:hAnsi="Times New Roman"/>
          <w:sz w:val="28"/>
          <w:szCs w:val="28"/>
        </w:rPr>
        <w:t>Как мы назовем новую тему дня?</w:t>
      </w:r>
      <w:r>
        <w:rPr>
          <w:rFonts w:ascii="Times New Roman" w:hAnsi="Times New Roman"/>
          <w:sz w:val="28"/>
          <w:szCs w:val="28"/>
        </w:rPr>
        <w:t xml:space="preserve"> </w:t>
      </w:r>
      <w:r w:rsidRPr="006E27F6">
        <w:rPr>
          <w:rFonts w:ascii="Times New Roman" w:hAnsi="Times New Roman"/>
          <w:sz w:val="28"/>
          <w:szCs w:val="28"/>
        </w:rPr>
        <w:t>Что мы хотим узнать об этих местах? А что нужно сделать, чтобы узнать? (Все ответы записываются ассистентом - воспитателем).</w:t>
      </w:r>
    </w:p>
    <w:p w:rsidR="006E27F6" w:rsidRPr="006E27F6" w:rsidRDefault="006E27F6" w:rsidP="006E27F6">
      <w:pPr>
        <w:spacing w:after="0" w:line="240" w:lineRule="auto"/>
        <w:ind w:left="-284"/>
        <w:jc w:val="both"/>
        <w:rPr>
          <w:rFonts w:ascii="Times New Roman" w:hAnsi="Times New Roman"/>
          <w:sz w:val="28"/>
          <w:szCs w:val="28"/>
        </w:rPr>
      </w:pPr>
    </w:p>
    <w:p w:rsidR="004E683F" w:rsidRDefault="006E27F6" w:rsidP="004E683F">
      <w:pPr>
        <w:spacing w:after="0" w:line="240" w:lineRule="auto"/>
        <w:ind w:left="-284"/>
        <w:jc w:val="both"/>
        <w:rPr>
          <w:rFonts w:ascii="Times New Roman" w:hAnsi="Times New Roman"/>
          <w:sz w:val="28"/>
          <w:szCs w:val="28"/>
        </w:rPr>
      </w:pPr>
      <w:r w:rsidRPr="006E27F6">
        <w:rPr>
          <w:rFonts w:ascii="Times New Roman" w:hAnsi="Times New Roman"/>
          <w:i/>
          <w:sz w:val="28"/>
          <w:szCs w:val="28"/>
        </w:rPr>
        <w:t>Воспитатель</w:t>
      </w:r>
      <w:r w:rsidRPr="006E27F6">
        <w:rPr>
          <w:rFonts w:ascii="Times New Roman" w:hAnsi="Times New Roman"/>
          <w:sz w:val="28"/>
          <w:szCs w:val="28"/>
        </w:rPr>
        <w:t xml:space="preserve">: </w:t>
      </w:r>
      <w:r>
        <w:rPr>
          <w:rFonts w:ascii="Times New Roman" w:hAnsi="Times New Roman"/>
          <w:sz w:val="28"/>
          <w:szCs w:val="28"/>
        </w:rPr>
        <w:t>«</w:t>
      </w:r>
      <w:r w:rsidRPr="006E27F6">
        <w:rPr>
          <w:rFonts w:ascii="Times New Roman" w:hAnsi="Times New Roman"/>
          <w:sz w:val="28"/>
          <w:szCs w:val="28"/>
        </w:rPr>
        <w:t>Я приготовила для вас в Центре искусства заготовки для</w:t>
      </w:r>
      <w:r>
        <w:rPr>
          <w:rFonts w:ascii="Times New Roman" w:hAnsi="Times New Roman"/>
          <w:sz w:val="28"/>
          <w:szCs w:val="28"/>
        </w:rPr>
        <w:t xml:space="preserve"> </w:t>
      </w:r>
      <w:r w:rsidRPr="006E27F6">
        <w:rPr>
          <w:rFonts w:ascii="Times New Roman" w:hAnsi="Times New Roman"/>
          <w:sz w:val="28"/>
          <w:szCs w:val="28"/>
        </w:rPr>
        <w:t>поделки пингвина способом оригами. В Центре науки вас ждут энциклопедии, в которых нужно найти информацию об Арктике и Антарктиде и сделать закладки.</w:t>
      </w:r>
      <w:r>
        <w:rPr>
          <w:rFonts w:ascii="Times New Roman" w:hAnsi="Times New Roman"/>
          <w:sz w:val="28"/>
          <w:szCs w:val="28"/>
        </w:rPr>
        <w:t xml:space="preserve"> В </w:t>
      </w:r>
      <w:r w:rsidRPr="006E27F6">
        <w:rPr>
          <w:rFonts w:ascii="Times New Roman" w:hAnsi="Times New Roman"/>
          <w:sz w:val="28"/>
          <w:szCs w:val="28"/>
        </w:rPr>
        <w:t>Центре математики вы увидите панно с изображением животных. Вам нужно посчитать и записать цифрами количество полярных животных. Вас также ждет центр игры</w:t>
      </w:r>
      <w:r w:rsidR="004E683F">
        <w:rPr>
          <w:rFonts w:ascii="Times New Roman" w:hAnsi="Times New Roman"/>
          <w:sz w:val="28"/>
          <w:szCs w:val="28"/>
        </w:rPr>
        <w:t xml:space="preserve"> и </w:t>
      </w:r>
      <w:r w:rsidRPr="006E27F6">
        <w:rPr>
          <w:rFonts w:ascii="Times New Roman" w:hAnsi="Times New Roman"/>
          <w:sz w:val="28"/>
          <w:szCs w:val="28"/>
        </w:rPr>
        <w:t xml:space="preserve">строительства, где вы можете поиграть в настольную игру с </w:t>
      </w:r>
      <w:proofErr w:type="spellStart"/>
      <w:r w:rsidRPr="006E27F6">
        <w:rPr>
          <w:rFonts w:ascii="Times New Roman" w:hAnsi="Times New Roman"/>
          <w:sz w:val="28"/>
          <w:szCs w:val="28"/>
        </w:rPr>
        <w:t>пазлами</w:t>
      </w:r>
      <w:proofErr w:type="spellEnd"/>
      <w:r w:rsidRPr="006E27F6">
        <w:rPr>
          <w:rFonts w:ascii="Times New Roman" w:hAnsi="Times New Roman"/>
          <w:sz w:val="28"/>
          <w:szCs w:val="28"/>
        </w:rPr>
        <w:t xml:space="preserve"> или построить зоопарк для полярных животных. Подумайте и решите, кто в какой Центр пойдет работать, и какой план у вас будет на сегодня. </w:t>
      </w:r>
      <w:proofErr w:type="gramStart"/>
      <w:r w:rsidRPr="006E27F6">
        <w:rPr>
          <w:rFonts w:ascii="Times New Roman" w:hAnsi="Times New Roman"/>
          <w:sz w:val="28"/>
          <w:szCs w:val="28"/>
        </w:rPr>
        <w:t>(Высказывания 1-2 детей - педагогов.</w:t>
      </w:r>
      <w:proofErr w:type="gramEnd"/>
      <w:r w:rsidRPr="006E27F6">
        <w:rPr>
          <w:rFonts w:ascii="Times New Roman" w:hAnsi="Times New Roman"/>
          <w:sz w:val="28"/>
          <w:szCs w:val="28"/>
        </w:rPr>
        <w:t xml:space="preserve"> Тем, кто еще не решил, воспитатель – методист напоминает, какие центры работают, и какие интересные</w:t>
      </w:r>
      <w:r w:rsidR="004E683F">
        <w:rPr>
          <w:rFonts w:ascii="Times New Roman" w:hAnsi="Times New Roman"/>
          <w:sz w:val="28"/>
          <w:szCs w:val="28"/>
        </w:rPr>
        <w:t xml:space="preserve"> </w:t>
      </w:r>
      <w:r w:rsidR="004E683F" w:rsidRPr="004E683F">
        <w:rPr>
          <w:rFonts w:ascii="Times New Roman" w:hAnsi="Times New Roman"/>
          <w:sz w:val="28"/>
          <w:szCs w:val="28"/>
        </w:rPr>
        <w:t xml:space="preserve">дела их ждут. </w:t>
      </w:r>
      <w:proofErr w:type="gramStart"/>
      <w:r w:rsidR="004E683F" w:rsidRPr="004E683F">
        <w:rPr>
          <w:rFonts w:ascii="Times New Roman" w:hAnsi="Times New Roman"/>
          <w:sz w:val="28"/>
          <w:szCs w:val="28"/>
        </w:rPr>
        <w:t>Сообщает, в каком Центре будет работать сама, приглашает пойти с собой).</w:t>
      </w:r>
      <w:proofErr w:type="gramEnd"/>
      <w:r w:rsidR="004E683F" w:rsidRPr="004E683F">
        <w:rPr>
          <w:rFonts w:ascii="Times New Roman" w:hAnsi="Times New Roman"/>
          <w:sz w:val="28"/>
          <w:szCs w:val="28"/>
        </w:rPr>
        <w:t xml:space="preserve"> Ребята, перед тем как разойтись по Центрам я хочу вас угостить, но угощение вы должны найти самостоятельно. С помощью компаса надо идти строго на север до тех пор, пока не наткнетесь на сюрприз (белый медведь с мешочком конфет «Умка»).</w:t>
      </w:r>
      <w:r w:rsidR="004E683F">
        <w:rPr>
          <w:rFonts w:ascii="Times New Roman" w:hAnsi="Times New Roman"/>
          <w:sz w:val="28"/>
          <w:szCs w:val="28"/>
        </w:rPr>
        <w:t xml:space="preserve"> </w:t>
      </w:r>
    </w:p>
    <w:p w:rsidR="004E683F" w:rsidRPr="004E683F" w:rsidRDefault="004E683F" w:rsidP="004E683F">
      <w:pPr>
        <w:spacing w:after="0" w:line="240" w:lineRule="auto"/>
        <w:ind w:left="-284"/>
        <w:jc w:val="both"/>
        <w:rPr>
          <w:rFonts w:ascii="Times New Roman" w:hAnsi="Times New Roman"/>
          <w:sz w:val="28"/>
          <w:szCs w:val="28"/>
        </w:rPr>
      </w:pPr>
      <w:r w:rsidRPr="004E683F">
        <w:rPr>
          <w:rFonts w:ascii="Times New Roman" w:hAnsi="Times New Roman"/>
          <w:sz w:val="28"/>
          <w:szCs w:val="28"/>
        </w:rPr>
        <w:t>Хороший утренний сбор, как одно мгновен</w:t>
      </w:r>
      <w:r>
        <w:rPr>
          <w:rFonts w:ascii="Times New Roman" w:hAnsi="Times New Roman"/>
          <w:sz w:val="28"/>
          <w:szCs w:val="28"/>
        </w:rPr>
        <w:t xml:space="preserve">ие – проводится быстро, легко </w:t>
      </w:r>
      <w:r w:rsidRPr="004E683F">
        <w:rPr>
          <w:rFonts w:ascii="Times New Roman" w:hAnsi="Times New Roman"/>
          <w:sz w:val="28"/>
          <w:szCs w:val="28"/>
        </w:rPr>
        <w:t>непринуждённо. И хотелось бы пожелать таких мгновений воспитателям в их нелёгком, но важном труде.</w:t>
      </w:r>
    </w:p>
    <w:p w:rsidR="004E683F" w:rsidRPr="004E683F" w:rsidRDefault="004E683F" w:rsidP="004E683F">
      <w:pPr>
        <w:spacing w:after="0" w:line="200" w:lineRule="exact"/>
        <w:rPr>
          <w:rFonts w:ascii="Times New Roman" w:hAnsi="Times New Roman"/>
          <w:sz w:val="28"/>
          <w:szCs w:val="28"/>
        </w:rPr>
      </w:pPr>
    </w:p>
    <w:p w:rsidR="004E683F" w:rsidRPr="004E683F" w:rsidRDefault="004E683F" w:rsidP="004E683F">
      <w:pPr>
        <w:spacing w:after="0" w:line="227" w:lineRule="exact"/>
        <w:rPr>
          <w:rFonts w:ascii="Times New Roman" w:hAnsi="Times New Roman"/>
          <w:sz w:val="28"/>
          <w:szCs w:val="28"/>
        </w:rPr>
      </w:pPr>
    </w:p>
    <w:p w:rsidR="004E683F" w:rsidRDefault="004E683F" w:rsidP="004E683F">
      <w:pPr>
        <w:spacing w:after="0" w:line="240" w:lineRule="auto"/>
        <w:ind w:left="4000"/>
        <w:rPr>
          <w:rFonts w:ascii="Times New Roman" w:hAnsi="Times New Roman"/>
          <w:sz w:val="28"/>
          <w:szCs w:val="28"/>
        </w:rPr>
      </w:pPr>
    </w:p>
    <w:p w:rsidR="006E27F6" w:rsidRPr="006E27F6" w:rsidRDefault="006E27F6" w:rsidP="004E683F">
      <w:pPr>
        <w:spacing w:after="0" w:line="240" w:lineRule="auto"/>
        <w:jc w:val="both"/>
        <w:rPr>
          <w:rFonts w:ascii="Times New Roman" w:hAnsi="Times New Roman"/>
          <w:sz w:val="28"/>
          <w:szCs w:val="28"/>
        </w:rPr>
        <w:sectPr w:rsidR="006E27F6" w:rsidRPr="006E27F6">
          <w:pgSz w:w="11900" w:h="16838"/>
          <w:pgMar w:top="1137" w:right="1126" w:bottom="662" w:left="1133" w:header="0" w:footer="0" w:gutter="0"/>
          <w:cols w:space="720" w:equalWidth="0">
            <w:col w:w="9647"/>
          </w:cols>
        </w:sectPr>
      </w:pPr>
    </w:p>
    <w:p w:rsidR="00870D4B" w:rsidRDefault="00870D4B" w:rsidP="004E683F">
      <w:pPr>
        <w:spacing w:after="0" w:line="240" w:lineRule="auto"/>
        <w:rPr>
          <w:rFonts w:ascii="Times New Roman" w:hAnsi="Times New Roman"/>
          <w:sz w:val="28"/>
          <w:szCs w:val="28"/>
        </w:rPr>
      </w:pPr>
    </w:p>
    <w:sectPr w:rsidR="00870D4B" w:rsidSect="00E3582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C7523608"/>
    <w:lvl w:ilvl="0" w:tplc="36829B9E">
      <w:start w:val="1"/>
      <w:numFmt w:val="bullet"/>
      <w:lvlText w:val="и"/>
      <w:lvlJc w:val="left"/>
    </w:lvl>
    <w:lvl w:ilvl="1" w:tplc="901A9E66">
      <w:start w:val="1"/>
      <w:numFmt w:val="bullet"/>
      <w:lvlText w:val="В"/>
      <w:lvlJc w:val="left"/>
    </w:lvl>
    <w:lvl w:ilvl="2" w:tplc="53EE4A1A">
      <w:numFmt w:val="decimal"/>
      <w:lvlText w:val=""/>
      <w:lvlJc w:val="left"/>
    </w:lvl>
    <w:lvl w:ilvl="3" w:tplc="52329D72">
      <w:numFmt w:val="decimal"/>
      <w:lvlText w:val=""/>
      <w:lvlJc w:val="left"/>
    </w:lvl>
    <w:lvl w:ilvl="4" w:tplc="BE28B0B2">
      <w:numFmt w:val="decimal"/>
      <w:lvlText w:val=""/>
      <w:lvlJc w:val="left"/>
    </w:lvl>
    <w:lvl w:ilvl="5" w:tplc="3FF4C99A">
      <w:numFmt w:val="decimal"/>
      <w:lvlText w:val=""/>
      <w:lvlJc w:val="left"/>
    </w:lvl>
    <w:lvl w:ilvl="6" w:tplc="C2EC8C34">
      <w:numFmt w:val="decimal"/>
      <w:lvlText w:val=""/>
      <w:lvlJc w:val="left"/>
    </w:lvl>
    <w:lvl w:ilvl="7" w:tplc="115C4FDA">
      <w:numFmt w:val="decimal"/>
      <w:lvlText w:val=""/>
      <w:lvlJc w:val="left"/>
    </w:lvl>
    <w:lvl w:ilvl="8" w:tplc="E868887A">
      <w:numFmt w:val="decimal"/>
      <w:lvlText w:val=""/>
      <w:lvlJc w:val="left"/>
    </w:lvl>
  </w:abstractNum>
  <w:abstractNum w:abstractNumId="1">
    <w:nsid w:val="00001547"/>
    <w:multiLevelType w:val="hybridMultilevel"/>
    <w:tmpl w:val="DE6EB6B4"/>
    <w:lvl w:ilvl="0" w:tplc="98DA62FC">
      <w:start w:val="1"/>
      <w:numFmt w:val="bullet"/>
      <w:lvlText w:val=""/>
      <w:lvlJc w:val="left"/>
    </w:lvl>
    <w:lvl w:ilvl="1" w:tplc="F3DE46E2">
      <w:numFmt w:val="decimal"/>
      <w:lvlText w:val=""/>
      <w:lvlJc w:val="left"/>
    </w:lvl>
    <w:lvl w:ilvl="2" w:tplc="E2D47EE0">
      <w:numFmt w:val="decimal"/>
      <w:lvlText w:val=""/>
      <w:lvlJc w:val="left"/>
    </w:lvl>
    <w:lvl w:ilvl="3" w:tplc="BD526B22">
      <w:numFmt w:val="decimal"/>
      <w:lvlText w:val=""/>
      <w:lvlJc w:val="left"/>
    </w:lvl>
    <w:lvl w:ilvl="4" w:tplc="83F0F0A0">
      <w:numFmt w:val="decimal"/>
      <w:lvlText w:val=""/>
      <w:lvlJc w:val="left"/>
    </w:lvl>
    <w:lvl w:ilvl="5" w:tplc="DAC2D73E">
      <w:numFmt w:val="decimal"/>
      <w:lvlText w:val=""/>
      <w:lvlJc w:val="left"/>
    </w:lvl>
    <w:lvl w:ilvl="6" w:tplc="10144F3E">
      <w:numFmt w:val="decimal"/>
      <w:lvlText w:val=""/>
      <w:lvlJc w:val="left"/>
    </w:lvl>
    <w:lvl w:ilvl="7" w:tplc="6E508B6C">
      <w:numFmt w:val="decimal"/>
      <w:lvlText w:val=""/>
      <w:lvlJc w:val="left"/>
    </w:lvl>
    <w:lvl w:ilvl="8" w:tplc="4BF2143A">
      <w:numFmt w:val="decimal"/>
      <w:lvlText w:val=""/>
      <w:lvlJc w:val="left"/>
    </w:lvl>
  </w:abstractNum>
  <w:abstractNum w:abstractNumId="2">
    <w:nsid w:val="0000390C"/>
    <w:multiLevelType w:val="hybridMultilevel"/>
    <w:tmpl w:val="731697E2"/>
    <w:lvl w:ilvl="0" w:tplc="35DA5126">
      <w:start w:val="4"/>
      <w:numFmt w:val="decimal"/>
      <w:lvlText w:val="%1."/>
      <w:lvlJc w:val="left"/>
    </w:lvl>
    <w:lvl w:ilvl="1" w:tplc="B56CA4BC">
      <w:numFmt w:val="decimal"/>
      <w:lvlText w:val=""/>
      <w:lvlJc w:val="left"/>
    </w:lvl>
    <w:lvl w:ilvl="2" w:tplc="65806130">
      <w:numFmt w:val="decimal"/>
      <w:lvlText w:val=""/>
      <w:lvlJc w:val="left"/>
    </w:lvl>
    <w:lvl w:ilvl="3" w:tplc="EA322C7E">
      <w:numFmt w:val="decimal"/>
      <w:lvlText w:val=""/>
      <w:lvlJc w:val="left"/>
    </w:lvl>
    <w:lvl w:ilvl="4" w:tplc="68920342">
      <w:numFmt w:val="decimal"/>
      <w:lvlText w:val=""/>
      <w:lvlJc w:val="left"/>
    </w:lvl>
    <w:lvl w:ilvl="5" w:tplc="33C69AF4">
      <w:numFmt w:val="decimal"/>
      <w:lvlText w:val=""/>
      <w:lvlJc w:val="left"/>
    </w:lvl>
    <w:lvl w:ilvl="6" w:tplc="2D744194">
      <w:numFmt w:val="decimal"/>
      <w:lvlText w:val=""/>
      <w:lvlJc w:val="left"/>
    </w:lvl>
    <w:lvl w:ilvl="7" w:tplc="386E233C">
      <w:numFmt w:val="decimal"/>
      <w:lvlText w:val=""/>
      <w:lvlJc w:val="left"/>
    </w:lvl>
    <w:lvl w:ilvl="8" w:tplc="FF724456">
      <w:numFmt w:val="decimal"/>
      <w:lvlText w:val=""/>
      <w:lvlJc w:val="left"/>
    </w:lvl>
  </w:abstractNum>
  <w:abstractNum w:abstractNumId="3">
    <w:nsid w:val="000039B3"/>
    <w:multiLevelType w:val="hybridMultilevel"/>
    <w:tmpl w:val="AF62E06A"/>
    <w:lvl w:ilvl="0" w:tplc="028AB508">
      <w:start w:val="1"/>
      <w:numFmt w:val="bullet"/>
      <w:lvlText w:val=""/>
      <w:lvlJc w:val="left"/>
    </w:lvl>
    <w:lvl w:ilvl="1" w:tplc="82742BEA">
      <w:numFmt w:val="decimal"/>
      <w:lvlText w:val=""/>
      <w:lvlJc w:val="left"/>
    </w:lvl>
    <w:lvl w:ilvl="2" w:tplc="FB00EEB2">
      <w:numFmt w:val="decimal"/>
      <w:lvlText w:val=""/>
      <w:lvlJc w:val="left"/>
    </w:lvl>
    <w:lvl w:ilvl="3" w:tplc="A21C974C">
      <w:numFmt w:val="decimal"/>
      <w:lvlText w:val=""/>
      <w:lvlJc w:val="left"/>
    </w:lvl>
    <w:lvl w:ilvl="4" w:tplc="EC1A6AD6">
      <w:numFmt w:val="decimal"/>
      <w:lvlText w:val=""/>
      <w:lvlJc w:val="left"/>
    </w:lvl>
    <w:lvl w:ilvl="5" w:tplc="2AD0EFC4">
      <w:numFmt w:val="decimal"/>
      <w:lvlText w:val=""/>
      <w:lvlJc w:val="left"/>
    </w:lvl>
    <w:lvl w:ilvl="6" w:tplc="BC7464B2">
      <w:numFmt w:val="decimal"/>
      <w:lvlText w:val=""/>
      <w:lvlJc w:val="left"/>
    </w:lvl>
    <w:lvl w:ilvl="7" w:tplc="85A0A968">
      <w:numFmt w:val="decimal"/>
      <w:lvlText w:val=""/>
      <w:lvlJc w:val="left"/>
    </w:lvl>
    <w:lvl w:ilvl="8" w:tplc="AE7A13D4">
      <w:numFmt w:val="decimal"/>
      <w:lvlText w:val=""/>
      <w:lvlJc w:val="left"/>
    </w:lvl>
  </w:abstractNum>
  <w:abstractNum w:abstractNumId="4">
    <w:nsid w:val="00004DC8"/>
    <w:multiLevelType w:val="hybridMultilevel"/>
    <w:tmpl w:val="4A1A5336"/>
    <w:lvl w:ilvl="0" w:tplc="AB4C2996">
      <w:start w:val="1"/>
      <w:numFmt w:val="decimal"/>
      <w:lvlText w:val="%1."/>
      <w:lvlJc w:val="left"/>
    </w:lvl>
    <w:lvl w:ilvl="1" w:tplc="E3DE420C">
      <w:numFmt w:val="decimal"/>
      <w:lvlText w:val=""/>
      <w:lvlJc w:val="left"/>
    </w:lvl>
    <w:lvl w:ilvl="2" w:tplc="2760102A">
      <w:numFmt w:val="decimal"/>
      <w:lvlText w:val=""/>
      <w:lvlJc w:val="left"/>
    </w:lvl>
    <w:lvl w:ilvl="3" w:tplc="9E94442E">
      <w:numFmt w:val="decimal"/>
      <w:lvlText w:val=""/>
      <w:lvlJc w:val="left"/>
    </w:lvl>
    <w:lvl w:ilvl="4" w:tplc="11D68BA8">
      <w:numFmt w:val="decimal"/>
      <w:lvlText w:val=""/>
      <w:lvlJc w:val="left"/>
    </w:lvl>
    <w:lvl w:ilvl="5" w:tplc="44C6C504">
      <w:numFmt w:val="decimal"/>
      <w:lvlText w:val=""/>
      <w:lvlJc w:val="left"/>
    </w:lvl>
    <w:lvl w:ilvl="6" w:tplc="CB1C7088">
      <w:numFmt w:val="decimal"/>
      <w:lvlText w:val=""/>
      <w:lvlJc w:val="left"/>
    </w:lvl>
    <w:lvl w:ilvl="7" w:tplc="9D06579C">
      <w:numFmt w:val="decimal"/>
      <w:lvlText w:val=""/>
      <w:lvlJc w:val="left"/>
    </w:lvl>
    <w:lvl w:ilvl="8" w:tplc="570C003C">
      <w:numFmt w:val="decimal"/>
      <w:lvlText w:val=""/>
      <w:lvlJc w:val="left"/>
    </w:lvl>
  </w:abstractNum>
  <w:abstractNum w:abstractNumId="5">
    <w:nsid w:val="000054DE"/>
    <w:multiLevelType w:val="hybridMultilevel"/>
    <w:tmpl w:val="677A23CC"/>
    <w:lvl w:ilvl="0" w:tplc="A3047384">
      <w:start w:val="1"/>
      <w:numFmt w:val="bullet"/>
      <w:lvlText w:val=""/>
      <w:lvlJc w:val="left"/>
    </w:lvl>
    <w:lvl w:ilvl="1" w:tplc="0270F442">
      <w:numFmt w:val="decimal"/>
      <w:lvlText w:val=""/>
      <w:lvlJc w:val="left"/>
    </w:lvl>
    <w:lvl w:ilvl="2" w:tplc="44B2E7F0">
      <w:numFmt w:val="decimal"/>
      <w:lvlText w:val=""/>
      <w:lvlJc w:val="left"/>
    </w:lvl>
    <w:lvl w:ilvl="3" w:tplc="919EE072">
      <w:numFmt w:val="decimal"/>
      <w:lvlText w:val=""/>
      <w:lvlJc w:val="left"/>
    </w:lvl>
    <w:lvl w:ilvl="4" w:tplc="F6DAC9FE">
      <w:numFmt w:val="decimal"/>
      <w:lvlText w:val=""/>
      <w:lvlJc w:val="left"/>
    </w:lvl>
    <w:lvl w:ilvl="5" w:tplc="B2980318">
      <w:numFmt w:val="decimal"/>
      <w:lvlText w:val=""/>
      <w:lvlJc w:val="left"/>
    </w:lvl>
    <w:lvl w:ilvl="6" w:tplc="1B62EF74">
      <w:numFmt w:val="decimal"/>
      <w:lvlText w:val=""/>
      <w:lvlJc w:val="left"/>
    </w:lvl>
    <w:lvl w:ilvl="7" w:tplc="E74E583C">
      <w:numFmt w:val="decimal"/>
      <w:lvlText w:val=""/>
      <w:lvlJc w:val="left"/>
    </w:lvl>
    <w:lvl w:ilvl="8" w:tplc="58FE79DE">
      <w:numFmt w:val="decimal"/>
      <w:lvlText w:val=""/>
      <w:lvlJc w:val="left"/>
    </w:lvl>
  </w:abstractNum>
  <w:abstractNum w:abstractNumId="6">
    <w:nsid w:val="00007E87"/>
    <w:multiLevelType w:val="hybridMultilevel"/>
    <w:tmpl w:val="DC80BDE4"/>
    <w:lvl w:ilvl="0" w:tplc="74F0A824">
      <w:start w:val="1"/>
      <w:numFmt w:val="decimal"/>
      <w:lvlText w:val="%1."/>
      <w:lvlJc w:val="left"/>
    </w:lvl>
    <w:lvl w:ilvl="1" w:tplc="D8F82F7C">
      <w:numFmt w:val="decimal"/>
      <w:lvlText w:val=""/>
      <w:lvlJc w:val="left"/>
    </w:lvl>
    <w:lvl w:ilvl="2" w:tplc="24D69D34">
      <w:numFmt w:val="decimal"/>
      <w:lvlText w:val=""/>
      <w:lvlJc w:val="left"/>
    </w:lvl>
    <w:lvl w:ilvl="3" w:tplc="4A32C592">
      <w:numFmt w:val="decimal"/>
      <w:lvlText w:val=""/>
      <w:lvlJc w:val="left"/>
    </w:lvl>
    <w:lvl w:ilvl="4" w:tplc="2084E16E">
      <w:numFmt w:val="decimal"/>
      <w:lvlText w:val=""/>
      <w:lvlJc w:val="left"/>
    </w:lvl>
    <w:lvl w:ilvl="5" w:tplc="B8CE6752">
      <w:numFmt w:val="decimal"/>
      <w:lvlText w:val=""/>
      <w:lvlJc w:val="left"/>
    </w:lvl>
    <w:lvl w:ilvl="6" w:tplc="3306CB70">
      <w:numFmt w:val="decimal"/>
      <w:lvlText w:val=""/>
      <w:lvlJc w:val="left"/>
    </w:lvl>
    <w:lvl w:ilvl="7" w:tplc="2E8ABD90">
      <w:numFmt w:val="decimal"/>
      <w:lvlText w:val=""/>
      <w:lvlJc w:val="left"/>
    </w:lvl>
    <w:lvl w:ilvl="8" w:tplc="B6D2111A">
      <w:numFmt w:val="decimal"/>
      <w:lvlText w:val=""/>
      <w:lvlJc w:val="left"/>
    </w:lvl>
  </w:abstractNum>
  <w:abstractNum w:abstractNumId="7">
    <w:nsid w:val="00DF2AF3"/>
    <w:multiLevelType w:val="hybridMultilevel"/>
    <w:tmpl w:val="4EA8E5F2"/>
    <w:lvl w:ilvl="0" w:tplc="010C829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1FC27F9B"/>
    <w:multiLevelType w:val="hybridMultilevel"/>
    <w:tmpl w:val="34F27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
  </w:num>
  <w:num w:numId="5">
    <w:abstractNumId w:val="5"/>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24"/>
    <w:rsid w:val="001A5AB6"/>
    <w:rsid w:val="00311108"/>
    <w:rsid w:val="004E683F"/>
    <w:rsid w:val="00525DF7"/>
    <w:rsid w:val="005E63F0"/>
    <w:rsid w:val="00621EA9"/>
    <w:rsid w:val="006E27F6"/>
    <w:rsid w:val="00870D4B"/>
    <w:rsid w:val="00BA498B"/>
    <w:rsid w:val="00C22399"/>
    <w:rsid w:val="00D54240"/>
    <w:rsid w:val="00E35824"/>
    <w:rsid w:val="00FF00F7"/>
    <w:rsid w:val="00FF1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824"/>
    <w:pPr>
      <w:ind w:left="720"/>
      <w:contextualSpacing/>
    </w:pPr>
    <w:rPr>
      <w:rFonts w:asciiTheme="minorHAnsi" w:eastAsiaTheme="minorHAnsi" w:hAnsiTheme="minorHAnsi" w:cstheme="minorBidi"/>
    </w:rPr>
  </w:style>
  <w:style w:type="table" w:styleId="a4">
    <w:name w:val="Table Grid"/>
    <w:basedOn w:val="a1"/>
    <w:uiPriority w:val="59"/>
    <w:rsid w:val="00870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824"/>
    <w:pPr>
      <w:ind w:left="720"/>
      <w:contextualSpacing/>
    </w:pPr>
    <w:rPr>
      <w:rFonts w:asciiTheme="minorHAnsi" w:eastAsiaTheme="minorHAnsi" w:hAnsiTheme="minorHAnsi" w:cstheme="minorBidi"/>
    </w:rPr>
  </w:style>
  <w:style w:type="table" w:styleId="a4">
    <w:name w:val="Table Grid"/>
    <w:basedOn w:val="a1"/>
    <w:uiPriority w:val="59"/>
    <w:rsid w:val="00870D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5342-E0DE-4B14-A1F4-25E6B210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16829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2</cp:revision>
  <dcterms:created xsi:type="dcterms:W3CDTF">2019-06-05T21:11:00Z</dcterms:created>
  <dcterms:modified xsi:type="dcterms:W3CDTF">2019-06-05T21:11:00Z</dcterms:modified>
</cp:coreProperties>
</file>