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BE" w:rsidRPr="004D43BE" w:rsidRDefault="004D43BE" w:rsidP="0038537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43BE">
        <w:rPr>
          <w:rFonts w:ascii="Times New Roman" w:eastAsia="Calibri" w:hAnsi="Times New Roman" w:cs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4D43BE" w:rsidRPr="004D43BE" w:rsidRDefault="004D43BE" w:rsidP="006610E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43BE">
        <w:rPr>
          <w:rFonts w:ascii="Times New Roman" w:eastAsia="Calibri" w:hAnsi="Times New Roman" w:cs="Times New Roman"/>
          <w:sz w:val="24"/>
          <w:szCs w:val="24"/>
        </w:rPr>
        <w:t>« ЦЕНТР ДОПОЛНИТЕЛЬНОГО ОБРАЗОВАНИЯ»</w:t>
      </w:r>
    </w:p>
    <w:p w:rsidR="004D43BE" w:rsidRPr="004D43BE" w:rsidRDefault="004D43BE" w:rsidP="006610E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43BE">
        <w:rPr>
          <w:rFonts w:ascii="Times New Roman" w:eastAsia="Calibri" w:hAnsi="Times New Roman" w:cs="Times New Roman"/>
          <w:sz w:val="24"/>
          <w:szCs w:val="24"/>
        </w:rPr>
        <w:t>ЧАПЛЫГИНСКОГО МУНИЦИПАЛЬНОГО РАЙОНА ЛИПЕЦКОЙ ОБЛАСТИ</w:t>
      </w:r>
    </w:p>
    <w:p w:rsidR="004D43BE" w:rsidRPr="00DC7B56" w:rsidRDefault="004D43BE" w:rsidP="006610E5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D43BE" w:rsidRPr="00DC7B56" w:rsidRDefault="004D43BE" w:rsidP="006610E5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D43BE" w:rsidRDefault="004D43BE" w:rsidP="004D43B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D43BE" w:rsidRPr="00C4034F" w:rsidRDefault="004D43BE" w:rsidP="004D43B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D43BE" w:rsidRPr="006610E5" w:rsidRDefault="004D43BE" w:rsidP="004D43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>Декоративн</w:t>
      </w:r>
      <w:r w:rsidR="007D4123">
        <w:rPr>
          <w:rFonts w:ascii="Times New Roman" w:eastAsia="Calibri" w:hAnsi="Times New Roman" w:cs="Times New Roman"/>
          <w:sz w:val="28"/>
          <w:szCs w:val="28"/>
        </w:rPr>
        <w:t>о</w:t>
      </w:r>
      <w:r w:rsidRPr="006610E5">
        <w:rPr>
          <w:rFonts w:ascii="Times New Roman" w:eastAsia="Calibri" w:hAnsi="Times New Roman" w:cs="Times New Roman"/>
          <w:sz w:val="28"/>
          <w:szCs w:val="28"/>
        </w:rPr>
        <w:t>е панно</w:t>
      </w:r>
    </w:p>
    <w:p w:rsidR="004D43BE" w:rsidRPr="006610E5" w:rsidRDefault="004D43BE" w:rsidP="007D41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43BE" w:rsidRPr="007D4123" w:rsidRDefault="004D43BE" w:rsidP="006610E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D4123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="006610E5" w:rsidRPr="007D4123">
        <w:rPr>
          <w:rFonts w:ascii="Times New Roman" w:eastAsia="Calibri" w:hAnsi="Times New Roman" w:cs="Times New Roman"/>
          <w:sz w:val="36"/>
          <w:szCs w:val="36"/>
        </w:rPr>
        <w:t>Золотой петушок</w:t>
      </w:r>
      <w:r w:rsidRPr="007D4123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4D43BE" w:rsidRDefault="004D43BE" w:rsidP="004D43BE">
      <w:pPr>
        <w:tabs>
          <w:tab w:val="left" w:pos="840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457DA8" w:rsidRDefault="00457DA8" w:rsidP="004D43BE">
      <w:pPr>
        <w:tabs>
          <w:tab w:val="left" w:pos="840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7DA8" w:rsidRDefault="00457DA8" w:rsidP="004D43BE">
      <w:pPr>
        <w:tabs>
          <w:tab w:val="left" w:pos="840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7DA8" w:rsidRDefault="00457DA8" w:rsidP="004D43BE">
      <w:pPr>
        <w:tabs>
          <w:tab w:val="left" w:pos="840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D43BE" w:rsidRDefault="004D43BE" w:rsidP="006610E5">
      <w:pPr>
        <w:tabs>
          <w:tab w:val="left" w:pos="8400"/>
        </w:tabs>
        <w:spacing w:line="240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4D43BE" w:rsidRPr="006610E5" w:rsidRDefault="004D43BE" w:rsidP="00FF4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 w:rsidR="006610E5">
        <w:rPr>
          <w:rFonts w:ascii="Times New Roman" w:eastAsia="Calibri" w:hAnsi="Times New Roman" w:cs="Times New Roman"/>
          <w:sz w:val="28"/>
          <w:szCs w:val="28"/>
        </w:rPr>
        <w:t xml:space="preserve">Верёвкина Татьяна </w:t>
      </w:r>
      <w:r w:rsidRPr="00E43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8CB" w:rsidRPr="00E43D6A">
        <w:rPr>
          <w:rFonts w:ascii="Times New Roman" w:eastAsia="Calibri" w:hAnsi="Times New Roman" w:cs="Times New Roman"/>
          <w:sz w:val="28"/>
          <w:szCs w:val="28"/>
        </w:rPr>
        <w:t>Юрьевна</w:t>
      </w:r>
    </w:p>
    <w:p w:rsidR="004D43BE" w:rsidRPr="006610E5" w:rsidRDefault="004D43BE" w:rsidP="00FF4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творческое объединение </w:t>
      </w:r>
    </w:p>
    <w:p w:rsidR="004D43BE" w:rsidRPr="006610E5" w:rsidRDefault="004D43BE" w:rsidP="00FF4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« Фантазия и </w:t>
      </w:r>
      <w:proofErr w:type="spellStart"/>
      <w:r w:rsidRPr="006610E5">
        <w:rPr>
          <w:rFonts w:ascii="Times New Roman" w:eastAsia="Calibri" w:hAnsi="Times New Roman" w:cs="Times New Roman"/>
          <w:sz w:val="28"/>
          <w:szCs w:val="28"/>
        </w:rPr>
        <w:t>творче</w:t>
      </w:r>
      <w:proofErr w:type="spellEnd"/>
      <w:proofErr w:type="gramStart"/>
      <w:r w:rsidRPr="006610E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610E5">
        <w:rPr>
          <w:rFonts w:ascii="Times New Roman" w:eastAsia="Calibri" w:hAnsi="Times New Roman" w:cs="Times New Roman"/>
          <w:sz w:val="28"/>
          <w:szCs w:val="28"/>
        </w:rPr>
        <w:t>тво</w:t>
      </w:r>
      <w:proofErr w:type="spellEnd"/>
      <w:r w:rsidRPr="006610E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43BE" w:rsidRPr="00E43D6A" w:rsidRDefault="004D43BE" w:rsidP="00FF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610E5" w:rsidRPr="003853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D4123">
        <w:rPr>
          <w:rFonts w:ascii="Times New Roman" w:eastAsia="Calibri" w:hAnsi="Times New Roman" w:cs="Times New Roman"/>
          <w:sz w:val="28"/>
          <w:szCs w:val="28"/>
        </w:rPr>
        <w:t>9</w:t>
      </w:r>
      <w:r w:rsidR="00E43D6A" w:rsidRPr="00E43D6A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4D43BE" w:rsidRPr="006610E5" w:rsidRDefault="004D43BE" w:rsidP="00FF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Педагог: </w:t>
      </w:r>
      <w:proofErr w:type="spellStart"/>
      <w:r w:rsidR="006610E5">
        <w:rPr>
          <w:rFonts w:ascii="Times New Roman" w:eastAsia="Calibri" w:hAnsi="Times New Roman" w:cs="Times New Roman"/>
          <w:sz w:val="28"/>
          <w:szCs w:val="28"/>
        </w:rPr>
        <w:t>Ускова</w:t>
      </w:r>
      <w:proofErr w:type="spellEnd"/>
      <w:r w:rsidR="006610E5">
        <w:rPr>
          <w:rFonts w:ascii="Times New Roman" w:eastAsia="Calibri" w:hAnsi="Times New Roman" w:cs="Times New Roman"/>
          <w:sz w:val="28"/>
          <w:szCs w:val="28"/>
        </w:rPr>
        <w:t xml:space="preserve"> Юлия </w:t>
      </w:r>
      <w:r w:rsidRPr="006610E5">
        <w:rPr>
          <w:rFonts w:ascii="Times New Roman" w:eastAsia="Calibri" w:hAnsi="Times New Roman" w:cs="Times New Roman"/>
          <w:sz w:val="28"/>
          <w:szCs w:val="28"/>
        </w:rPr>
        <w:t>Леонидовна</w:t>
      </w:r>
    </w:p>
    <w:p w:rsidR="004D43BE" w:rsidRPr="006610E5" w:rsidRDefault="004D43BE" w:rsidP="00FF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61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610E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4D43BE" w:rsidRDefault="004D43BE" w:rsidP="00FF441C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D43BE" w:rsidRDefault="004D43BE" w:rsidP="004D43B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F441C" w:rsidRDefault="00FF441C" w:rsidP="004D43B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D4123" w:rsidRDefault="007D4123" w:rsidP="006610E5">
      <w:pPr>
        <w:rPr>
          <w:rFonts w:ascii="Calibri" w:eastAsia="Calibri" w:hAnsi="Calibri" w:cs="Times New Roman"/>
          <w:b/>
          <w:sz w:val="28"/>
          <w:szCs w:val="28"/>
        </w:rPr>
      </w:pPr>
    </w:p>
    <w:p w:rsidR="007D4123" w:rsidRDefault="007D4123" w:rsidP="006610E5">
      <w:pPr>
        <w:rPr>
          <w:rFonts w:ascii="Calibri" w:eastAsia="Calibri" w:hAnsi="Calibri" w:cs="Times New Roman"/>
          <w:b/>
          <w:sz w:val="28"/>
          <w:szCs w:val="28"/>
        </w:rPr>
      </w:pPr>
    </w:p>
    <w:p w:rsidR="00FF441C" w:rsidRDefault="00FF441C" w:rsidP="006610E5">
      <w:pPr>
        <w:rPr>
          <w:rFonts w:ascii="Calibri" w:eastAsia="Calibri" w:hAnsi="Calibri" w:cs="Times New Roman"/>
          <w:b/>
          <w:sz w:val="28"/>
          <w:szCs w:val="28"/>
        </w:rPr>
      </w:pPr>
    </w:p>
    <w:p w:rsidR="004D43BE" w:rsidRPr="007D4123" w:rsidRDefault="004D43BE" w:rsidP="007D41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0E5">
        <w:rPr>
          <w:rFonts w:ascii="Times New Roman" w:eastAsia="Calibri" w:hAnsi="Times New Roman" w:cs="Times New Roman"/>
          <w:sz w:val="28"/>
          <w:szCs w:val="28"/>
        </w:rPr>
        <w:t>г. Чаплыгин,  201</w:t>
      </w:r>
      <w:r w:rsidR="007D4123">
        <w:rPr>
          <w:rFonts w:ascii="Times New Roman" w:eastAsia="Calibri" w:hAnsi="Times New Roman" w:cs="Times New Roman"/>
          <w:sz w:val="28"/>
          <w:szCs w:val="28"/>
        </w:rPr>
        <w:t>9</w:t>
      </w:r>
      <w:r w:rsidRPr="006610E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43BE" w:rsidRPr="001C2544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5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Краткая аннотация.</w:t>
      </w:r>
    </w:p>
    <w:p w:rsidR="00A71D71" w:rsidRDefault="001C2544" w:rsidP="00A71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Панно «Золотой петушок</w:t>
      </w:r>
      <w:r w:rsidR="004D43BE" w:rsidRPr="001C2544">
        <w:rPr>
          <w:rFonts w:ascii="Times New Roman" w:eastAsia="Calibri" w:hAnsi="Times New Roman" w:cs="Times New Roman"/>
          <w:sz w:val="28"/>
          <w:szCs w:val="28"/>
        </w:rPr>
        <w:t xml:space="preserve">» выполнено </w:t>
      </w:r>
      <w:r>
        <w:rPr>
          <w:rFonts w:ascii="Times New Roman" w:eastAsia="Calibri" w:hAnsi="Times New Roman" w:cs="Times New Roman"/>
          <w:sz w:val="28"/>
          <w:szCs w:val="28"/>
        </w:rPr>
        <w:t>в технике «бисером по клею».</w:t>
      </w:r>
      <w:r w:rsidR="001B3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Часть элементов выполнено путём насыпа,</w:t>
      </w:r>
      <w:r w:rsidR="001B3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часть</w:t>
      </w:r>
      <w:r w:rsidR="001B3AC0">
        <w:rPr>
          <w:rFonts w:ascii="Times New Roman" w:eastAsia="Calibri" w:hAnsi="Times New Roman" w:cs="Times New Roman"/>
          <w:sz w:val="28"/>
          <w:szCs w:val="28"/>
        </w:rPr>
        <w:t xml:space="preserve"> – выкладыванием на нити.</w:t>
      </w:r>
      <w:r w:rsidR="004D43BE" w:rsidRPr="001C2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374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A71D71" w:rsidRDefault="00A71D71" w:rsidP="00A71D7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  </w:t>
      </w:r>
      <w:r w:rsidRPr="001C2544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25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43BE" w:rsidRPr="001C2544" w:rsidRDefault="004D43BE" w:rsidP="00A71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2544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– освоить новую для себя технику </w:t>
      </w:r>
      <w:r w:rsidR="001B3AC0">
        <w:rPr>
          <w:rFonts w:ascii="Times New Roman" w:eastAsia="Calibri" w:hAnsi="Times New Roman" w:cs="Times New Roman"/>
          <w:sz w:val="28"/>
          <w:szCs w:val="28"/>
        </w:rPr>
        <w:t>работы с бисером</w:t>
      </w:r>
      <w:r w:rsidRPr="001C2544">
        <w:rPr>
          <w:rFonts w:ascii="Times New Roman" w:eastAsia="Calibri" w:hAnsi="Times New Roman" w:cs="Times New Roman"/>
          <w:sz w:val="28"/>
          <w:szCs w:val="28"/>
        </w:rPr>
        <w:t>.</w:t>
      </w:r>
      <w:r w:rsidR="00F374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1C254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>1.Определиться с тематикой панно.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>2.</w:t>
      </w:r>
      <w:r w:rsidR="001B3AC0">
        <w:rPr>
          <w:rFonts w:ascii="Times New Roman" w:eastAsia="Calibri" w:hAnsi="Times New Roman" w:cs="Times New Roman"/>
          <w:sz w:val="28"/>
          <w:szCs w:val="28"/>
        </w:rPr>
        <w:t>Найти или с</w:t>
      </w:r>
      <w:r w:rsidRPr="001C2544">
        <w:rPr>
          <w:rFonts w:ascii="Times New Roman" w:eastAsia="Calibri" w:hAnsi="Times New Roman" w:cs="Times New Roman"/>
          <w:sz w:val="28"/>
          <w:szCs w:val="28"/>
        </w:rPr>
        <w:t>оставить эскиз для работы;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>3.Подготовить необходимые материалы и инструменты;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4.Разобраться в технологии изготовления; 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>5.Выполнить проект качественно  с соблюдением техники бе</w:t>
      </w:r>
      <w:r w:rsidR="001B3AC0">
        <w:rPr>
          <w:rFonts w:ascii="Times New Roman" w:eastAsia="Calibri" w:hAnsi="Times New Roman" w:cs="Times New Roman"/>
          <w:sz w:val="28"/>
          <w:szCs w:val="28"/>
        </w:rPr>
        <w:t xml:space="preserve">зопасности при работе с бисером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 и острыми инструментами.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C2544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B3AC0" w:rsidRPr="00685EB4">
        <w:rPr>
          <w:rFonts w:ascii="Times New Roman" w:eastAsia="Calibri" w:hAnsi="Times New Roman" w:cs="Times New Roman"/>
          <w:sz w:val="28"/>
          <w:szCs w:val="28"/>
        </w:rPr>
        <w:t>Работа с бисером</w:t>
      </w:r>
      <w:r w:rsidR="00685EB4" w:rsidRPr="00685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AC0" w:rsidRPr="00685EB4">
        <w:rPr>
          <w:rFonts w:ascii="Times New Roman" w:eastAsia="Calibri" w:hAnsi="Times New Roman" w:cs="Times New Roman"/>
          <w:sz w:val="28"/>
          <w:szCs w:val="28"/>
        </w:rPr>
        <w:t>- кропотливое занятие. Оно требует</w:t>
      </w:r>
      <w:r w:rsidR="00685EB4">
        <w:rPr>
          <w:rFonts w:ascii="Times New Roman" w:eastAsia="Calibri" w:hAnsi="Times New Roman" w:cs="Times New Roman"/>
          <w:sz w:val="28"/>
          <w:szCs w:val="28"/>
        </w:rPr>
        <w:t xml:space="preserve"> сосредоточенности и усидчивости. Но в результате – красивое и</w:t>
      </w:r>
      <w:r w:rsidR="007D4123">
        <w:rPr>
          <w:rFonts w:ascii="Times New Roman" w:eastAsia="Calibri" w:hAnsi="Times New Roman" w:cs="Times New Roman"/>
          <w:sz w:val="28"/>
          <w:szCs w:val="28"/>
        </w:rPr>
        <w:t xml:space="preserve"> оригинальное изделие! Выполненная </w:t>
      </w:r>
      <w:r w:rsidR="00685EB4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7D4123">
        <w:rPr>
          <w:rFonts w:ascii="Times New Roman" w:eastAsia="Calibri" w:hAnsi="Times New Roman" w:cs="Times New Roman"/>
          <w:sz w:val="28"/>
          <w:szCs w:val="28"/>
        </w:rPr>
        <w:t>а</w:t>
      </w:r>
      <w:r w:rsidR="00685EB4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7D412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85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123">
        <w:rPr>
          <w:rFonts w:ascii="Times New Roman" w:eastAsia="Calibri" w:hAnsi="Times New Roman" w:cs="Times New Roman"/>
          <w:sz w:val="28"/>
          <w:szCs w:val="28"/>
        </w:rPr>
        <w:t xml:space="preserve">стать </w:t>
      </w:r>
      <w:r w:rsidR="00685EB4">
        <w:rPr>
          <w:rFonts w:ascii="Times New Roman" w:eastAsia="Calibri" w:hAnsi="Times New Roman" w:cs="Times New Roman"/>
          <w:sz w:val="28"/>
          <w:szCs w:val="28"/>
        </w:rPr>
        <w:t>подарком для подруги.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C2544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9687E">
        <w:rPr>
          <w:rFonts w:ascii="Times New Roman" w:eastAsia="Calibri" w:hAnsi="Times New Roman" w:cs="Times New Roman"/>
          <w:sz w:val="28"/>
          <w:szCs w:val="28"/>
        </w:rPr>
        <w:t>Мало кто из современных ребят умеет что-то производить своими руками, считая, что всё можно купить в магазине. Многие предпочитают посидеть за компьютером, планшетом или за телефоном. Но ведь есть очень много интересных занятий. И работа с бисером – одно из них. А результат работы -  красивое, единственное в своём роде изделие.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Я считаю, что просто необходимо, уметь производить что- то своими руками. К тому же, </w:t>
      </w:r>
      <w:r w:rsidR="0039687E">
        <w:rPr>
          <w:rFonts w:ascii="Times New Roman" w:eastAsia="Calibri" w:hAnsi="Times New Roman" w:cs="Times New Roman"/>
          <w:sz w:val="28"/>
          <w:szCs w:val="28"/>
        </w:rPr>
        <w:t>работа с бисером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 не приносит никакого вреда, так как это: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>1.</w:t>
      </w:r>
      <w:r w:rsidR="0039687E">
        <w:rPr>
          <w:rFonts w:ascii="Times New Roman" w:eastAsia="Calibri" w:hAnsi="Times New Roman" w:cs="Times New Roman"/>
          <w:sz w:val="28"/>
          <w:szCs w:val="28"/>
        </w:rPr>
        <w:t>Безотходное производство.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2.Рациональное использование природных ресурсов. </w:t>
      </w:r>
      <w:r w:rsidR="00A71D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9687E">
        <w:rPr>
          <w:rFonts w:ascii="Times New Roman" w:eastAsia="Calibri" w:hAnsi="Times New Roman" w:cs="Times New Roman"/>
          <w:sz w:val="28"/>
          <w:szCs w:val="28"/>
        </w:rPr>
        <w:t>3</w:t>
      </w:r>
      <w:r w:rsidRPr="001C2544">
        <w:rPr>
          <w:rFonts w:ascii="Times New Roman" w:eastAsia="Calibri" w:hAnsi="Times New Roman" w:cs="Times New Roman"/>
          <w:sz w:val="28"/>
          <w:szCs w:val="28"/>
        </w:rPr>
        <w:t>.Изделия</w:t>
      </w:r>
      <w:r w:rsidR="00685EB4">
        <w:rPr>
          <w:rFonts w:ascii="Times New Roman" w:eastAsia="Calibri" w:hAnsi="Times New Roman" w:cs="Times New Roman"/>
          <w:sz w:val="28"/>
          <w:szCs w:val="28"/>
        </w:rPr>
        <w:t xml:space="preserve">, выполненные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 бисер</w:t>
      </w:r>
      <w:r w:rsidR="00685EB4">
        <w:rPr>
          <w:rFonts w:ascii="Times New Roman" w:eastAsia="Calibri" w:hAnsi="Times New Roman" w:cs="Times New Roman"/>
          <w:sz w:val="28"/>
          <w:szCs w:val="28"/>
        </w:rPr>
        <w:t>ом, красивы</w:t>
      </w:r>
      <w:r w:rsidR="003968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5EB4">
        <w:rPr>
          <w:rFonts w:ascii="Times New Roman" w:eastAsia="Calibri" w:hAnsi="Times New Roman" w:cs="Times New Roman"/>
          <w:sz w:val="28"/>
          <w:szCs w:val="28"/>
        </w:rPr>
        <w:t>оригинальны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87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C2544">
        <w:rPr>
          <w:rFonts w:ascii="Times New Roman" w:eastAsia="Calibri" w:hAnsi="Times New Roman" w:cs="Times New Roman"/>
          <w:sz w:val="28"/>
          <w:szCs w:val="28"/>
        </w:rPr>
        <w:t xml:space="preserve">востребованы. </w:t>
      </w:r>
    </w:p>
    <w:p w:rsidR="004D43BE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544">
        <w:rPr>
          <w:rFonts w:ascii="Times New Roman" w:eastAsia="Calibri" w:hAnsi="Times New Roman" w:cs="Times New Roman"/>
          <w:b/>
          <w:sz w:val="28"/>
          <w:szCs w:val="28"/>
        </w:rPr>
        <w:t>Историческая справка.</w:t>
      </w:r>
    </w:p>
    <w:p w:rsidR="0039687E" w:rsidRPr="000444A4" w:rsidRDefault="0039687E" w:rsidP="00F37460">
      <w:pPr>
        <w:shd w:val="clear" w:color="auto" w:fill="FFFFFF"/>
        <w:spacing w:before="375"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444A4">
        <w:rPr>
          <w:rFonts w:ascii="Times New Roman" w:hAnsi="Times New Roman" w:cs="Times New Roman"/>
          <w:sz w:val="28"/>
          <w:szCs w:val="28"/>
        </w:rPr>
        <w:t>Бисер материал древний и вечно юный. В отличие от живописи, вышивки, тканых изделий, он не теряет чистоты и звучности цвета с течением времени. Он доносит отголосок бытия наших далеких предков, их вкусы и цветовые пристрастия.</w:t>
      </w:r>
      <w:r w:rsidR="00385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444A4">
        <w:rPr>
          <w:rFonts w:ascii="Times New Roman" w:hAnsi="Times New Roman" w:cs="Times New Roman"/>
          <w:sz w:val="28"/>
          <w:szCs w:val="28"/>
        </w:rPr>
        <w:t>История бисера уходит в далекое прошлое. Великолепный по своим декоративным каче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ствам материал привлекал внимание мастеров с незапамятных времен. Стеклянные буси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ны — непосредственные предшественники бисера — украшали одежду древнеегипетских фараонов. Кочевые племена сарматов и ски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фов еще за несколько столетий до Рождества Христова носили одежду и обувь, отделанную бисером. Маленькие стеклянные шарики ук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рашали ворот, края рукавов и нагрудную часть рубах, а также шаровары, пояса и головные уборы. Не обойден вниманием бисер и на Ру</w:t>
      </w:r>
      <w:r w:rsidRPr="000444A4">
        <w:rPr>
          <w:rFonts w:ascii="Times New Roman" w:hAnsi="Times New Roman" w:cs="Times New Roman"/>
          <w:sz w:val="28"/>
          <w:szCs w:val="28"/>
        </w:rPr>
        <w:softHyphen/>
        <w:t xml:space="preserve">си. Первые сведения об его использовании в </w:t>
      </w:r>
      <w:r w:rsidRPr="000444A4">
        <w:rPr>
          <w:rFonts w:ascii="Times New Roman" w:hAnsi="Times New Roman" w:cs="Times New Roman"/>
          <w:sz w:val="28"/>
          <w:szCs w:val="28"/>
        </w:rPr>
        <w:lastRenderedPageBreak/>
        <w:t>декорировании одежды относятся к IX—</w:t>
      </w:r>
      <w:r w:rsidRPr="000444A4">
        <w:rPr>
          <w:rFonts w:ascii="Times New Roman" w:hAnsi="Times New Roman" w:cs="Times New Roman"/>
          <w:bCs/>
          <w:sz w:val="28"/>
          <w:szCs w:val="28"/>
        </w:rPr>
        <w:t>XII</w:t>
      </w:r>
      <w:r w:rsidRPr="000444A4">
        <w:rPr>
          <w:rFonts w:ascii="Times New Roman" w:hAnsi="Times New Roman" w:cs="Times New Roman"/>
          <w:sz w:val="28"/>
          <w:szCs w:val="28"/>
        </w:rPr>
        <w:t xml:space="preserve"> вв. Этим же периодом датируются и захоронения на территории Латвии, в которых были най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дены матерчатые венцы, украшенные бронзо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выми спиральками и бисером.</w:t>
      </w:r>
      <w:r w:rsidR="003853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44A4">
        <w:rPr>
          <w:rFonts w:ascii="Times New Roman" w:hAnsi="Times New Roman" w:cs="Times New Roman"/>
          <w:sz w:val="28"/>
          <w:szCs w:val="28"/>
        </w:rPr>
        <w:t>Бисер и стеклярус обычно воспринимают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ся как материал для женских украшений, мелких изделий бытового и декоративного назначения. Но стеклянные зерна исполь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зовали и для отделки интерьеров. Так, по свидетельству известного русского историка И. Е. Забелина, в некоторых покоях Москов</w:t>
      </w:r>
      <w:r w:rsidRPr="000444A4">
        <w:rPr>
          <w:rFonts w:ascii="Times New Roman" w:hAnsi="Times New Roman" w:cs="Times New Roman"/>
          <w:sz w:val="28"/>
          <w:szCs w:val="28"/>
        </w:rPr>
        <w:softHyphen/>
        <w:t xml:space="preserve">ского Кремля «стены </w:t>
      </w:r>
      <w:proofErr w:type="spellStart"/>
      <w:r w:rsidRPr="000444A4">
        <w:rPr>
          <w:rFonts w:ascii="Times New Roman" w:hAnsi="Times New Roman" w:cs="Times New Roman"/>
          <w:sz w:val="28"/>
          <w:szCs w:val="28"/>
        </w:rPr>
        <w:t>клейстеровали</w:t>
      </w:r>
      <w:proofErr w:type="spellEnd"/>
      <w:r w:rsidRPr="000444A4">
        <w:rPr>
          <w:rFonts w:ascii="Times New Roman" w:hAnsi="Times New Roman" w:cs="Times New Roman"/>
          <w:sz w:val="28"/>
          <w:szCs w:val="28"/>
        </w:rPr>
        <w:t xml:space="preserve"> мукой или клеем и по этому грунту насыпали стек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лярусом... В 1689 году в комнате царицы На</w:t>
      </w:r>
      <w:r w:rsidRPr="000444A4">
        <w:rPr>
          <w:rFonts w:ascii="Times New Roman" w:hAnsi="Times New Roman" w:cs="Times New Roman"/>
          <w:sz w:val="28"/>
          <w:szCs w:val="28"/>
        </w:rPr>
        <w:softHyphen/>
        <w:t xml:space="preserve">тальи Кирилловны стены обиты полотном и </w:t>
      </w:r>
      <w:proofErr w:type="spellStart"/>
      <w:r w:rsidRPr="000444A4">
        <w:rPr>
          <w:rFonts w:ascii="Times New Roman" w:hAnsi="Times New Roman" w:cs="Times New Roman"/>
          <w:sz w:val="28"/>
          <w:szCs w:val="28"/>
        </w:rPr>
        <w:t>выгрунтованы</w:t>
      </w:r>
      <w:proofErr w:type="spellEnd"/>
      <w:r w:rsidRPr="000444A4">
        <w:rPr>
          <w:rFonts w:ascii="Times New Roman" w:hAnsi="Times New Roman" w:cs="Times New Roman"/>
          <w:sz w:val="28"/>
          <w:szCs w:val="28"/>
        </w:rPr>
        <w:t xml:space="preserve"> мелом... и насыпаны стекляру</w:t>
      </w:r>
      <w:r w:rsidRPr="000444A4">
        <w:rPr>
          <w:rFonts w:ascii="Times New Roman" w:hAnsi="Times New Roman" w:cs="Times New Roman"/>
          <w:sz w:val="28"/>
          <w:szCs w:val="28"/>
        </w:rPr>
        <w:softHyphen/>
        <w:t>сом по зеленой земле».</w:t>
      </w:r>
      <w:r w:rsidR="00385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444A4">
        <w:rPr>
          <w:rFonts w:ascii="Times New Roman" w:hAnsi="Times New Roman" w:cs="Times New Roman"/>
          <w:sz w:val="28"/>
          <w:szCs w:val="28"/>
        </w:rPr>
        <w:t>В современном мире бисер всё также популярен.</w:t>
      </w:r>
    </w:p>
    <w:p w:rsidR="004D43BE" w:rsidRPr="00385373" w:rsidRDefault="0039687E" w:rsidP="00F37460">
      <w:pPr>
        <w:shd w:val="clear" w:color="auto" w:fill="FFFFFF"/>
        <w:spacing w:before="375" w:after="375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Уичоли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Huichol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" - народность индейцев, которые проживают в Мексике (центральной и западной части). Как и многие другие племена, занимаются земледелием и сельским хозяйством. Ткачество, вышивка, узорное плетение, роспись и выделка из кожи - все эти виды близки и понятны для 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Уичолей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. </w:t>
      </w:r>
      <w:r w:rsidRPr="000444A4">
        <w:rPr>
          <w:rFonts w:ascii="Times New Roman" w:hAnsi="Times New Roman" w:cs="Times New Roman"/>
          <w:bCs/>
          <w:sz w:val="28"/>
          <w:szCs w:val="28"/>
        </w:rPr>
        <w:br/>
      </w:r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Всемирную славу  и отличие от всех остальных, им принесло их ремесло - работа с бисером. </w:t>
      </w:r>
      <w:r w:rsidRPr="000444A4">
        <w:rPr>
          <w:rFonts w:ascii="Times New Roman" w:hAnsi="Times New Roman" w:cs="Times New Roman"/>
          <w:bCs/>
          <w:sz w:val="28"/>
          <w:szCs w:val="28"/>
        </w:rPr>
        <w:br/>
      </w:r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Еще до появления бисера как материала для рукоделия, 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Уичоли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 использовали кусочки кости, ракушки, глину, камни и семена. Так как, это были ритуальные предметы, то цвета подбирались со смыслом: синий - дух дождя, черный - это Тихий океан, красный - 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Вирикита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, место рождения 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пейотля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, оленя и орла. </w:t>
      </w:r>
      <w:r w:rsidR="00385373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В настоящее время мастера племени выполняют очень красивые фигуры животных, маски и чаши.</w:t>
      </w:r>
      <w:r w:rsidRPr="000444A4">
        <w:rPr>
          <w:rFonts w:ascii="Times New Roman" w:hAnsi="Times New Roman" w:cs="Times New Roman"/>
          <w:bCs/>
          <w:sz w:val="28"/>
          <w:szCs w:val="28"/>
        </w:rPr>
        <w:br/>
      </w:r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Бисеринки наклеиваются на </w:t>
      </w:r>
      <w:r w:rsidR="00D93D71"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деревянные формы,</w:t>
      </w:r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 покрытые пчелиным воском. Мифология, символы и сюжет - главная концепция в творчестве и бисерных поделках </w:t>
      </w:r>
      <w:proofErr w:type="spellStart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Уичолей</w:t>
      </w:r>
      <w:proofErr w:type="spellEnd"/>
      <w:r w:rsidRPr="000444A4">
        <w:rPr>
          <w:rStyle w:val="ucoz-forum-post"/>
          <w:rFonts w:ascii="Times New Roman" w:hAnsi="Times New Roman" w:cs="Times New Roman"/>
          <w:bCs/>
          <w:sz w:val="28"/>
          <w:szCs w:val="28"/>
        </w:rPr>
        <w:t>.</w:t>
      </w:r>
      <w:r w:rsidR="00385373">
        <w:rPr>
          <w:rStyle w:val="ucoz-forum-post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полотна из бисера на клею существует несколько разных методов, хотя принципиальный подход у них общий. Необходимо отметить, что роль схемы здесь играет выбранный вами рисунок.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необходимо найти, или нарисовать </w:t>
      </w:r>
      <w:r w:rsidRPr="0004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схемы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цвете. Затем приклеиваем эту цветную копию к картонной или фанерной основе, и разбиваем на участки по цветовой гамме. </w:t>
      </w:r>
      <w:r w:rsidRPr="00044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</w:t>
      </w:r>
      <w:r w:rsidRPr="00044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бисер.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весь необходимый бисер имеется в наличии, можно приступать к работе с клеем. Каждый цветовой участок отдельно покрываем клеевой пленкой, и аккуратно рассыпаем на нем бисер. Есть вариант разделять границу участков при помощи ниток. Нити нужно клеить по линии ограни</w:t>
      </w:r>
      <w:r w:rsidRPr="000444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данного участка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способ, это выполнение картины бисером на стекле. Его отличие в том, что схему крепят с изнанки стекла, а в конце работы её по выбору можно убрать или оставить;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метод, это изготовление бисерных картин из кусочков. При этом бисер клеится на «лоскутки», а уже потом из них составляют целую картину. </w:t>
      </w:r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Четвертый метод предполагает </w:t>
      </w:r>
      <w:proofErr w:type="spellStart"/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частей будущей картины, с последующим наклеиванием их на ткань или картон. Детали могут быть цветами, листочками или любыми другими предметами.</w:t>
      </w:r>
    </w:p>
    <w:p w:rsidR="004D43BE" w:rsidRPr="0039687E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87E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4D43BE" w:rsidRPr="00385373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87E">
        <w:rPr>
          <w:rFonts w:ascii="Times New Roman" w:eastAsia="Calibri" w:hAnsi="Times New Roman" w:cs="Times New Roman"/>
          <w:sz w:val="28"/>
          <w:szCs w:val="28"/>
        </w:rPr>
        <w:t>1.Люди всегда стремились украсить себя и  своё жилище.</w:t>
      </w:r>
      <w:r w:rsidR="003853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39687E">
        <w:rPr>
          <w:rFonts w:ascii="Times New Roman" w:eastAsia="Calibri" w:hAnsi="Times New Roman" w:cs="Times New Roman"/>
          <w:sz w:val="28"/>
          <w:szCs w:val="28"/>
        </w:rPr>
        <w:t xml:space="preserve">2.Техника </w:t>
      </w:r>
      <w:r w:rsidR="00385373">
        <w:rPr>
          <w:rFonts w:ascii="Times New Roman" w:eastAsia="Calibri" w:hAnsi="Times New Roman" w:cs="Times New Roman"/>
          <w:sz w:val="28"/>
          <w:szCs w:val="28"/>
        </w:rPr>
        <w:t>«</w:t>
      </w:r>
      <w:r w:rsidRPr="0039687E">
        <w:rPr>
          <w:rFonts w:ascii="Times New Roman" w:eastAsia="Calibri" w:hAnsi="Times New Roman" w:cs="Times New Roman"/>
          <w:sz w:val="28"/>
          <w:szCs w:val="28"/>
        </w:rPr>
        <w:t>бисером</w:t>
      </w:r>
      <w:r w:rsidR="00385373">
        <w:rPr>
          <w:rFonts w:ascii="Times New Roman" w:eastAsia="Calibri" w:hAnsi="Times New Roman" w:cs="Times New Roman"/>
          <w:sz w:val="28"/>
          <w:szCs w:val="28"/>
        </w:rPr>
        <w:t xml:space="preserve"> по клею»</w:t>
      </w:r>
      <w:r w:rsidRPr="0039687E">
        <w:rPr>
          <w:rFonts w:ascii="Times New Roman" w:eastAsia="Calibri" w:hAnsi="Times New Roman" w:cs="Times New Roman"/>
          <w:sz w:val="28"/>
          <w:szCs w:val="28"/>
        </w:rPr>
        <w:t xml:space="preserve"> не сложна для освоения.</w:t>
      </w:r>
      <w:r w:rsidR="003853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385373">
        <w:rPr>
          <w:sz w:val="28"/>
          <w:szCs w:val="28"/>
        </w:rPr>
        <w:t>3</w:t>
      </w:r>
      <w:r w:rsidRPr="0039687E">
        <w:rPr>
          <w:rFonts w:ascii="Times New Roman" w:hAnsi="Times New Roman" w:cs="Times New Roman"/>
          <w:sz w:val="28"/>
          <w:szCs w:val="28"/>
        </w:rPr>
        <w:t xml:space="preserve">.Можно создать украшение для дома или подарок  своими руками.                                                                      </w:t>
      </w:r>
      <w:r w:rsidR="007D4123">
        <w:rPr>
          <w:rFonts w:ascii="Times New Roman" w:hAnsi="Times New Roman" w:cs="Times New Roman"/>
          <w:sz w:val="28"/>
          <w:szCs w:val="28"/>
        </w:rPr>
        <w:t xml:space="preserve">     4.</w:t>
      </w:r>
      <w:r w:rsidR="00385373">
        <w:rPr>
          <w:rFonts w:ascii="Times New Roman" w:hAnsi="Times New Roman" w:cs="Times New Roman"/>
          <w:sz w:val="28"/>
          <w:szCs w:val="28"/>
        </w:rPr>
        <w:t>В</w:t>
      </w:r>
      <w:r w:rsidRPr="0039687E">
        <w:rPr>
          <w:rFonts w:ascii="Times New Roman" w:hAnsi="Times New Roman" w:cs="Times New Roman"/>
          <w:sz w:val="28"/>
          <w:szCs w:val="28"/>
        </w:rPr>
        <w:t>ыросла уверенность в своих силах и способностях</w:t>
      </w:r>
      <w:r w:rsidR="00385373">
        <w:rPr>
          <w:rFonts w:ascii="Times New Roman" w:hAnsi="Times New Roman" w:cs="Times New Roman"/>
          <w:sz w:val="28"/>
          <w:szCs w:val="28"/>
        </w:rPr>
        <w:t>, улучшилось настроение</w:t>
      </w:r>
      <w:r w:rsidRPr="0039687E">
        <w:rPr>
          <w:rFonts w:ascii="Times New Roman" w:hAnsi="Times New Roman" w:cs="Times New Roman"/>
          <w:sz w:val="28"/>
          <w:szCs w:val="28"/>
        </w:rPr>
        <w:t>.</w:t>
      </w:r>
    </w:p>
    <w:p w:rsidR="004D43BE" w:rsidRPr="00A71D71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D71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литература.</w:t>
      </w:r>
    </w:p>
    <w:p w:rsidR="004D43BE" w:rsidRPr="00A71D71" w:rsidRDefault="004D43BE" w:rsidP="00F374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D71">
        <w:rPr>
          <w:rFonts w:ascii="Times New Roman" w:eastAsia="Calibri" w:hAnsi="Times New Roman" w:cs="Times New Roman"/>
          <w:sz w:val="28"/>
          <w:szCs w:val="28"/>
        </w:rPr>
        <w:t xml:space="preserve">1. Иванова Ю. Плетение из бисера и  проволоки. АСТ -  Пресс Книга, </w:t>
      </w:r>
      <w:smartTag w:uri="urn:schemas-microsoft-com:office:smarttags" w:element="metricconverter">
        <w:smartTagPr>
          <w:attr w:name="ProductID" w:val="2013 г"/>
        </w:smartTagPr>
        <w:r w:rsidRPr="00A71D7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A71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3BE" w:rsidRPr="00A71D71" w:rsidRDefault="004D43BE" w:rsidP="00F37460">
      <w:pPr>
        <w:autoSpaceDE w:val="0"/>
        <w:autoSpaceDN w:val="0"/>
        <w:adjustRightInd w:val="0"/>
        <w:spacing w:line="240" w:lineRule="auto"/>
        <w:ind w:left="1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D71">
        <w:rPr>
          <w:rFonts w:ascii="Times New Roman" w:eastAsia="Calibri" w:hAnsi="Times New Roman" w:cs="Times New Roman"/>
          <w:sz w:val="28"/>
          <w:szCs w:val="28"/>
        </w:rPr>
        <w:t xml:space="preserve">2. Артамонова Е. Украшения и сувениры из бисера. - М.:ООО Изд-во Яуза, ЗАО Изд-во ЭКСМО-Пресс,1999г. </w:t>
      </w: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7D4123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190500</wp:posOffset>
            </wp:positionV>
            <wp:extent cx="3314700" cy="4591050"/>
            <wp:effectExtent l="19050" t="0" r="0" b="0"/>
            <wp:wrapTight wrapText="bothSides">
              <wp:wrapPolygon edited="0">
                <wp:start x="-124" y="0"/>
                <wp:lineTo x="-124" y="21510"/>
                <wp:lineTo x="21600" y="21510"/>
                <wp:lineTo x="21600" y="0"/>
                <wp:lineTo x="-124" y="0"/>
              </wp:wrapPolygon>
            </wp:wrapTight>
            <wp:docPr id="1" name="Рисунок 1" descr="C:\Users\Admin\Desktop\DSCN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N0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78" t="1730" r="5427" b="4962"/>
                    <a:stretch/>
                  </pic:blipFill>
                  <pic:spPr bwMode="auto">
                    <a:xfrm>
                      <a:off x="0" y="0"/>
                      <a:ext cx="33147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Default="00EB0552" w:rsidP="0018598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B0552" w:rsidRPr="000444A4" w:rsidRDefault="00EB0552" w:rsidP="0018598E">
      <w:pPr>
        <w:spacing w:line="240" w:lineRule="auto"/>
      </w:pPr>
    </w:p>
    <w:sectPr w:rsidR="00EB0552" w:rsidRPr="000444A4" w:rsidSect="00EA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078"/>
    <w:multiLevelType w:val="multilevel"/>
    <w:tmpl w:val="56C8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0020A"/>
    <w:multiLevelType w:val="hybridMultilevel"/>
    <w:tmpl w:val="F5B8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A0"/>
    <w:rsid w:val="000444A4"/>
    <w:rsid w:val="00090724"/>
    <w:rsid w:val="000F64D6"/>
    <w:rsid w:val="0018598E"/>
    <w:rsid w:val="001B3AC0"/>
    <w:rsid w:val="001C2544"/>
    <w:rsid w:val="001E7BB8"/>
    <w:rsid w:val="00290480"/>
    <w:rsid w:val="00293D19"/>
    <w:rsid w:val="00385373"/>
    <w:rsid w:val="0039687E"/>
    <w:rsid w:val="00457378"/>
    <w:rsid w:val="00457DA8"/>
    <w:rsid w:val="004D43BE"/>
    <w:rsid w:val="0057389E"/>
    <w:rsid w:val="005C4DFE"/>
    <w:rsid w:val="006610E5"/>
    <w:rsid w:val="00685EB4"/>
    <w:rsid w:val="007D4123"/>
    <w:rsid w:val="00A71D71"/>
    <w:rsid w:val="00BB5EDB"/>
    <w:rsid w:val="00C31A51"/>
    <w:rsid w:val="00D20AE8"/>
    <w:rsid w:val="00D93D71"/>
    <w:rsid w:val="00DB2967"/>
    <w:rsid w:val="00E43D6A"/>
    <w:rsid w:val="00EA7575"/>
    <w:rsid w:val="00EB0552"/>
    <w:rsid w:val="00ED39A0"/>
    <w:rsid w:val="00EE4104"/>
    <w:rsid w:val="00EF18CB"/>
    <w:rsid w:val="00F37460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D39A0"/>
    <w:rPr>
      <w:color w:val="0000FF"/>
      <w:u w:val="single"/>
    </w:rPr>
  </w:style>
  <w:style w:type="character" w:customStyle="1" w:styleId="ucoz-forum-post">
    <w:name w:val="ucoz-forum-post"/>
    <w:basedOn w:val="a0"/>
    <w:rsid w:val="00ED39A0"/>
  </w:style>
  <w:style w:type="paragraph" w:styleId="a6">
    <w:name w:val="Body Text"/>
    <w:basedOn w:val="a"/>
    <w:link w:val="a7"/>
    <w:rsid w:val="004D43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D4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85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47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1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4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8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278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2019-02-27T19:07:00Z</cp:lastPrinted>
  <dcterms:created xsi:type="dcterms:W3CDTF">2017-02-04T16:36:00Z</dcterms:created>
  <dcterms:modified xsi:type="dcterms:W3CDTF">2019-12-18T16:20:00Z</dcterms:modified>
</cp:coreProperties>
</file>