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r w:rsidRPr="00FF0DBF">
        <w:rPr>
          <w:rFonts w:ascii="Times New Roman" w:eastAsia="Times New Roman" w:hAnsi="Times New Roman" w:cs="Times New Roman"/>
          <w:sz w:val="24"/>
          <w:szCs w:val="24"/>
          <w:lang w:eastAsia="ru-RU"/>
        </w:rPr>
        <w:t>Муниципальное дошкольное образовательное учреждение</w:t>
      </w: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r w:rsidRPr="00FF0DBF">
        <w:rPr>
          <w:rFonts w:ascii="Times New Roman" w:eastAsia="Times New Roman" w:hAnsi="Times New Roman" w:cs="Times New Roman"/>
          <w:sz w:val="24"/>
          <w:szCs w:val="24"/>
          <w:lang w:eastAsia="ru-RU"/>
        </w:rPr>
        <w:t>«Детский сад №93 комбинированного вида»</w:t>
      </w: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240" w:lineRule="auto"/>
        <w:jc w:val="center"/>
        <w:rPr>
          <w:rFonts w:ascii="Times New Roman" w:eastAsia="Times New Roman" w:hAnsi="Times New Roman" w:cs="Times New Roman"/>
          <w:sz w:val="24"/>
          <w:szCs w:val="24"/>
          <w:lang w:eastAsia="ru-RU"/>
        </w:rPr>
      </w:pPr>
    </w:p>
    <w:p w:rsidR="00FF0DBF" w:rsidRPr="00FF0DBF" w:rsidRDefault="00FF0DBF" w:rsidP="00FF0DBF">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Обобщение опыта</w:t>
      </w:r>
    </w:p>
    <w:p w:rsidR="00FF0DBF" w:rsidRPr="001F41DF" w:rsidRDefault="00FF0DBF" w:rsidP="00FF0DBF">
      <w:pPr>
        <w:pStyle w:val="a3"/>
        <w:spacing w:line="360" w:lineRule="auto"/>
        <w:jc w:val="center"/>
        <w:rPr>
          <w:rFonts w:ascii="Times New Roman" w:hAnsi="Times New Roman" w:cs="Times New Roman"/>
          <w:sz w:val="28"/>
          <w:szCs w:val="28"/>
        </w:rPr>
      </w:pPr>
      <w:r w:rsidRPr="001E237C">
        <w:rPr>
          <w:rFonts w:ascii="Times New Roman" w:hAnsi="Times New Roman" w:cs="Times New Roman"/>
          <w:b/>
          <w:sz w:val="28"/>
          <w:szCs w:val="28"/>
        </w:rPr>
        <w:t>«</w:t>
      </w:r>
      <w:r w:rsidRPr="001F41DF">
        <w:rPr>
          <w:rFonts w:ascii="Times New Roman" w:hAnsi="Times New Roman" w:cs="Times New Roman"/>
          <w:sz w:val="28"/>
          <w:szCs w:val="28"/>
        </w:rPr>
        <w:t>Развитие творческого воображения в изобразительной деятельности</w:t>
      </w:r>
    </w:p>
    <w:p w:rsidR="00FF0DBF" w:rsidRDefault="00FF0DBF" w:rsidP="00FF0DBF">
      <w:pPr>
        <w:pStyle w:val="a3"/>
        <w:spacing w:line="360" w:lineRule="auto"/>
        <w:jc w:val="center"/>
        <w:rPr>
          <w:rFonts w:ascii="Times New Roman" w:hAnsi="Times New Roman" w:cs="Times New Roman"/>
          <w:sz w:val="28"/>
          <w:szCs w:val="28"/>
        </w:rPr>
      </w:pPr>
      <w:r w:rsidRPr="001F41DF">
        <w:rPr>
          <w:rFonts w:ascii="Times New Roman" w:hAnsi="Times New Roman" w:cs="Times New Roman"/>
          <w:sz w:val="28"/>
          <w:szCs w:val="28"/>
        </w:rPr>
        <w:t xml:space="preserve">у детей </w:t>
      </w:r>
      <w:r>
        <w:rPr>
          <w:rFonts w:ascii="Times New Roman" w:hAnsi="Times New Roman" w:cs="Times New Roman"/>
          <w:sz w:val="28"/>
          <w:szCs w:val="28"/>
        </w:rPr>
        <w:t xml:space="preserve">старшего дошкольного возраста </w:t>
      </w:r>
      <w:r w:rsidRPr="001F41DF">
        <w:rPr>
          <w:rFonts w:ascii="Times New Roman" w:hAnsi="Times New Roman" w:cs="Times New Roman"/>
          <w:sz w:val="28"/>
          <w:szCs w:val="28"/>
        </w:rPr>
        <w:t xml:space="preserve">с </w:t>
      </w:r>
      <w:r w:rsidR="00BA5DC3">
        <w:rPr>
          <w:rFonts w:ascii="Times New Roman" w:hAnsi="Times New Roman" w:cs="Times New Roman"/>
          <w:sz w:val="28"/>
          <w:szCs w:val="28"/>
        </w:rPr>
        <w:t xml:space="preserve">ОВЗ </w:t>
      </w:r>
      <w:r w:rsidRPr="001F41DF">
        <w:rPr>
          <w:rFonts w:ascii="Times New Roman" w:hAnsi="Times New Roman" w:cs="Times New Roman"/>
          <w:sz w:val="28"/>
          <w:szCs w:val="28"/>
        </w:rPr>
        <w:t>через обучение нетрадиционной</w:t>
      </w:r>
      <w:r>
        <w:rPr>
          <w:rFonts w:ascii="Times New Roman" w:hAnsi="Times New Roman" w:cs="Times New Roman"/>
          <w:sz w:val="28"/>
          <w:szCs w:val="28"/>
        </w:rPr>
        <w:t xml:space="preserve"> </w:t>
      </w:r>
      <w:r>
        <w:rPr>
          <w:rFonts w:ascii="Times New Roman" w:hAnsi="Times New Roman" w:cs="Times New Roman"/>
          <w:sz w:val="28"/>
          <w:szCs w:val="28"/>
        </w:rPr>
        <w:t>технике рисования»</w:t>
      </w:r>
    </w:p>
    <w:p w:rsidR="00FF0DBF" w:rsidRPr="001F41DF" w:rsidRDefault="00FF0DBF" w:rsidP="00FF0DBF">
      <w:pPr>
        <w:pStyle w:val="a3"/>
        <w:spacing w:line="360" w:lineRule="auto"/>
        <w:jc w:val="center"/>
        <w:rPr>
          <w:rFonts w:ascii="Times New Roman" w:hAnsi="Times New Roman" w:cs="Times New Roman"/>
          <w:sz w:val="28"/>
          <w:szCs w:val="28"/>
        </w:rPr>
      </w:pPr>
    </w:p>
    <w:p w:rsidR="00FF0DBF" w:rsidRPr="00FF0DBF" w:rsidRDefault="00FF0DBF" w:rsidP="00FF0DBF">
      <w:pPr>
        <w:spacing w:after="0" w:line="360" w:lineRule="auto"/>
        <w:jc w:val="center"/>
        <w:rPr>
          <w:rFonts w:ascii="Times New Roman" w:eastAsia="Times New Roman" w:hAnsi="Times New Roman" w:cs="Times New Roman"/>
          <w:sz w:val="28"/>
          <w:szCs w:val="28"/>
          <w:lang w:eastAsia="ru-RU"/>
        </w:rPr>
      </w:pPr>
    </w:p>
    <w:p w:rsidR="00FF0DBF" w:rsidRPr="00FF0DBF" w:rsidRDefault="00FF0DBF" w:rsidP="00FF0DBF">
      <w:pPr>
        <w:spacing w:after="0" w:line="360" w:lineRule="auto"/>
        <w:jc w:val="center"/>
        <w:rPr>
          <w:rFonts w:ascii="Times New Roman" w:eastAsia="Times New Roman" w:hAnsi="Times New Roman" w:cs="Times New Roman"/>
          <w:sz w:val="28"/>
          <w:szCs w:val="28"/>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5947AD" w:rsidP="00FF0DBF">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 обобщен</w:t>
      </w:r>
      <w:r w:rsidR="00FF0DBF" w:rsidRPr="00FF0D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воспитатель </w:t>
      </w:r>
      <w:r w:rsidR="00FF0DBF" w:rsidRPr="00FF0DBF">
        <w:rPr>
          <w:rFonts w:ascii="Times New Roman" w:eastAsia="Times New Roman" w:hAnsi="Times New Roman" w:cs="Times New Roman"/>
          <w:sz w:val="24"/>
          <w:szCs w:val="24"/>
          <w:lang w:eastAsia="ru-RU"/>
        </w:rPr>
        <w:t>Т.В. Бобровская</w:t>
      </w:r>
    </w:p>
    <w:p w:rsidR="00FF0DBF" w:rsidRPr="00FF0DBF" w:rsidRDefault="00FF0DBF" w:rsidP="00FF0DBF">
      <w:pPr>
        <w:spacing w:after="0"/>
        <w:jc w:val="right"/>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Default="00FF0DBF" w:rsidP="00FF0DB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p w:rsidR="00FF0DBF" w:rsidRDefault="00FF0DBF" w:rsidP="00FF0DBF">
      <w:pPr>
        <w:spacing w:after="0"/>
        <w:jc w:val="center"/>
        <w:rPr>
          <w:rFonts w:ascii="Times New Roman" w:eastAsia="Times New Roman" w:hAnsi="Times New Roman" w:cs="Times New Roman"/>
          <w:sz w:val="24"/>
          <w:szCs w:val="24"/>
          <w:lang w:eastAsia="ru-RU"/>
        </w:rPr>
      </w:pPr>
    </w:p>
    <w:p w:rsidR="00FF0DBF" w:rsidRPr="00FF0DBF" w:rsidRDefault="00FF0DBF" w:rsidP="00FF0DBF">
      <w:pPr>
        <w:spacing w:after="0"/>
        <w:jc w:val="center"/>
        <w:rPr>
          <w:rFonts w:ascii="Times New Roman" w:eastAsia="Times New Roman" w:hAnsi="Times New Roman" w:cs="Times New Roman"/>
          <w:sz w:val="24"/>
          <w:szCs w:val="24"/>
          <w:lang w:eastAsia="ru-RU"/>
        </w:rPr>
      </w:pPr>
    </w:p>
    <w:p w:rsidR="00FF0DBF" w:rsidRDefault="00FF0DBF" w:rsidP="00FF0DBF">
      <w:pPr>
        <w:pStyle w:val="a3"/>
        <w:spacing w:line="360" w:lineRule="auto"/>
        <w:rPr>
          <w:rFonts w:ascii="Times New Roman" w:hAnsi="Times New Roman" w:cs="Times New Roman"/>
          <w:sz w:val="28"/>
          <w:szCs w:val="28"/>
        </w:rPr>
      </w:pPr>
      <w:r>
        <w:rPr>
          <w:rFonts w:ascii="Times New Roman" w:hAnsi="Times New Roman" w:cs="Times New Roman"/>
          <w:sz w:val="28"/>
          <w:szCs w:val="28"/>
        </w:rPr>
        <w:t>Содержание</w:t>
      </w:r>
    </w:p>
    <w:p w:rsidR="00FF0DBF" w:rsidRDefault="00FF0DBF" w:rsidP="00FF0DBF">
      <w:pPr>
        <w:pStyle w:val="a3"/>
        <w:spacing w:line="360"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FF0DBF" w:rsidRDefault="00FF0DBF" w:rsidP="00FF0DBF">
      <w:pPr>
        <w:pStyle w:val="a3"/>
        <w:numPr>
          <w:ilvl w:val="0"/>
          <w:numId w:val="3"/>
        </w:numPr>
        <w:spacing w:line="360" w:lineRule="auto"/>
        <w:rPr>
          <w:rFonts w:ascii="Times New Roman" w:hAnsi="Times New Roman" w:cs="Times New Roman"/>
          <w:sz w:val="28"/>
          <w:szCs w:val="28"/>
        </w:rPr>
      </w:pPr>
      <w:r w:rsidRPr="001F41DF">
        <w:rPr>
          <w:rFonts w:ascii="Times New Roman" w:hAnsi="Times New Roman" w:cs="Times New Roman"/>
          <w:sz w:val="28"/>
          <w:szCs w:val="28"/>
        </w:rPr>
        <w:t>Условие возникновения и становления опыта.</w:t>
      </w:r>
    </w:p>
    <w:p w:rsidR="00FF0DBF" w:rsidRPr="001F41DF" w:rsidRDefault="00FF0DBF" w:rsidP="00FF0DBF">
      <w:pPr>
        <w:pStyle w:val="a3"/>
        <w:numPr>
          <w:ilvl w:val="0"/>
          <w:numId w:val="3"/>
        </w:numPr>
        <w:spacing w:line="360" w:lineRule="auto"/>
        <w:rPr>
          <w:rFonts w:ascii="Times New Roman" w:hAnsi="Times New Roman" w:cs="Times New Roman"/>
          <w:sz w:val="28"/>
          <w:szCs w:val="28"/>
        </w:rPr>
      </w:pPr>
      <w:r w:rsidRPr="00FF0DBF">
        <w:rPr>
          <w:rFonts w:ascii="Times New Roman" w:hAnsi="Times New Roman" w:cs="Times New Roman"/>
          <w:sz w:val="28"/>
          <w:szCs w:val="28"/>
        </w:rPr>
        <w:t>Актуальность.</w:t>
      </w:r>
    </w:p>
    <w:p w:rsidR="00FF0DBF" w:rsidRDefault="00FF0DBF" w:rsidP="00FF0DBF">
      <w:pPr>
        <w:pStyle w:val="a3"/>
        <w:numPr>
          <w:ilvl w:val="0"/>
          <w:numId w:val="3"/>
        </w:numPr>
        <w:spacing w:line="360" w:lineRule="auto"/>
        <w:rPr>
          <w:rFonts w:ascii="Times New Roman" w:hAnsi="Times New Roman" w:cs="Times New Roman"/>
          <w:sz w:val="28"/>
          <w:szCs w:val="28"/>
        </w:rPr>
      </w:pPr>
      <w:r w:rsidRPr="00FF0DBF">
        <w:rPr>
          <w:rFonts w:ascii="Times New Roman" w:hAnsi="Times New Roman" w:cs="Times New Roman"/>
          <w:sz w:val="28"/>
          <w:szCs w:val="28"/>
        </w:rPr>
        <w:t xml:space="preserve"> </w:t>
      </w:r>
      <w:r w:rsidRPr="001F41DF">
        <w:rPr>
          <w:rFonts w:ascii="Times New Roman" w:hAnsi="Times New Roman" w:cs="Times New Roman"/>
          <w:sz w:val="28"/>
          <w:szCs w:val="28"/>
        </w:rPr>
        <w:t>Теоретическая база.</w:t>
      </w:r>
    </w:p>
    <w:p w:rsidR="00FF0DBF" w:rsidRPr="001F41DF" w:rsidRDefault="00FF0DBF" w:rsidP="00FF0DBF">
      <w:pPr>
        <w:pStyle w:val="a3"/>
        <w:numPr>
          <w:ilvl w:val="0"/>
          <w:numId w:val="3"/>
        </w:numPr>
        <w:spacing w:line="360" w:lineRule="auto"/>
        <w:rPr>
          <w:rFonts w:ascii="Times New Roman" w:hAnsi="Times New Roman" w:cs="Times New Roman"/>
          <w:sz w:val="28"/>
          <w:szCs w:val="28"/>
        </w:rPr>
      </w:pPr>
      <w:r w:rsidRPr="001F41DF">
        <w:rPr>
          <w:rFonts w:ascii="Times New Roman" w:hAnsi="Times New Roman" w:cs="Times New Roman"/>
          <w:sz w:val="28"/>
          <w:szCs w:val="28"/>
        </w:rPr>
        <w:t>Новизна опыта.</w:t>
      </w:r>
    </w:p>
    <w:p w:rsidR="00FF0DBF" w:rsidRPr="001F41DF" w:rsidRDefault="00FF0DBF" w:rsidP="00FF0DBF">
      <w:pPr>
        <w:pStyle w:val="a3"/>
        <w:numPr>
          <w:ilvl w:val="0"/>
          <w:numId w:val="3"/>
        </w:numPr>
        <w:spacing w:line="360" w:lineRule="auto"/>
        <w:rPr>
          <w:rFonts w:ascii="Times New Roman" w:hAnsi="Times New Roman" w:cs="Times New Roman"/>
          <w:sz w:val="28"/>
          <w:szCs w:val="28"/>
        </w:rPr>
      </w:pPr>
      <w:r w:rsidRPr="001F41DF">
        <w:rPr>
          <w:rFonts w:ascii="Times New Roman" w:hAnsi="Times New Roman" w:cs="Times New Roman"/>
          <w:sz w:val="28"/>
          <w:szCs w:val="28"/>
        </w:rPr>
        <w:t>Ведущая педагогическая идея.</w:t>
      </w:r>
    </w:p>
    <w:p w:rsidR="00FF0DBF" w:rsidRDefault="00FF0DBF" w:rsidP="00FF0DBF">
      <w:pPr>
        <w:pStyle w:val="a3"/>
        <w:numPr>
          <w:ilvl w:val="0"/>
          <w:numId w:val="3"/>
        </w:numPr>
        <w:spacing w:line="360" w:lineRule="auto"/>
        <w:rPr>
          <w:rFonts w:ascii="Times New Roman" w:hAnsi="Times New Roman" w:cs="Times New Roman"/>
          <w:sz w:val="28"/>
          <w:szCs w:val="28"/>
        </w:rPr>
      </w:pPr>
      <w:r w:rsidRPr="001F41DF">
        <w:rPr>
          <w:rFonts w:ascii="Times New Roman" w:hAnsi="Times New Roman" w:cs="Times New Roman"/>
          <w:sz w:val="28"/>
          <w:szCs w:val="28"/>
        </w:rPr>
        <w:t>Технология опыта</w:t>
      </w:r>
    </w:p>
    <w:p w:rsidR="00FF0DBF" w:rsidRDefault="00FF0DBF" w:rsidP="00FF0DBF">
      <w:pPr>
        <w:pStyle w:val="a3"/>
        <w:spacing w:line="360" w:lineRule="auto"/>
        <w:ind w:left="720"/>
        <w:rPr>
          <w:rFonts w:ascii="Times New Roman" w:hAnsi="Times New Roman" w:cs="Times New Roman"/>
          <w:sz w:val="28"/>
          <w:szCs w:val="28"/>
        </w:rPr>
      </w:pPr>
    </w:p>
    <w:p w:rsidR="00FF0DBF" w:rsidRDefault="00FF0DBF" w:rsidP="00FF0DBF">
      <w:pPr>
        <w:pStyle w:val="a3"/>
        <w:spacing w:line="360" w:lineRule="auto"/>
        <w:ind w:left="720"/>
        <w:rPr>
          <w:rFonts w:ascii="Times New Roman" w:hAnsi="Times New Roman" w:cs="Times New Roman"/>
          <w:sz w:val="28"/>
          <w:szCs w:val="28"/>
        </w:rPr>
      </w:pPr>
    </w:p>
    <w:p w:rsidR="00FF0DBF" w:rsidRDefault="00FF0DBF" w:rsidP="00FF0DBF">
      <w:pPr>
        <w:pStyle w:val="a3"/>
        <w:spacing w:line="360" w:lineRule="auto"/>
        <w:ind w:left="720"/>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E800F0" w:rsidRPr="00E800F0" w:rsidRDefault="00E800F0" w:rsidP="00E800F0">
      <w:pPr>
        <w:pStyle w:val="a3"/>
        <w:spacing w:line="360" w:lineRule="auto"/>
        <w:rPr>
          <w:rFonts w:ascii="Times New Roman" w:hAnsi="Times New Roman" w:cs="Times New Roman"/>
          <w:sz w:val="28"/>
          <w:szCs w:val="28"/>
        </w:rPr>
      </w:pPr>
      <w:r w:rsidRPr="00E800F0">
        <w:rPr>
          <w:rFonts w:ascii="Times New Roman" w:hAnsi="Times New Roman" w:cs="Times New Roman"/>
          <w:sz w:val="28"/>
          <w:szCs w:val="28"/>
        </w:rPr>
        <w:t>Проблема развития творческого воображения у детей старшего</w:t>
      </w:r>
    </w:p>
    <w:p w:rsidR="00E800F0" w:rsidRPr="00E800F0" w:rsidRDefault="00E800F0" w:rsidP="00E800F0">
      <w:pPr>
        <w:pStyle w:val="a3"/>
        <w:spacing w:line="360" w:lineRule="auto"/>
        <w:rPr>
          <w:rFonts w:ascii="Times New Roman" w:hAnsi="Times New Roman" w:cs="Times New Roman"/>
          <w:sz w:val="28"/>
          <w:szCs w:val="28"/>
        </w:rPr>
      </w:pPr>
      <w:r w:rsidRPr="00E800F0">
        <w:rPr>
          <w:rFonts w:ascii="Times New Roman" w:hAnsi="Times New Roman" w:cs="Times New Roman"/>
          <w:sz w:val="28"/>
          <w:szCs w:val="28"/>
        </w:rPr>
        <w:t xml:space="preserve">дошкольного возраста с общим недоразвитием речи является одной </w:t>
      </w:r>
      <w:proofErr w:type="gramStart"/>
      <w:r w:rsidRPr="00E800F0">
        <w:rPr>
          <w:rFonts w:ascii="Times New Roman" w:hAnsi="Times New Roman" w:cs="Times New Roman"/>
          <w:sz w:val="28"/>
          <w:szCs w:val="28"/>
        </w:rPr>
        <w:t>из</w:t>
      </w:r>
      <w:proofErr w:type="gramEnd"/>
    </w:p>
    <w:p w:rsidR="00E800F0" w:rsidRPr="00E800F0" w:rsidRDefault="00E800F0" w:rsidP="00E800F0">
      <w:pPr>
        <w:pStyle w:val="a3"/>
        <w:spacing w:line="360" w:lineRule="auto"/>
        <w:rPr>
          <w:rFonts w:ascii="Times New Roman" w:hAnsi="Times New Roman" w:cs="Times New Roman"/>
          <w:sz w:val="28"/>
          <w:szCs w:val="28"/>
        </w:rPr>
      </w:pPr>
      <w:r w:rsidRPr="00E800F0">
        <w:rPr>
          <w:rFonts w:ascii="Times New Roman" w:hAnsi="Times New Roman" w:cs="Times New Roman"/>
          <w:sz w:val="28"/>
          <w:szCs w:val="28"/>
        </w:rPr>
        <w:t>актуальных. Прогрессивные веяния в становлении образовательной практики</w:t>
      </w:r>
    </w:p>
    <w:p w:rsidR="00E800F0" w:rsidRPr="00E800F0" w:rsidRDefault="00E800F0" w:rsidP="00E800F0">
      <w:pPr>
        <w:pStyle w:val="a3"/>
        <w:spacing w:line="360" w:lineRule="auto"/>
        <w:rPr>
          <w:rFonts w:ascii="Times New Roman" w:hAnsi="Times New Roman" w:cs="Times New Roman"/>
          <w:sz w:val="28"/>
          <w:szCs w:val="28"/>
        </w:rPr>
      </w:pPr>
      <w:r w:rsidRPr="00E800F0">
        <w:rPr>
          <w:rFonts w:ascii="Times New Roman" w:hAnsi="Times New Roman" w:cs="Times New Roman"/>
          <w:sz w:val="28"/>
          <w:szCs w:val="28"/>
        </w:rPr>
        <w:t>и психологической науки провоцируют новейшие задачи в её исследовании.</w:t>
      </w:r>
    </w:p>
    <w:p w:rsidR="00E800F0" w:rsidRPr="00E800F0" w:rsidRDefault="00E800F0" w:rsidP="00E800F0">
      <w:pPr>
        <w:pStyle w:val="a3"/>
        <w:spacing w:line="360" w:lineRule="auto"/>
        <w:rPr>
          <w:rFonts w:ascii="Times New Roman" w:hAnsi="Times New Roman" w:cs="Times New Roman"/>
          <w:sz w:val="28"/>
          <w:szCs w:val="28"/>
        </w:rPr>
      </w:pPr>
      <w:r w:rsidRPr="00E800F0">
        <w:rPr>
          <w:rFonts w:ascii="Times New Roman" w:hAnsi="Times New Roman" w:cs="Times New Roman"/>
          <w:sz w:val="28"/>
          <w:szCs w:val="28"/>
        </w:rPr>
        <w:t>Одна из подобных задач - это положение об индивидуальных спецификах</w:t>
      </w:r>
    </w:p>
    <w:p w:rsidR="00E800F0" w:rsidRPr="00E800F0" w:rsidRDefault="00E800F0" w:rsidP="00E800F0">
      <w:pPr>
        <w:pStyle w:val="a3"/>
        <w:spacing w:line="360" w:lineRule="auto"/>
        <w:rPr>
          <w:rFonts w:ascii="Times New Roman" w:hAnsi="Times New Roman" w:cs="Times New Roman"/>
          <w:sz w:val="28"/>
          <w:szCs w:val="28"/>
        </w:rPr>
      </w:pPr>
      <w:r w:rsidRPr="00E800F0">
        <w:rPr>
          <w:rFonts w:ascii="Times New Roman" w:hAnsi="Times New Roman" w:cs="Times New Roman"/>
          <w:sz w:val="28"/>
          <w:szCs w:val="28"/>
        </w:rPr>
        <w:t xml:space="preserve">развития воображения, проявлений личности ребенка </w:t>
      </w:r>
      <w:proofErr w:type="gramStart"/>
      <w:r w:rsidRPr="00E800F0">
        <w:rPr>
          <w:rFonts w:ascii="Times New Roman" w:hAnsi="Times New Roman" w:cs="Times New Roman"/>
          <w:sz w:val="28"/>
          <w:szCs w:val="28"/>
        </w:rPr>
        <w:t>в</w:t>
      </w:r>
      <w:proofErr w:type="gramEnd"/>
      <w:r w:rsidRPr="00E800F0">
        <w:rPr>
          <w:rFonts w:ascii="Times New Roman" w:hAnsi="Times New Roman" w:cs="Times New Roman"/>
          <w:sz w:val="28"/>
          <w:szCs w:val="28"/>
        </w:rPr>
        <w:t xml:space="preserve"> </w:t>
      </w:r>
      <w:proofErr w:type="gramStart"/>
      <w:r w:rsidRPr="00E800F0">
        <w:rPr>
          <w:rFonts w:ascii="Times New Roman" w:hAnsi="Times New Roman" w:cs="Times New Roman"/>
          <w:sz w:val="28"/>
          <w:szCs w:val="28"/>
        </w:rPr>
        <w:t>его</w:t>
      </w:r>
      <w:proofErr w:type="gramEnd"/>
      <w:r w:rsidRPr="00E800F0">
        <w:rPr>
          <w:rFonts w:ascii="Times New Roman" w:hAnsi="Times New Roman" w:cs="Times New Roman"/>
          <w:sz w:val="28"/>
          <w:szCs w:val="28"/>
        </w:rPr>
        <w:t xml:space="preserve"> творческой</w:t>
      </w:r>
    </w:p>
    <w:p w:rsidR="00FF0DBF" w:rsidRDefault="00E800F0" w:rsidP="00E800F0">
      <w:pPr>
        <w:pStyle w:val="a3"/>
        <w:spacing w:line="360" w:lineRule="auto"/>
        <w:rPr>
          <w:rFonts w:ascii="Times New Roman" w:hAnsi="Times New Roman" w:cs="Times New Roman"/>
          <w:sz w:val="28"/>
          <w:szCs w:val="28"/>
        </w:rPr>
      </w:pPr>
      <w:r w:rsidRPr="00E800F0">
        <w:rPr>
          <w:rFonts w:ascii="Times New Roman" w:hAnsi="Times New Roman" w:cs="Times New Roman"/>
          <w:sz w:val="28"/>
          <w:szCs w:val="28"/>
        </w:rPr>
        <w:t>деятельности.</w:t>
      </w:r>
    </w:p>
    <w:p w:rsidR="00FF0DBF" w:rsidRPr="001F41DF" w:rsidRDefault="00FF0DBF" w:rsidP="00FF0DBF">
      <w:pPr>
        <w:pStyle w:val="a3"/>
        <w:spacing w:line="360" w:lineRule="auto"/>
        <w:ind w:left="720"/>
        <w:rPr>
          <w:rFonts w:ascii="Times New Roman" w:hAnsi="Times New Roman" w:cs="Times New Roman"/>
          <w:sz w:val="28"/>
          <w:szCs w:val="28"/>
        </w:rPr>
      </w:pPr>
      <w:r w:rsidRPr="001F41DF">
        <w:rPr>
          <w:rFonts w:ascii="Times New Roman" w:hAnsi="Times New Roman" w:cs="Times New Roman"/>
          <w:sz w:val="28"/>
          <w:szCs w:val="28"/>
        </w:rPr>
        <w:t>I. Условие возникновения и становления опыта.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Опыт формировался в условиях МДОУ «Детский сад № 93 комбинированного вида»  на базе группы для детей с общим недоразвитием речи</w:t>
      </w:r>
      <w:r>
        <w:rPr>
          <w:rFonts w:ascii="Times New Roman" w:hAnsi="Times New Roman" w:cs="Times New Roman"/>
          <w:sz w:val="28"/>
          <w:szCs w:val="28"/>
        </w:rPr>
        <w:t xml:space="preserve"> «Рябинка»</w:t>
      </w:r>
      <w:r w:rsidRPr="001F41DF">
        <w:rPr>
          <w:rFonts w:ascii="Times New Roman" w:hAnsi="Times New Roman" w:cs="Times New Roman"/>
          <w:sz w:val="28"/>
          <w:szCs w:val="28"/>
        </w:rPr>
        <w:t>. Детский сад находится по адресу: г. Ухта, ул. 30 лет октября, д. 8- 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У автора подобран необходимый материал, что позволило начать работу по развитию творческого воображения.</w:t>
      </w:r>
    </w:p>
    <w:p w:rsidR="00FF0DBF" w:rsidRPr="001E237C" w:rsidRDefault="00FF0DBF" w:rsidP="00FF0DBF">
      <w:pPr>
        <w:pStyle w:val="a3"/>
        <w:spacing w:line="360" w:lineRule="auto"/>
        <w:rPr>
          <w:rFonts w:ascii="Times New Roman" w:hAnsi="Times New Roman" w:cs="Times New Roman"/>
          <w:b/>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II. Актуальность.</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lastRenderedPageBreak/>
        <w:t>Современная   педагогическая   наука,   смотрящая   на  образование  как  на воспроизведение  духовного  потенциала  человека,</w:t>
      </w:r>
      <w:r>
        <w:rPr>
          <w:rFonts w:ascii="Times New Roman" w:hAnsi="Times New Roman" w:cs="Times New Roman"/>
          <w:sz w:val="28"/>
          <w:szCs w:val="28"/>
        </w:rPr>
        <w:t xml:space="preserve">   располагает   разнообразными </w:t>
      </w:r>
      <w:r w:rsidRPr="001F41DF">
        <w:rPr>
          <w:rFonts w:ascii="Times New Roman" w:hAnsi="Times New Roman" w:cs="Times New Roman"/>
          <w:sz w:val="28"/>
          <w:szCs w:val="28"/>
        </w:rPr>
        <w:t xml:space="preserve">сферами образовательного воздействия на ребенка. Сфера  изобразительного искусства рассматривается как пространство, способствующее формированию творческой  активности личности.   По  мнению  современных  ученых,  исследующих  проблемы  дошкольного образования,  раскрытию  внутренних  качеств  личности   и   самореализации   ее творческого потенциала, развитию творческого воображения в наибольшей степени способствует изобразительное искусство.  Этот  взгляд  на воспитание ребенка сделал актуальной проблему образования и воспитания  дошкольников с нарушением речи  средствами  изобразительного   искусства  и  позволил   автору обратиться  к  изобразительной  деятельности  в ДОУ не только как к самостоятельному разделу художественного воспитания детей, но  и  </w:t>
      </w:r>
      <w:proofErr w:type="spellStart"/>
      <w:r w:rsidRPr="001F41DF">
        <w:rPr>
          <w:rFonts w:ascii="Times New Roman" w:hAnsi="Times New Roman" w:cs="Times New Roman"/>
          <w:sz w:val="28"/>
          <w:szCs w:val="28"/>
        </w:rPr>
        <w:t>какк</w:t>
      </w:r>
      <w:proofErr w:type="spellEnd"/>
      <w:r w:rsidRPr="001F41DF">
        <w:rPr>
          <w:rFonts w:ascii="Times New Roman" w:hAnsi="Times New Roman" w:cs="Times New Roman"/>
          <w:sz w:val="28"/>
          <w:szCs w:val="28"/>
        </w:rPr>
        <w:t xml:space="preserve">  мощному  синтетическому средству развития творческого воображения.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В коррекционно-педагогической системе воспитания и обучения детей с общим недоразвитием речи важная роль принадлежит продуктивным видам деятельности, в том числе рисованию. А применение нетрадиционных техник на занятии по изобразительной деятельности способствует  обогащению знаний и представлений детей о предметах и их использовании, материалах, их свойствах, способах действий с ними. У детей развивается способность переносить усвоенные знания в новые условия.  Как известно, дети с общим недоразвитием речи часто копируют образец, предъявленный им. Нетрадиционные техники изображения не позволяют этого сделать, так как педагог вместо образца показывает только способ действия с нетрадиционными материалами, инструментами. Это дает толчок к развитию воображения, творчества, самостоятельности, инициативы, проявлению индивидуальности.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Ориентируясь на вышесказанное, можно  отметить  высокую  степень  значимости обучения нетрадиционным техникам в изобразительной </w:t>
      </w:r>
      <w:r w:rsidRPr="001F41DF">
        <w:rPr>
          <w:rFonts w:ascii="Times New Roman" w:hAnsi="Times New Roman" w:cs="Times New Roman"/>
          <w:sz w:val="28"/>
          <w:szCs w:val="28"/>
        </w:rPr>
        <w:lastRenderedPageBreak/>
        <w:t>деятельности   для  развития  творческих  способностей, а особенно для развития творческого воображения  ребенка  и утверждать необходимость и целесообразность их использования в работе с детьми с общим недоразвитием речи.</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III. Теоретическая база.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В психологии творческая деятельность связывается с процессом воображения, или фантазией. Л.С. Выготский, давая характеристику воображению, писал, что «оно не повторяет в тех же сочетаниях и в тех же формах отдельные впечатления, которые накоплены прежде, а строит какие-то новые ряды из впечатлений, накопленных прежде». Умение из элементов, взятых в действительности и содержащихся в прежнем опыте человека, создавать построение, комбинировать старое в новые сочетания и составляет основу творчества. Автор опирается на утверждение Л.С. Выготского о том, что «создание творческой личности, устремленной в  будущее, подготавливается  творческим воображением, воплощающемся в настоящем».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Автор поддерживает  Т.С. Комарову, которая  пишет, что </w:t>
      </w:r>
      <w:r>
        <w:rPr>
          <w:rFonts w:ascii="Times New Roman" w:hAnsi="Times New Roman" w:cs="Times New Roman"/>
          <w:sz w:val="28"/>
          <w:szCs w:val="28"/>
        </w:rPr>
        <w:t>«исходя из разнообразия рисова</w:t>
      </w:r>
      <w:r w:rsidRPr="001F41DF">
        <w:rPr>
          <w:rFonts w:ascii="Times New Roman" w:hAnsi="Times New Roman" w:cs="Times New Roman"/>
          <w:sz w:val="28"/>
          <w:szCs w:val="28"/>
        </w:rPr>
        <w:t xml:space="preserve">льной техники в изобразительном искусстве и учитывая возможности детей дошкольного возраста, целесообразно обогатить техническую сторону детского рисования. Этого можно достигнуть, </w:t>
      </w:r>
      <w:proofErr w:type="gramStart"/>
      <w:r w:rsidRPr="001F41DF">
        <w:rPr>
          <w:rFonts w:ascii="Times New Roman" w:hAnsi="Times New Roman" w:cs="Times New Roman"/>
          <w:sz w:val="28"/>
          <w:szCs w:val="28"/>
        </w:rPr>
        <w:t>разнообразив</w:t>
      </w:r>
      <w:proofErr w:type="gramEnd"/>
      <w:r w:rsidRPr="001F41DF">
        <w:rPr>
          <w:rFonts w:ascii="Times New Roman" w:hAnsi="Times New Roman" w:cs="Times New Roman"/>
          <w:sz w:val="28"/>
          <w:szCs w:val="28"/>
        </w:rPr>
        <w:t xml:space="preserve"> способы работы уже известными в широкой практике красками и карандашами и используя новые материалы,  а также сочетая в одном рисунке разные материалы и технику».</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В своей работе автор опирается на теорию оптимизации Ю.К. </w:t>
      </w:r>
      <w:proofErr w:type="spellStart"/>
      <w:r w:rsidRPr="001F41DF">
        <w:rPr>
          <w:rFonts w:ascii="Times New Roman" w:hAnsi="Times New Roman" w:cs="Times New Roman"/>
          <w:sz w:val="28"/>
          <w:szCs w:val="28"/>
        </w:rPr>
        <w:t>Бабанского</w:t>
      </w:r>
      <w:proofErr w:type="spellEnd"/>
      <w:r w:rsidRPr="001F41DF">
        <w:rPr>
          <w:rFonts w:ascii="Times New Roman" w:hAnsi="Times New Roman" w:cs="Times New Roman"/>
          <w:sz w:val="28"/>
          <w:szCs w:val="28"/>
        </w:rPr>
        <w:t xml:space="preserve"> и ставит во главу своей деятельности принципы:</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оптимизации,</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научности,</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систематичности,</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доступности.</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IV. Новизна опыта.</w:t>
      </w:r>
    </w:p>
    <w:p w:rsidR="00A410B2" w:rsidRPr="00A410B2" w:rsidRDefault="00A410B2" w:rsidP="00A410B2">
      <w:pPr>
        <w:shd w:val="clear" w:color="auto" w:fill="FFFFFF"/>
        <w:spacing w:after="0" w:line="360" w:lineRule="auto"/>
        <w:rPr>
          <w:rFonts w:ascii="Times New Roman" w:eastAsia="Times New Roman" w:hAnsi="Times New Roman" w:cs="Times New Roman"/>
          <w:color w:val="000000"/>
          <w:sz w:val="28"/>
          <w:szCs w:val="28"/>
          <w:lang w:eastAsia="ru-RU"/>
        </w:rPr>
      </w:pPr>
      <w:r w:rsidRPr="00A410B2">
        <w:rPr>
          <w:rFonts w:ascii="Times New Roman" w:eastAsia="Times New Roman" w:hAnsi="Times New Roman" w:cs="Times New Roman"/>
          <w:color w:val="000000"/>
          <w:sz w:val="28"/>
          <w:szCs w:val="28"/>
          <w:lang w:eastAsia="ru-RU"/>
        </w:rPr>
        <w:t xml:space="preserve">Новизна исследования заключается в обосновании </w:t>
      </w:r>
      <w:proofErr w:type="gramStart"/>
      <w:r w:rsidRPr="00A410B2">
        <w:rPr>
          <w:rFonts w:ascii="Times New Roman" w:eastAsia="Times New Roman" w:hAnsi="Times New Roman" w:cs="Times New Roman"/>
          <w:color w:val="000000"/>
          <w:sz w:val="28"/>
          <w:szCs w:val="28"/>
          <w:lang w:eastAsia="ru-RU"/>
        </w:rPr>
        <w:t>потенциальных</w:t>
      </w:r>
      <w:proofErr w:type="gramEnd"/>
    </w:p>
    <w:p w:rsidR="00A410B2" w:rsidRPr="00A410B2" w:rsidRDefault="00A410B2" w:rsidP="00A410B2">
      <w:pPr>
        <w:shd w:val="clear" w:color="auto" w:fill="FFFFFF"/>
        <w:spacing w:after="0" w:line="360" w:lineRule="auto"/>
        <w:rPr>
          <w:rFonts w:ascii="Times New Roman" w:eastAsia="Times New Roman" w:hAnsi="Times New Roman" w:cs="Times New Roman"/>
          <w:color w:val="000000"/>
          <w:sz w:val="28"/>
          <w:szCs w:val="28"/>
          <w:lang w:eastAsia="ru-RU"/>
        </w:rPr>
      </w:pPr>
      <w:r w:rsidRPr="00A410B2">
        <w:rPr>
          <w:rFonts w:ascii="Times New Roman" w:eastAsia="Times New Roman" w:hAnsi="Times New Roman" w:cs="Times New Roman"/>
          <w:color w:val="000000"/>
          <w:sz w:val="28"/>
          <w:szCs w:val="28"/>
          <w:lang w:eastAsia="ru-RU"/>
        </w:rPr>
        <w:t>возможностей изобразительной деятельности как способа развития у детей</w:t>
      </w:r>
    </w:p>
    <w:p w:rsidR="00A410B2" w:rsidRPr="00A410B2" w:rsidRDefault="00A410B2" w:rsidP="00A410B2">
      <w:pPr>
        <w:shd w:val="clear" w:color="auto" w:fill="FFFFFF"/>
        <w:spacing w:after="0" w:line="360" w:lineRule="auto"/>
        <w:rPr>
          <w:rFonts w:ascii="Times New Roman" w:eastAsia="Times New Roman" w:hAnsi="Times New Roman" w:cs="Times New Roman"/>
          <w:color w:val="000000"/>
          <w:sz w:val="28"/>
          <w:szCs w:val="28"/>
          <w:lang w:eastAsia="ru-RU"/>
        </w:rPr>
      </w:pPr>
      <w:r w:rsidRPr="00A410B2">
        <w:rPr>
          <w:rFonts w:ascii="Times New Roman" w:eastAsia="Times New Roman" w:hAnsi="Times New Roman" w:cs="Times New Roman"/>
          <w:color w:val="000000"/>
          <w:sz w:val="28"/>
          <w:szCs w:val="28"/>
          <w:lang w:eastAsia="ru-RU"/>
        </w:rPr>
        <w:t>старшего дошкольного возраста с общим недоразвитием речи творческого воображения; определены показатели и уровни развития творческого</w:t>
      </w:r>
    </w:p>
    <w:p w:rsidR="00A410B2" w:rsidRPr="00A410B2" w:rsidRDefault="00A410B2" w:rsidP="00A410B2">
      <w:pPr>
        <w:shd w:val="clear" w:color="auto" w:fill="FFFFFF"/>
        <w:spacing w:after="0" w:line="360" w:lineRule="auto"/>
        <w:rPr>
          <w:rFonts w:ascii="Times New Roman" w:eastAsia="Times New Roman" w:hAnsi="Times New Roman" w:cs="Times New Roman"/>
          <w:color w:val="000000"/>
          <w:sz w:val="28"/>
          <w:szCs w:val="28"/>
          <w:lang w:eastAsia="ru-RU"/>
        </w:rPr>
      </w:pPr>
      <w:r w:rsidRPr="00A410B2">
        <w:rPr>
          <w:rFonts w:ascii="Times New Roman" w:eastAsia="Times New Roman" w:hAnsi="Times New Roman" w:cs="Times New Roman"/>
          <w:color w:val="000000"/>
          <w:sz w:val="28"/>
          <w:szCs w:val="28"/>
          <w:lang w:eastAsia="ru-RU"/>
        </w:rPr>
        <w:t>воображения у детей старшего дошкольного возраста с общим недоразвитием речи.</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В планировании использован принцип концентрического наращивания материала по задачам с использованием лексических тем, изучаемых в речевой группе.</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V. Ведущая педагогическая идея.</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В связи с тем, что воображение выступает как психологическая система, действие которой проявляется в усложнении форм преобразования действительности средствами восприятия, мышления, памяти, собственно воображения и эмоционально-</w:t>
      </w:r>
      <w:proofErr w:type="spellStart"/>
      <w:r w:rsidRPr="001F41DF">
        <w:rPr>
          <w:rFonts w:ascii="Times New Roman" w:hAnsi="Times New Roman" w:cs="Times New Roman"/>
          <w:sz w:val="28"/>
          <w:szCs w:val="28"/>
        </w:rPr>
        <w:t>потребностной</w:t>
      </w:r>
      <w:proofErr w:type="spellEnd"/>
      <w:r w:rsidRPr="001F41DF">
        <w:rPr>
          <w:rFonts w:ascii="Times New Roman" w:hAnsi="Times New Roman" w:cs="Times New Roman"/>
          <w:sz w:val="28"/>
          <w:szCs w:val="28"/>
        </w:rPr>
        <w:t xml:space="preserve"> сферы необходимо расширять опыт ребенка, обогащать его чувственную сферу. Создание системы работы по развитию творческого воображения в изобразительной деятельности  через использование нетрадиционных техник изображения поможет ребенку больше видеть, слышать, переживать и связи с этим значительнее и продуктивнее будет деятельность его воображения.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Следовательно,  очевидной  становится идея необходимости  обучения нетрадиционным техникам в изобразительной деятельности для развития творческого воображения  ребенка дошкольника  с  позиций  передовой  педагогики.  </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VI. Технология опыта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Развитие творческого воображения детей ведется на основе общения, межличностного взаимодействия педагога и детей на занятиях по </w:t>
      </w:r>
      <w:r w:rsidRPr="001F41DF">
        <w:rPr>
          <w:rFonts w:ascii="Times New Roman" w:hAnsi="Times New Roman" w:cs="Times New Roman"/>
          <w:sz w:val="28"/>
          <w:szCs w:val="28"/>
        </w:rPr>
        <w:lastRenderedPageBreak/>
        <w:t xml:space="preserve">изобразительной деятельности. Основными принципами педагогического взаимодействия являются: </w:t>
      </w:r>
    </w:p>
    <w:p w:rsidR="00FF0DBF" w:rsidRPr="001F41DF" w:rsidRDefault="00FF0DBF" w:rsidP="00FF0DBF">
      <w:pPr>
        <w:pStyle w:val="a3"/>
        <w:numPr>
          <w:ilvl w:val="0"/>
          <w:numId w:val="1"/>
        </w:numPr>
        <w:spacing w:line="360" w:lineRule="auto"/>
        <w:rPr>
          <w:rFonts w:ascii="Times New Roman" w:hAnsi="Times New Roman" w:cs="Times New Roman"/>
          <w:sz w:val="28"/>
          <w:szCs w:val="28"/>
        </w:rPr>
      </w:pPr>
      <w:r w:rsidRPr="001F41DF">
        <w:rPr>
          <w:rFonts w:ascii="Times New Roman" w:hAnsi="Times New Roman" w:cs="Times New Roman"/>
          <w:sz w:val="28"/>
          <w:szCs w:val="28"/>
        </w:rPr>
        <w:t>гуманистическая направленность (реальное обеспечение развития положительных сторон личностного потенциала дошкольников);</w:t>
      </w:r>
    </w:p>
    <w:p w:rsidR="00FF0DBF" w:rsidRPr="001F41DF" w:rsidRDefault="00FF0DBF" w:rsidP="00FF0DBF">
      <w:pPr>
        <w:pStyle w:val="a3"/>
        <w:numPr>
          <w:ilvl w:val="0"/>
          <w:numId w:val="1"/>
        </w:numPr>
        <w:spacing w:line="360" w:lineRule="auto"/>
        <w:rPr>
          <w:rFonts w:ascii="Times New Roman" w:hAnsi="Times New Roman" w:cs="Times New Roman"/>
          <w:sz w:val="28"/>
          <w:szCs w:val="28"/>
        </w:rPr>
      </w:pPr>
      <w:r w:rsidRPr="001F41DF">
        <w:rPr>
          <w:rFonts w:ascii="Times New Roman" w:hAnsi="Times New Roman" w:cs="Times New Roman"/>
          <w:sz w:val="28"/>
          <w:szCs w:val="28"/>
        </w:rPr>
        <w:tab/>
        <w:t>эмоциональная вовлеченность;</w:t>
      </w:r>
    </w:p>
    <w:p w:rsidR="00FF0DBF" w:rsidRPr="001F41DF" w:rsidRDefault="00FF0DBF" w:rsidP="00FF0DBF">
      <w:pPr>
        <w:pStyle w:val="a3"/>
        <w:numPr>
          <w:ilvl w:val="0"/>
          <w:numId w:val="1"/>
        </w:numPr>
        <w:spacing w:line="360" w:lineRule="auto"/>
        <w:rPr>
          <w:rFonts w:ascii="Times New Roman" w:hAnsi="Times New Roman" w:cs="Times New Roman"/>
          <w:sz w:val="28"/>
          <w:szCs w:val="28"/>
        </w:rPr>
      </w:pPr>
      <w:r w:rsidRPr="001F41DF">
        <w:rPr>
          <w:rFonts w:ascii="Times New Roman" w:hAnsi="Times New Roman" w:cs="Times New Roman"/>
          <w:sz w:val="28"/>
          <w:szCs w:val="28"/>
        </w:rPr>
        <w:t>равенство в общении и партнерство в деятельности.</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Цель работы:</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Воспитывать стремление наиболее содержательно решать изобразительную задачу в рисунке, лепке, аппликации, дополнять создаваемый образ интересными деталями. </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Задачи: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1.</w:t>
      </w:r>
      <w:r w:rsidRPr="001F41DF">
        <w:rPr>
          <w:rFonts w:ascii="Times New Roman" w:hAnsi="Times New Roman" w:cs="Times New Roman"/>
          <w:sz w:val="28"/>
          <w:szCs w:val="28"/>
        </w:rPr>
        <w:tab/>
        <w:t>Обучение детей умению передавать форму, строение, размер, цвет предмета (с учета возможностей детей).</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2.</w:t>
      </w:r>
      <w:r w:rsidRPr="001F41DF">
        <w:rPr>
          <w:rFonts w:ascii="Times New Roman" w:hAnsi="Times New Roman" w:cs="Times New Roman"/>
          <w:sz w:val="28"/>
          <w:szCs w:val="28"/>
        </w:rPr>
        <w:tab/>
        <w:t xml:space="preserve">Обучение детей различным способам работы с материалами, приёмам изображения предметов.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3.</w:t>
      </w:r>
      <w:r w:rsidRPr="001F41DF">
        <w:rPr>
          <w:rFonts w:ascii="Times New Roman" w:hAnsi="Times New Roman" w:cs="Times New Roman"/>
          <w:sz w:val="28"/>
          <w:szCs w:val="28"/>
        </w:rPr>
        <w:tab/>
        <w:t>Создание   условий   творческой  самореализации, развития творческого воображения  ребенка в изобразительной деятельности.</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4.</w:t>
      </w:r>
      <w:r w:rsidRPr="001F41DF">
        <w:rPr>
          <w:rFonts w:ascii="Times New Roman" w:hAnsi="Times New Roman" w:cs="Times New Roman"/>
          <w:sz w:val="28"/>
          <w:szCs w:val="28"/>
        </w:rPr>
        <w:tab/>
        <w:t>Совершенствование творческой самостоятельности детей в использовании нетрадиционных техник.</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5.</w:t>
      </w:r>
      <w:r w:rsidRPr="001F41DF">
        <w:rPr>
          <w:rFonts w:ascii="Times New Roman" w:hAnsi="Times New Roman" w:cs="Times New Roman"/>
          <w:sz w:val="28"/>
          <w:szCs w:val="28"/>
        </w:rPr>
        <w:tab/>
        <w:t>Воспитание правильного отношения к окружающему, развитие творческих способностей, художественного вкуса, памяти, аккуратности, произвольной направленности внимания (на занятиях развивается моторная память).</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Принципы работы:</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lastRenderedPageBreak/>
        <w:t></w:t>
      </w:r>
      <w:r w:rsidRPr="001F41DF">
        <w:rPr>
          <w:rFonts w:ascii="Times New Roman" w:hAnsi="Times New Roman" w:cs="Times New Roman"/>
          <w:sz w:val="28"/>
          <w:szCs w:val="28"/>
        </w:rPr>
        <w:tab/>
        <w:t>построение работы на диагностической основе,</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системность проведения,</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доступность,</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проведение занятий в естественной, доброжелательной обстановке, в игровой форме,</w:t>
      </w:r>
    </w:p>
    <w:p w:rsidR="00FF0DBF" w:rsidRPr="001F41DF" w:rsidRDefault="00FF0DBF" w:rsidP="00FF0DBF">
      <w:pPr>
        <w:pStyle w:val="a3"/>
        <w:spacing w:line="360" w:lineRule="auto"/>
        <w:rPr>
          <w:rFonts w:ascii="Times New Roman" w:hAnsi="Times New Roman" w:cs="Times New Roman"/>
          <w:sz w:val="28"/>
          <w:szCs w:val="28"/>
        </w:rPr>
      </w:pPr>
      <w:r w:rsidRPr="001E237C">
        <w:rPr>
          <w:rFonts w:ascii="Times New Roman" w:hAnsi="Times New Roman" w:cs="Times New Roman"/>
          <w:b/>
          <w:sz w:val="28"/>
          <w:szCs w:val="28"/>
        </w:rPr>
        <w:t></w:t>
      </w:r>
      <w:r w:rsidRPr="001E237C">
        <w:rPr>
          <w:rFonts w:ascii="Times New Roman" w:hAnsi="Times New Roman" w:cs="Times New Roman"/>
          <w:b/>
          <w:sz w:val="28"/>
          <w:szCs w:val="28"/>
        </w:rPr>
        <w:tab/>
      </w:r>
      <w:r w:rsidRPr="001F41DF">
        <w:rPr>
          <w:rFonts w:ascii="Times New Roman" w:hAnsi="Times New Roman" w:cs="Times New Roman"/>
          <w:sz w:val="28"/>
          <w:szCs w:val="28"/>
        </w:rPr>
        <w:t xml:space="preserve">распределение упражнений в порядке возрастающей сложности, </w:t>
      </w:r>
      <w:proofErr w:type="spellStart"/>
      <w:r w:rsidRPr="001F41DF">
        <w:rPr>
          <w:rFonts w:ascii="Times New Roman" w:hAnsi="Times New Roman" w:cs="Times New Roman"/>
          <w:sz w:val="28"/>
          <w:szCs w:val="28"/>
        </w:rPr>
        <w:t>проблемности</w:t>
      </w:r>
      <w:proofErr w:type="spellEnd"/>
      <w:r w:rsidRPr="001F41DF">
        <w:rPr>
          <w:rFonts w:ascii="Times New Roman" w:hAnsi="Times New Roman" w:cs="Times New Roman"/>
          <w:sz w:val="28"/>
          <w:szCs w:val="28"/>
        </w:rPr>
        <w:t xml:space="preserve">,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индивидуальный подход.</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Для проведения занятий автор разработал перспективный план работы старшей и подготовительной групп для детей с общим недоразвитием речи. Перспективный план основывается на лексическую тему. В плане к занятиям подобран демонстрационный и  раздаточный материал по развитию творческого воображения на занятиях по изобразительной деятельности.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Кроме того, осуществляется взаимосвязь с родителями по развитию творческого воображения через консультации, открытый просмотр занятий. </w:t>
      </w:r>
    </w:p>
    <w:p w:rsidR="00FF0DBF" w:rsidRPr="001F41DF" w:rsidRDefault="00FF0DBF" w:rsidP="00FF0DBF">
      <w:pPr>
        <w:pStyle w:val="a3"/>
        <w:spacing w:line="360" w:lineRule="auto"/>
        <w:rPr>
          <w:rFonts w:ascii="Times New Roman" w:hAnsi="Times New Roman" w:cs="Times New Roman"/>
          <w:sz w:val="28"/>
          <w:szCs w:val="28"/>
        </w:rPr>
      </w:pPr>
      <w:proofErr w:type="gramStart"/>
      <w:r w:rsidRPr="001F41DF">
        <w:rPr>
          <w:rFonts w:ascii="Times New Roman" w:hAnsi="Times New Roman" w:cs="Times New Roman"/>
          <w:sz w:val="28"/>
          <w:szCs w:val="28"/>
        </w:rPr>
        <w:t>Работая над развитием творческого воображения в изобразительной деятельности я осуществляла   работу по</w:t>
      </w:r>
      <w:proofErr w:type="gramEnd"/>
      <w:r w:rsidRPr="001F41DF">
        <w:rPr>
          <w:rFonts w:ascii="Times New Roman" w:hAnsi="Times New Roman" w:cs="Times New Roman"/>
          <w:sz w:val="28"/>
          <w:szCs w:val="28"/>
        </w:rPr>
        <w:t xml:space="preserve"> этапам:</w:t>
      </w:r>
    </w:p>
    <w:p w:rsidR="00FF0DBF" w:rsidRPr="001E237C" w:rsidRDefault="00FF0DBF" w:rsidP="00FF0DBF">
      <w:pPr>
        <w:pStyle w:val="a3"/>
        <w:spacing w:line="360" w:lineRule="auto"/>
        <w:rPr>
          <w:rFonts w:ascii="Times New Roman" w:hAnsi="Times New Roman" w:cs="Times New Roman"/>
          <w:b/>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1 этап:  Диагностический: </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Цель: Определить имеющийся уровень развития творческого воображения.</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2 этап:  Развитие творчества у детей:</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Цель: Развивать стремление наиболее содержательно решать изобразительную задачу в рисунке, лепке, аппликации, дополнять создаваемый образ интересными деталями.</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3 этап:  Заключительный (итоговый):</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Цель: Оценить степень эффективной деятельности с детьми, уровень развития творческого воображения.</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Этапы работы педагога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с нетрадиционными техниками изображения:</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Коррекционно-развивающая работа, направленная на развитие творческого воображения нетрадиционными техниками изображения, включает в себя три этапа:</w:t>
      </w:r>
    </w:p>
    <w:p w:rsidR="00FF0DBF" w:rsidRPr="001F41DF" w:rsidRDefault="00FF0DBF" w:rsidP="00FF0DBF">
      <w:pPr>
        <w:pStyle w:val="a3"/>
        <w:spacing w:line="360" w:lineRule="auto"/>
        <w:rPr>
          <w:rFonts w:ascii="Times New Roman" w:hAnsi="Times New Roman" w:cs="Times New Roman"/>
          <w:sz w:val="28"/>
          <w:szCs w:val="28"/>
        </w:rPr>
      </w:pPr>
      <w:r w:rsidRPr="001E237C">
        <w:rPr>
          <w:rFonts w:ascii="Times New Roman" w:hAnsi="Times New Roman" w:cs="Times New Roman"/>
          <w:b/>
          <w:sz w:val="28"/>
          <w:szCs w:val="28"/>
        </w:rPr>
        <w:t></w:t>
      </w:r>
      <w:r w:rsidRPr="001E237C">
        <w:rPr>
          <w:rFonts w:ascii="Times New Roman" w:hAnsi="Times New Roman" w:cs="Times New Roman"/>
          <w:b/>
          <w:sz w:val="28"/>
          <w:szCs w:val="28"/>
        </w:rPr>
        <w:tab/>
      </w:r>
      <w:r w:rsidRPr="001F41DF">
        <w:rPr>
          <w:rFonts w:ascii="Times New Roman" w:hAnsi="Times New Roman" w:cs="Times New Roman"/>
          <w:sz w:val="28"/>
          <w:szCs w:val="28"/>
        </w:rPr>
        <w:t>ознакомление детей с нетрадиционными техниками изображения, их применением,   выразительными возможностями, свойствами изобразительных материалов);</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 xml:space="preserve">овладение дошкольниками нетрадиционными техниками рисования; </w:t>
      </w:r>
      <w:r w:rsidRPr="001F41DF">
        <w:rPr>
          <w:rFonts w:ascii="Times New Roman" w:hAnsi="Times New Roman" w:cs="Times New Roman"/>
          <w:sz w:val="28"/>
          <w:szCs w:val="28"/>
        </w:rPr>
        <w:tab/>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 xml:space="preserve">использование нетрадиционных техник изображения в самостоятельной деятельности детей. </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Первый этап:</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На данном этапе педагог знакомит детей с наиболее простыми видами нетрадиционных техник изображения. Это могут быть монотипия, рисование нитками, под музыку, печатание листьями. Вначале детям показывают работы, выполненные каким-то одним видом техники, рассказывают о нем, показывают способ выполнения изображений, просят рассказать о </w:t>
      </w:r>
      <w:r w:rsidRPr="001F41DF">
        <w:rPr>
          <w:rFonts w:ascii="Times New Roman" w:hAnsi="Times New Roman" w:cs="Times New Roman"/>
          <w:sz w:val="28"/>
          <w:szCs w:val="28"/>
        </w:rPr>
        <w:lastRenderedPageBreak/>
        <w:t>последовательности   производимых   действий.   Детям   предоставляется   возможность   самостоятельно   повторить  данный способ на практике. На этом этапе используются традиционные инструменты (кисти) и мат</w:t>
      </w:r>
      <w:r>
        <w:rPr>
          <w:rFonts w:ascii="Times New Roman" w:hAnsi="Times New Roman" w:cs="Times New Roman"/>
          <w:sz w:val="28"/>
          <w:szCs w:val="28"/>
        </w:rPr>
        <w:t>ериалы (гуашь). Данными техника</w:t>
      </w:r>
      <w:r w:rsidRPr="001F41DF">
        <w:rPr>
          <w:rFonts w:ascii="Times New Roman" w:hAnsi="Times New Roman" w:cs="Times New Roman"/>
          <w:sz w:val="28"/>
          <w:szCs w:val="28"/>
        </w:rPr>
        <w:t>ми</w:t>
      </w:r>
      <w:r>
        <w:rPr>
          <w:rFonts w:ascii="Times New Roman" w:hAnsi="Times New Roman" w:cs="Times New Roman"/>
          <w:sz w:val="28"/>
          <w:szCs w:val="28"/>
        </w:rPr>
        <w:t xml:space="preserve"> </w:t>
      </w:r>
      <w:r w:rsidRPr="001F41DF">
        <w:rPr>
          <w:rFonts w:ascii="Times New Roman" w:hAnsi="Times New Roman" w:cs="Times New Roman"/>
          <w:sz w:val="28"/>
          <w:szCs w:val="28"/>
        </w:rPr>
        <w:t>дошкольники могут соз</w:t>
      </w:r>
      <w:r>
        <w:rPr>
          <w:rFonts w:ascii="Times New Roman" w:hAnsi="Times New Roman" w:cs="Times New Roman"/>
          <w:sz w:val="28"/>
          <w:szCs w:val="28"/>
        </w:rPr>
        <w:t>давать как предметные, так и сю</w:t>
      </w:r>
      <w:r w:rsidRPr="001F41DF">
        <w:rPr>
          <w:rFonts w:ascii="Times New Roman" w:hAnsi="Times New Roman" w:cs="Times New Roman"/>
          <w:sz w:val="28"/>
          <w:szCs w:val="28"/>
        </w:rPr>
        <w:t>жетные рисунки.  Например,  при использовании монотипии каждый ребенок сначала рисует у себя на листе бумаги бабо</w:t>
      </w:r>
      <w:r>
        <w:rPr>
          <w:rFonts w:ascii="Times New Roman" w:hAnsi="Times New Roman" w:cs="Times New Roman"/>
          <w:sz w:val="28"/>
          <w:szCs w:val="28"/>
        </w:rPr>
        <w:t>ч</w:t>
      </w:r>
      <w:r w:rsidRPr="001F41DF">
        <w:rPr>
          <w:rFonts w:ascii="Times New Roman" w:hAnsi="Times New Roman" w:cs="Times New Roman"/>
          <w:sz w:val="28"/>
          <w:szCs w:val="28"/>
        </w:rPr>
        <w:t>ку, а после того, как рисунки высохнут, бабочек вырезают и приклеивают на одно общее полотно,  тонированное зеленой краской. В итоге получается коллективная работа «Бабочки на поляне». Аналогично можно</w:t>
      </w:r>
      <w:r>
        <w:rPr>
          <w:rFonts w:ascii="Times New Roman" w:hAnsi="Times New Roman" w:cs="Times New Roman"/>
          <w:sz w:val="28"/>
          <w:szCs w:val="28"/>
        </w:rPr>
        <w:t xml:space="preserve"> использовать рисунки, выполнен</w:t>
      </w:r>
      <w:r w:rsidRPr="001F41DF">
        <w:rPr>
          <w:rFonts w:ascii="Times New Roman" w:hAnsi="Times New Roman" w:cs="Times New Roman"/>
          <w:sz w:val="28"/>
          <w:szCs w:val="28"/>
        </w:rPr>
        <w:t>ные в технике печатание ли</w:t>
      </w:r>
      <w:r>
        <w:rPr>
          <w:rFonts w:ascii="Times New Roman" w:hAnsi="Times New Roman" w:cs="Times New Roman"/>
          <w:sz w:val="28"/>
          <w:szCs w:val="28"/>
        </w:rPr>
        <w:t>стьями, когда из предметного ри</w:t>
      </w:r>
      <w:r w:rsidRPr="001F41DF">
        <w:rPr>
          <w:rFonts w:ascii="Times New Roman" w:hAnsi="Times New Roman" w:cs="Times New Roman"/>
          <w:sz w:val="28"/>
          <w:szCs w:val="28"/>
        </w:rPr>
        <w:t>сунка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детей «Дерево осенью» получается коллективная работа «Осенний лес».</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Второй этап:</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На данном этапе обучение нетрадиционным техникам изображения усложняется. Педагог знакомит детей с такими видами техники рисования, при использовании которых необходимо изготовлять инструменты (рисование методом наката), смешивать краску с другими материалами (рисование мыльной пеной), наносить один изобразительный материальна другой (рисование в технике «мятый рисунок»). Дети учатся </w:t>
      </w:r>
      <w:proofErr w:type="spellStart"/>
      <w:r w:rsidRPr="001F41DF">
        <w:rPr>
          <w:rFonts w:ascii="Times New Roman" w:hAnsi="Times New Roman" w:cs="Times New Roman"/>
          <w:sz w:val="28"/>
          <w:szCs w:val="28"/>
        </w:rPr>
        <w:t>ориенти</w:t>
      </w:r>
      <w:proofErr w:type="spellEnd"/>
      <w:r w:rsidRPr="001F41DF">
        <w:rPr>
          <w:rFonts w:ascii="Times New Roman" w:hAnsi="Times New Roman" w:cs="Times New Roman"/>
          <w:sz w:val="28"/>
          <w:szCs w:val="28"/>
        </w:rPr>
        <w:t>-</w:t>
      </w:r>
      <w:proofErr w:type="spellStart"/>
      <w:r w:rsidRPr="001F41DF">
        <w:rPr>
          <w:rFonts w:ascii="Times New Roman" w:hAnsi="Times New Roman" w:cs="Times New Roman"/>
          <w:sz w:val="28"/>
          <w:szCs w:val="28"/>
        </w:rPr>
        <w:t>ровочно</w:t>
      </w:r>
      <w:proofErr w:type="spellEnd"/>
      <w:r w:rsidRPr="001F41DF">
        <w:rPr>
          <w:rFonts w:ascii="Times New Roman" w:hAnsi="Times New Roman" w:cs="Times New Roman"/>
          <w:sz w:val="28"/>
          <w:szCs w:val="28"/>
        </w:rPr>
        <w:t xml:space="preserve">-исследовательским действиям, экспериментированию, познают свойства материалов, правила применения оборудования, осваивают способы работы с нетрадиционными инструментами, учатся наносить приготовленную смесь на бумагу штрихами, пятнами, мазками и т. д. Сначала дошкольники пробуют изобразить данными техниками предметы, затем сюжетные эпизоды, а в конце переходят к сюжетному рисованию. На занятиях дошкольники учатся сравнивать различные виды техники рисования, сопоставлять изображения одного и того же предмета, выполненные разными нетрадиционными техниками, выявлять выразительные возможности каждой техники. Педагог знакомит детей с такими нетрадиционными техниками изображения, как печатание бумагой, </w:t>
      </w:r>
      <w:r w:rsidRPr="001F41DF">
        <w:rPr>
          <w:rFonts w:ascii="Times New Roman" w:hAnsi="Times New Roman" w:cs="Times New Roman"/>
          <w:sz w:val="28"/>
          <w:szCs w:val="28"/>
        </w:rPr>
        <w:lastRenderedPageBreak/>
        <w:t xml:space="preserve">рисование кляксами, мыльной пеной, ребром картона, по клейстеру, методами </w:t>
      </w:r>
      <w:proofErr w:type="spellStart"/>
      <w:r w:rsidRPr="001F41DF">
        <w:rPr>
          <w:rFonts w:ascii="Times New Roman" w:hAnsi="Times New Roman" w:cs="Times New Roman"/>
          <w:sz w:val="28"/>
          <w:szCs w:val="28"/>
        </w:rPr>
        <w:t>набрызга</w:t>
      </w:r>
      <w:proofErr w:type="spellEnd"/>
      <w:r w:rsidRPr="001F41DF">
        <w:rPr>
          <w:rFonts w:ascii="Times New Roman" w:hAnsi="Times New Roman" w:cs="Times New Roman"/>
          <w:sz w:val="28"/>
          <w:szCs w:val="28"/>
        </w:rPr>
        <w:t xml:space="preserve"> и наката. Дошкольники узнают о рисовании по стеклу, о клеевой технике, о технике «мятый рисунок» и т. д.</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Третий этап:</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На занятиях по изобразительной деятельности используются смешанные техники, а также коллективное рисование нетрадиционными техниками. При выполнении таких заданий, где организующую роль выполняет педагог, дошкольники учатся анализировать, комбинировать образы, работать вместе со сверстниками, общаться. Эти задания достаточно сложны. Вначале дети учатся работать в паре, позже группа может насчитывать до 4-6 человек. Для коллективных работ используют такие нетрадиционные техники изображения, как рисование руками (ладонями, ребром ладони, кулаком, подушечками пальцев</w:t>
      </w:r>
      <w:r w:rsidRPr="001E237C">
        <w:rPr>
          <w:rFonts w:ascii="Times New Roman" w:hAnsi="Times New Roman" w:cs="Times New Roman"/>
          <w:b/>
          <w:sz w:val="28"/>
          <w:szCs w:val="28"/>
        </w:rPr>
        <w:t xml:space="preserve">), </w:t>
      </w:r>
      <w:r w:rsidRPr="001F41DF">
        <w:rPr>
          <w:rFonts w:ascii="Times New Roman" w:hAnsi="Times New Roman" w:cs="Times New Roman"/>
          <w:sz w:val="28"/>
          <w:szCs w:val="28"/>
        </w:rPr>
        <w:t>рисование по кругу. При использовании смешанной техники дошкольники учатся сочетать в одном рисунке различные техники (рисование нитками, ладонями, кляксами и т. д.), а также комбинировать виды изобразительной деятельности: рисование, лепку, аппликацию. Третий этап может завершиться созданием творческой композиции, в которой принимают участие несколько детей.</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Итогом каждого из этапов коррекционно-развивающей работы должен стать перенос усвоенных на занятиях знаний, умений, навыков в самостоятельную деятельность дошкольников.</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Таким образом, коррекционно-развивающая работа направлена на постепенное увеличение самостоятельности дошкольников, на повышение их умственной активности. Конечной целью является снижение роли наглядности, обучение самостоятельному созданию замысла. Наряду с решением главной задачи, происходит обучение и таким элементам творчества, как определение темы рисунка, композиции, осуществление отбора предметов, персонажей будущего рисунка. Необходимо поощрять стремление дошкольников дополнить замысел новыми деталями, образами.</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lastRenderedPageBreak/>
        <w:t>Усложнение обучения нетрадиционным техникам рисования детей с общим недоразвитием речи происходит в следующих направлениях:</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от рисования отдельных предметов к рисованию сюжетных эпизодов и далее к сюжетному рисованию;</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 xml:space="preserve">от применения наиболее простых видов нетрадиционной техники изображения к более </w:t>
      </w:r>
      <w:proofErr w:type="gramStart"/>
      <w:r w:rsidRPr="001F41DF">
        <w:rPr>
          <w:rFonts w:ascii="Times New Roman" w:hAnsi="Times New Roman" w:cs="Times New Roman"/>
          <w:sz w:val="28"/>
          <w:szCs w:val="28"/>
        </w:rPr>
        <w:t>сложным</w:t>
      </w:r>
      <w:proofErr w:type="gramEnd"/>
      <w:r w:rsidRPr="001F41DF">
        <w:rPr>
          <w:rFonts w:ascii="Times New Roman" w:hAnsi="Times New Roman" w:cs="Times New Roman"/>
          <w:sz w:val="28"/>
          <w:szCs w:val="28"/>
        </w:rPr>
        <w:t>;</w:t>
      </w:r>
    </w:p>
    <w:p w:rsidR="00FF0DBF" w:rsidRPr="001F41DF" w:rsidRDefault="00FF0DBF" w:rsidP="00FF0DBF">
      <w:pPr>
        <w:pStyle w:val="a3"/>
        <w:spacing w:line="360" w:lineRule="auto"/>
        <w:rPr>
          <w:rFonts w:ascii="Times New Roman" w:hAnsi="Times New Roman" w:cs="Times New Roman"/>
          <w:sz w:val="28"/>
          <w:szCs w:val="28"/>
        </w:rPr>
      </w:pPr>
      <w:r w:rsidRPr="001E237C">
        <w:rPr>
          <w:rFonts w:ascii="Times New Roman" w:hAnsi="Times New Roman" w:cs="Times New Roman"/>
          <w:b/>
          <w:sz w:val="28"/>
          <w:szCs w:val="28"/>
        </w:rPr>
        <w:t></w:t>
      </w:r>
      <w:r w:rsidRPr="001F41DF">
        <w:rPr>
          <w:rFonts w:ascii="Times New Roman" w:hAnsi="Times New Roman" w:cs="Times New Roman"/>
          <w:sz w:val="28"/>
          <w:szCs w:val="28"/>
        </w:rPr>
        <w:tab/>
        <w:t>от  использования  гото</w:t>
      </w:r>
      <w:r>
        <w:rPr>
          <w:rFonts w:ascii="Times New Roman" w:hAnsi="Times New Roman" w:cs="Times New Roman"/>
          <w:sz w:val="28"/>
          <w:szCs w:val="28"/>
        </w:rPr>
        <w:t>вого  (традиционного) оборудова</w:t>
      </w:r>
      <w:r w:rsidRPr="001F41DF">
        <w:rPr>
          <w:rFonts w:ascii="Times New Roman" w:hAnsi="Times New Roman" w:cs="Times New Roman"/>
          <w:sz w:val="28"/>
          <w:szCs w:val="28"/>
        </w:rPr>
        <w:t>ния, материала к применен</w:t>
      </w:r>
      <w:r>
        <w:rPr>
          <w:rFonts w:ascii="Times New Roman" w:hAnsi="Times New Roman" w:cs="Times New Roman"/>
          <w:sz w:val="28"/>
          <w:szCs w:val="28"/>
        </w:rPr>
        <w:t xml:space="preserve">ию </w:t>
      </w:r>
      <w:proofErr w:type="gramStart"/>
      <w:r>
        <w:rPr>
          <w:rFonts w:ascii="Times New Roman" w:hAnsi="Times New Roman" w:cs="Times New Roman"/>
          <w:sz w:val="28"/>
          <w:szCs w:val="28"/>
        </w:rPr>
        <w:t>таких</w:t>
      </w:r>
      <w:proofErr w:type="gramEnd"/>
      <w:r>
        <w:rPr>
          <w:rFonts w:ascii="Times New Roman" w:hAnsi="Times New Roman" w:cs="Times New Roman"/>
          <w:sz w:val="28"/>
          <w:szCs w:val="28"/>
        </w:rPr>
        <w:t>, которые необходимо са</w:t>
      </w:r>
      <w:r w:rsidRPr="001F41DF">
        <w:rPr>
          <w:rFonts w:ascii="Times New Roman" w:hAnsi="Times New Roman" w:cs="Times New Roman"/>
          <w:sz w:val="28"/>
          <w:szCs w:val="28"/>
        </w:rPr>
        <w:t>мим изготовить;</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от использования метода подражания к самостоятельному выполнению замысла;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от применения в рисунке</w:t>
      </w:r>
      <w:r>
        <w:rPr>
          <w:rFonts w:ascii="Times New Roman" w:hAnsi="Times New Roman" w:cs="Times New Roman"/>
          <w:sz w:val="28"/>
          <w:szCs w:val="28"/>
        </w:rPr>
        <w:t xml:space="preserve"> одного вида техники к использо</w:t>
      </w:r>
      <w:r w:rsidRPr="001F41DF">
        <w:rPr>
          <w:rFonts w:ascii="Times New Roman" w:hAnsi="Times New Roman" w:cs="Times New Roman"/>
          <w:sz w:val="28"/>
          <w:szCs w:val="28"/>
        </w:rPr>
        <w:t>ванию смешанных техник изображения;</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w:t>
      </w:r>
      <w:r w:rsidRPr="001F41DF">
        <w:rPr>
          <w:rFonts w:ascii="Times New Roman" w:hAnsi="Times New Roman" w:cs="Times New Roman"/>
          <w:sz w:val="28"/>
          <w:szCs w:val="28"/>
        </w:rPr>
        <w:tab/>
        <w:t>от индивидуальной работы к коллективному изображению предметов, сюжетов нетрадиционными техниками.</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VII. Результативность </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Подводя итоги работы, автор отмечает, что, используя системный подход в обучении, специальное планирование, разнообразие форм и приемов обучения с учетом способностей детей с общим недоразвитием речи получены хорошие результаты:  </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Старшая группа для детей с общим недоразвитием речи</w:t>
      </w:r>
    </w:p>
    <w:p w:rsidR="00FF0DBF" w:rsidRPr="001F41DF" w:rsidRDefault="00FF0DBF" w:rsidP="00FF0DBF">
      <w:pPr>
        <w:pStyle w:val="a3"/>
        <w:spacing w:line="360" w:lineRule="auto"/>
        <w:rPr>
          <w:rFonts w:ascii="Times New Roman" w:hAnsi="Times New Roman" w:cs="Times New Roman"/>
          <w:sz w:val="28"/>
          <w:szCs w:val="28"/>
        </w:rPr>
      </w:pPr>
      <w:r>
        <w:rPr>
          <w:rFonts w:ascii="Times New Roman" w:hAnsi="Times New Roman" w:cs="Times New Roman"/>
          <w:sz w:val="28"/>
          <w:szCs w:val="28"/>
        </w:rPr>
        <w:t>2017-2018</w:t>
      </w:r>
      <w:r w:rsidRPr="001F41DF">
        <w:rPr>
          <w:rFonts w:ascii="Times New Roman" w:hAnsi="Times New Roman" w:cs="Times New Roman"/>
          <w:sz w:val="28"/>
          <w:szCs w:val="28"/>
        </w:rPr>
        <w:t xml:space="preserve"> учебный год</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Уровень развития</w:t>
      </w:r>
      <w:r w:rsidRPr="001F41DF">
        <w:rPr>
          <w:rFonts w:ascii="Times New Roman" w:hAnsi="Times New Roman" w:cs="Times New Roman"/>
          <w:sz w:val="28"/>
          <w:szCs w:val="28"/>
        </w:rPr>
        <w:tab/>
        <w:t>ПАРАМЕТРЫ ОЦЕНКИ</w:t>
      </w:r>
      <w:r w:rsidRPr="001F41DF">
        <w:rPr>
          <w:rFonts w:ascii="Times New Roman" w:hAnsi="Times New Roman" w:cs="Times New Roman"/>
          <w:sz w:val="28"/>
          <w:szCs w:val="28"/>
        </w:rPr>
        <w:tab/>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ab/>
        <w:t>Ориентировка на листе бумаги</w:t>
      </w:r>
      <w:r w:rsidRPr="001F41DF">
        <w:rPr>
          <w:rFonts w:ascii="Times New Roman" w:hAnsi="Times New Roman" w:cs="Times New Roman"/>
          <w:sz w:val="28"/>
          <w:szCs w:val="28"/>
        </w:rPr>
        <w:tab/>
        <w:t>Определение развития  точности движений</w:t>
      </w:r>
      <w:r w:rsidRPr="001F41DF">
        <w:rPr>
          <w:rFonts w:ascii="Times New Roman" w:hAnsi="Times New Roman" w:cs="Times New Roman"/>
          <w:sz w:val="28"/>
          <w:szCs w:val="28"/>
        </w:rPr>
        <w:tab/>
        <w:t>Координация движения руки и глаза</w:t>
      </w:r>
      <w:r w:rsidRPr="001F41DF">
        <w:rPr>
          <w:rFonts w:ascii="Times New Roman" w:hAnsi="Times New Roman" w:cs="Times New Roman"/>
          <w:sz w:val="28"/>
          <w:szCs w:val="28"/>
        </w:rPr>
        <w:tab/>
        <w:t>Уровень развития творческого воображения</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Высокий уровень</w:t>
      </w:r>
      <w:r w:rsidRPr="001F41DF">
        <w:rPr>
          <w:rFonts w:ascii="Times New Roman" w:hAnsi="Times New Roman" w:cs="Times New Roman"/>
          <w:sz w:val="28"/>
          <w:szCs w:val="28"/>
        </w:rPr>
        <w:tab/>
        <w:t>-</w:t>
      </w:r>
      <w:r w:rsidRPr="001F41DF">
        <w:rPr>
          <w:rFonts w:ascii="Times New Roman" w:hAnsi="Times New Roman" w:cs="Times New Roman"/>
          <w:sz w:val="28"/>
          <w:szCs w:val="28"/>
        </w:rPr>
        <w:tab/>
        <w:t>16%</w:t>
      </w:r>
      <w:r w:rsidRPr="001F41DF">
        <w:rPr>
          <w:rFonts w:ascii="Times New Roman" w:hAnsi="Times New Roman" w:cs="Times New Roman"/>
          <w:sz w:val="28"/>
          <w:szCs w:val="28"/>
        </w:rPr>
        <w:tab/>
        <w:t>-</w:t>
      </w:r>
      <w:r w:rsidRPr="001F41DF">
        <w:rPr>
          <w:rFonts w:ascii="Times New Roman" w:hAnsi="Times New Roman" w:cs="Times New Roman"/>
          <w:sz w:val="28"/>
          <w:szCs w:val="28"/>
        </w:rPr>
        <w:tab/>
        <w:t>24%</w:t>
      </w:r>
      <w:r w:rsidRPr="001F41DF">
        <w:rPr>
          <w:rFonts w:ascii="Times New Roman" w:hAnsi="Times New Roman" w:cs="Times New Roman"/>
          <w:sz w:val="28"/>
          <w:szCs w:val="28"/>
        </w:rPr>
        <w:tab/>
        <w:t>-</w:t>
      </w:r>
      <w:r w:rsidRPr="001F41DF">
        <w:rPr>
          <w:rFonts w:ascii="Times New Roman" w:hAnsi="Times New Roman" w:cs="Times New Roman"/>
          <w:sz w:val="28"/>
          <w:szCs w:val="28"/>
        </w:rPr>
        <w:tab/>
        <w:t>24%</w:t>
      </w:r>
      <w:r w:rsidRPr="001F41DF">
        <w:rPr>
          <w:rFonts w:ascii="Times New Roman" w:hAnsi="Times New Roman" w:cs="Times New Roman"/>
          <w:sz w:val="28"/>
          <w:szCs w:val="28"/>
        </w:rPr>
        <w:tab/>
        <w:t>-</w:t>
      </w:r>
      <w:r w:rsidRPr="001F41DF">
        <w:rPr>
          <w:rFonts w:ascii="Times New Roman" w:hAnsi="Times New Roman" w:cs="Times New Roman"/>
          <w:sz w:val="28"/>
          <w:szCs w:val="28"/>
        </w:rPr>
        <w:tab/>
        <w:t>8%</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Средний уровень</w:t>
      </w:r>
      <w:r w:rsidRPr="001F41DF">
        <w:rPr>
          <w:rFonts w:ascii="Times New Roman" w:hAnsi="Times New Roman" w:cs="Times New Roman"/>
          <w:sz w:val="28"/>
          <w:szCs w:val="28"/>
        </w:rPr>
        <w:tab/>
        <w:t>16%</w:t>
      </w:r>
      <w:r w:rsidRPr="001F41DF">
        <w:rPr>
          <w:rFonts w:ascii="Times New Roman" w:hAnsi="Times New Roman" w:cs="Times New Roman"/>
          <w:sz w:val="28"/>
          <w:szCs w:val="28"/>
        </w:rPr>
        <w:tab/>
        <w:t>64%</w:t>
      </w:r>
      <w:r w:rsidRPr="001F41DF">
        <w:rPr>
          <w:rFonts w:ascii="Times New Roman" w:hAnsi="Times New Roman" w:cs="Times New Roman"/>
          <w:sz w:val="28"/>
          <w:szCs w:val="28"/>
        </w:rPr>
        <w:tab/>
        <w:t>16%</w:t>
      </w:r>
      <w:r w:rsidRPr="001F41DF">
        <w:rPr>
          <w:rFonts w:ascii="Times New Roman" w:hAnsi="Times New Roman" w:cs="Times New Roman"/>
          <w:sz w:val="28"/>
          <w:szCs w:val="28"/>
        </w:rPr>
        <w:tab/>
        <w:t>76%</w:t>
      </w:r>
      <w:r w:rsidRPr="001F41DF">
        <w:rPr>
          <w:rFonts w:ascii="Times New Roman" w:hAnsi="Times New Roman" w:cs="Times New Roman"/>
          <w:sz w:val="28"/>
          <w:szCs w:val="28"/>
        </w:rPr>
        <w:tab/>
        <w:t>24%</w:t>
      </w:r>
      <w:r w:rsidRPr="001F41DF">
        <w:rPr>
          <w:rFonts w:ascii="Times New Roman" w:hAnsi="Times New Roman" w:cs="Times New Roman"/>
          <w:sz w:val="28"/>
          <w:szCs w:val="28"/>
        </w:rPr>
        <w:tab/>
        <w:t>76%</w:t>
      </w:r>
      <w:r w:rsidRPr="001F41DF">
        <w:rPr>
          <w:rFonts w:ascii="Times New Roman" w:hAnsi="Times New Roman" w:cs="Times New Roman"/>
          <w:sz w:val="28"/>
          <w:szCs w:val="28"/>
        </w:rPr>
        <w:tab/>
        <w:t>42%</w:t>
      </w:r>
      <w:r w:rsidRPr="001F41DF">
        <w:rPr>
          <w:rFonts w:ascii="Times New Roman" w:hAnsi="Times New Roman" w:cs="Times New Roman"/>
          <w:sz w:val="28"/>
          <w:szCs w:val="28"/>
        </w:rPr>
        <w:tab/>
        <w:t>42%</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Низкий уровень</w:t>
      </w:r>
      <w:r w:rsidRPr="001F41DF">
        <w:rPr>
          <w:rFonts w:ascii="Times New Roman" w:hAnsi="Times New Roman" w:cs="Times New Roman"/>
          <w:sz w:val="28"/>
          <w:szCs w:val="28"/>
        </w:rPr>
        <w:tab/>
        <w:t>84%</w:t>
      </w:r>
      <w:r w:rsidRPr="001F41DF">
        <w:rPr>
          <w:rFonts w:ascii="Times New Roman" w:hAnsi="Times New Roman" w:cs="Times New Roman"/>
          <w:sz w:val="28"/>
          <w:szCs w:val="28"/>
        </w:rPr>
        <w:tab/>
        <w:t>16%</w:t>
      </w:r>
      <w:r w:rsidRPr="001F41DF">
        <w:rPr>
          <w:rFonts w:ascii="Times New Roman" w:hAnsi="Times New Roman" w:cs="Times New Roman"/>
          <w:sz w:val="28"/>
          <w:szCs w:val="28"/>
        </w:rPr>
        <w:tab/>
        <w:t>84%</w:t>
      </w:r>
      <w:r w:rsidRPr="001F41DF">
        <w:rPr>
          <w:rFonts w:ascii="Times New Roman" w:hAnsi="Times New Roman" w:cs="Times New Roman"/>
          <w:sz w:val="28"/>
          <w:szCs w:val="28"/>
        </w:rPr>
        <w:tab/>
        <w:t>-</w:t>
      </w:r>
      <w:r w:rsidRPr="001F41DF">
        <w:rPr>
          <w:rFonts w:ascii="Times New Roman" w:hAnsi="Times New Roman" w:cs="Times New Roman"/>
          <w:sz w:val="28"/>
          <w:szCs w:val="28"/>
        </w:rPr>
        <w:tab/>
        <w:t>76%</w:t>
      </w:r>
      <w:r w:rsidRPr="001F41DF">
        <w:rPr>
          <w:rFonts w:ascii="Times New Roman" w:hAnsi="Times New Roman" w:cs="Times New Roman"/>
          <w:sz w:val="28"/>
          <w:szCs w:val="28"/>
        </w:rPr>
        <w:tab/>
        <w:t>-</w:t>
      </w:r>
      <w:r w:rsidRPr="001F41DF">
        <w:rPr>
          <w:rFonts w:ascii="Times New Roman" w:hAnsi="Times New Roman" w:cs="Times New Roman"/>
          <w:sz w:val="28"/>
          <w:szCs w:val="28"/>
        </w:rPr>
        <w:tab/>
        <w:t>58%</w:t>
      </w:r>
      <w:r w:rsidRPr="001F41DF">
        <w:rPr>
          <w:rFonts w:ascii="Times New Roman" w:hAnsi="Times New Roman" w:cs="Times New Roman"/>
          <w:sz w:val="28"/>
          <w:szCs w:val="28"/>
        </w:rPr>
        <w:tab/>
        <w:t>50%</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Подготовительная  группа для детей с общим недоразвитием речи</w:t>
      </w:r>
    </w:p>
    <w:p w:rsidR="00FF0DBF" w:rsidRPr="001F41DF" w:rsidRDefault="00FF0DBF" w:rsidP="00FF0DBF">
      <w:pPr>
        <w:pStyle w:val="a3"/>
        <w:spacing w:line="360" w:lineRule="auto"/>
        <w:rPr>
          <w:rFonts w:ascii="Times New Roman" w:hAnsi="Times New Roman" w:cs="Times New Roman"/>
          <w:sz w:val="28"/>
          <w:szCs w:val="28"/>
        </w:rPr>
      </w:pPr>
      <w:r>
        <w:rPr>
          <w:rFonts w:ascii="Times New Roman" w:hAnsi="Times New Roman" w:cs="Times New Roman"/>
          <w:sz w:val="28"/>
          <w:szCs w:val="28"/>
        </w:rPr>
        <w:t>2018- 2019</w:t>
      </w:r>
      <w:r w:rsidRPr="001F41DF">
        <w:rPr>
          <w:rFonts w:ascii="Times New Roman" w:hAnsi="Times New Roman" w:cs="Times New Roman"/>
          <w:sz w:val="28"/>
          <w:szCs w:val="28"/>
        </w:rPr>
        <w:t xml:space="preserve"> учебный год</w:t>
      </w:r>
    </w:p>
    <w:p w:rsidR="00FF0DBF" w:rsidRPr="001E237C" w:rsidRDefault="00FF0DBF" w:rsidP="00FF0DBF">
      <w:pPr>
        <w:pStyle w:val="a3"/>
        <w:spacing w:line="360" w:lineRule="auto"/>
        <w:rPr>
          <w:rFonts w:ascii="Times New Roman" w:hAnsi="Times New Roman" w:cs="Times New Roman"/>
          <w:b/>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Уровень развития</w:t>
      </w:r>
      <w:r w:rsidRPr="001F41DF">
        <w:rPr>
          <w:rFonts w:ascii="Times New Roman" w:hAnsi="Times New Roman" w:cs="Times New Roman"/>
          <w:sz w:val="28"/>
          <w:szCs w:val="28"/>
        </w:rPr>
        <w:tab/>
        <w:t>ПАРАМЕТРЫ ОЦЕНКИ</w:t>
      </w:r>
      <w:r w:rsidRPr="001F41DF">
        <w:rPr>
          <w:rFonts w:ascii="Times New Roman" w:hAnsi="Times New Roman" w:cs="Times New Roman"/>
          <w:sz w:val="28"/>
          <w:szCs w:val="28"/>
        </w:rPr>
        <w:tab/>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ab/>
        <w:t>Ориентировка на листе бумаги</w:t>
      </w:r>
      <w:r w:rsidRPr="001F41DF">
        <w:rPr>
          <w:rFonts w:ascii="Times New Roman" w:hAnsi="Times New Roman" w:cs="Times New Roman"/>
          <w:sz w:val="28"/>
          <w:szCs w:val="28"/>
        </w:rPr>
        <w:tab/>
        <w:t>Определение развития  точности движений</w:t>
      </w:r>
      <w:r w:rsidRPr="001F41DF">
        <w:rPr>
          <w:rFonts w:ascii="Times New Roman" w:hAnsi="Times New Roman" w:cs="Times New Roman"/>
          <w:sz w:val="28"/>
          <w:szCs w:val="28"/>
        </w:rPr>
        <w:tab/>
        <w:t>Координация движения руки и глаза</w:t>
      </w:r>
      <w:r w:rsidRPr="001F41DF">
        <w:rPr>
          <w:rFonts w:ascii="Times New Roman" w:hAnsi="Times New Roman" w:cs="Times New Roman"/>
          <w:sz w:val="28"/>
          <w:szCs w:val="28"/>
        </w:rPr>
        <w:tab/>
        <w:t>Уровень развития творческого воображения</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r w:rsidRPr="001F41DF">
        <w:rPr>
          <w:rFonts w:ascii="Times New Roman" w:hAnsi="Times New Roman" w:cs="Times New Roman"/>
          <w:sz w:val="28"/>
          <w:szCs w:val="28"/>
        </w:rPr>
        <w:tab/>
        <w:t>начало года</w:t>
      </w:r>
      <w:r w:rsidRPr="001F41DF">
        <w:rPr>
          <w:rFonts w:ascii="Times New Roman" w:hAnsi="Times New Roman" w:cs="Times New Roman"/>
          <w:sz w:val="28"/>
          <w:szCs w:val="28"/>
        </w:rPr>
        <w:tab/>
        <w:t>конец года</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Высокий уровень</w:t>
      </w:r>
      <w:r w:rsidRPr="001F41DF">
        <w:rPr>
          <w:rFonts w:ascii="Times New Roman" w:hAnsi="Times New Roman" w:cs="Times New Roman"/>
          <w:sz w:val="28"/>
          <w:szCs w:val="28"/>
        </w:rPr>
        <w:tab/>
        <w:t>16%</w:t>
      </w:r>
      <w:r w:rsidRPr="001F41DF">
        <w:rPr>
          <w:rFonts w:ascii="Times New Roman" w:hAnsi="Times New Roman" w:cs="Times New Roman"/>
          <w:sz w:val="28"/>
          <w:szCs w:val="28"/>
        </w:rPr>
        <w:tab/>
        <w:t>58%</w:t>
      </w:r>
      <w:r w:rsidRPr="001F41DF">
        <w:rPr>
          <w:rFonts w:ascii="Times New Roman" w:hAnsi="Times New Roman" w:cs="Times New Roman"/>
          <w:sz w:val="28"/>
          <w:szCs w:val="28"/>
        </w:rPr>
        <w:tab/>
        <w:t>24%</w:t>
      </w:r>
      <w:r w:rsidRPr="001F41DF">
        <w:rPr>
          <w:rFonts w:ascii="Times New Roman" w:hAnsi="Times New Roman" w:cs="Times New Roman"/>
          <w:sz w:val="28"/>
          <w:szCs w:val="28"/>
        </w:rPr>
        <w:tab/>
        <w:t>58%</w:t>
      </w:r>
      <w:r w:rsidRPr="001F41DF">
        <w:rPr>
          <w:rFonts w:ascii="Times New Roman" w:hAnsi="Times New Roman" w:cs="Times New Roman"/>
          <w:sz w:val="28"/>
          <w:szCs w:val="28"/>
        </w:rPr>
        <w:tab/>
        <w:t>24%</w:t>
      </w:r>
      <w:r w:rsidRPr="001F41DF">
        <w:rPr>
          <w:rFonts w:ascii="Times New Roman" w:hAnsi="Times New Roman" w:cs="Times New Roman"/>
          <w:sz w:val="28"/>
          <w:szCs w:val="28"/>
        </w:rPr>
        <w:tab/>
        <w:t>58%</w:t>
      </w:r>
      <w:r w:rsidRPr="001F41DF">
        <w:rPr>
          <w:rFonts w:ascii="Times New Roman" w:hAnsi="Times New Roman" w:cs="Times New Roman"/>
          <w:sz w:val="28"/>
          <w:szCs w:val="28"/>
        </w:rPr>
        <w:tab/>
        <w:t>8%</w:t>
      </w:r>
      <w:r w:rsidRPr="001F41DF">
        <w:rPr>
          <w:rFonts w:ascii="Times New Roman" w:hAnsi="Times New Roman" w:cs="Times New Roman"/>
          <w:sz w:val="28"/>
          <w:szCs w:val="28"/>
        </w:rPr>
        <w:tab/>
        <w:t>24%</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Средний уровень</w:t>
      </w:r>
      <w:r w:rsidRPr="001F41DF">
        <w:rPr>
          <w:rFonts w:ascii="Times New Roman" w:hAnsi="Times New Roman" w:cs="Times New Roman"/>
          <w:sz w:val="28"/>
          <w:szCs w:val="28"/>
        </w:rPr>
        <w:tab/>
        <w:t>68%</w:t>
      </w:r>
      <w:r w:rsidRPr="001F41DF">
        <w:rPr>
          <w:rFonts w:ascii="Times New Roman" w:hAnsi="Times New Roman" w:cs="Times New Roman"/>
          <w:sz w:val="28"/>
          <w:szCs w:val="28"/>
        </w:rPr>
        <w:tab/>
        <w:t>42%</w:t>
      </w:r>
      <w:r w:rsidRPr="001F41DF">
        <w:rPr>
          <w:rFonts w:ascii="Times New Roman" w:hAnsi="Times New Roman" w:cs="Times New Roman"/>
          <w:sz w:val="28"/>
          <w:szCs w:val="28"/>
        </w:rPr>
        <w:tab/>
        <w:t>76%</w:t>
      </w:r>
      <w:r w:rsidRPr="001F41DF">
        <w:rPr>
          <w:rFonts w:ascii="Times New Roman" w:hAnsi="Times New Roman" w:cs="Times New Roman"/>
          <w:sz w:val="28"/>
          <w:szCs w:val="28"/>
        </w:rPr>
        <w:tab/>
        <w:t>42%</w:t>
      </w:r>
      <w:r w:rsidRPr="001F41DF">
        <w:rPr>
          <w:rFonts w:ascii="Times New Roman" w:hAnsi="Times New Roman" w:cs="Times New Roman"/>
          <w:sz w:val="28"/>
          <w:szCs w:val="28"/>
        </w:rPr>
        <w:tab/>
        <w:t>76%</w:t>
      </w:r>
      <w:r w:rsidRPr="001F41DF">
        <w:rPr>
          <w:rFonts w:ascii="Times New Roman" w:hAnsi="Times New Roman" w:cs="Times New Roman"/>
          <w:sz w:val="28"/>
          <w:szCs w:val="28"/>
        </w:rPr>
        <w:tab/>
        <w:t>42%</w:t>
      </w:r>
      <w:r w:rsidRPr="001F41DF">
        <w:rPr>
          <w:rFonts w:ascii="Times New Roman" w:hAnsi="Times New Roman" w:cs="Times New Roman"/>
          <w:sz w:val="28"/>
          <w:szCs w:val="28"/>
        </w:rPr>
        <w:tab/>
        <w:t>42%</w:t>
      </w:r>
      <w:r w:rsidRPr="001F41DF">
        <w:rPr>
          <w:rFonts w:ascii="Times New Roman" w:hAnsi="Times New Roman" w:cs="Times New Roman"/>
          <w:sz w:val="28"/>
          <w:szCs w:val="28"/>
        </w:rPr>
        <w:tab/>
        <w:t>68%</w:t>
      </w: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Низкий уровень</w:t>
      </w:r>
      <w:r w:rsidRPr="001F41DF">
        <w:rPr>
          <w:rFonts w:ascii="Times New Roman" w:hAnsi="Times New Roman" w:cs="Times New Roman"/>
          <w:sz w:val="28"/>
          <w:szCs w:val="28"/>
        </w:rPr>
        <w:tab/>
        <w:t>16%</w:t>
      </w:r>
      <w:r w:rsidRPr="001F41DF">
        <w:rPr>
          <w:rFonts w:ascii="Times New Roman" w:hAnsi="Times New Roman" w:cs="Times New Roman"/>
          <w:sz w:val="28"/>
          <w:szCs w:val="28"/>
        </w:rPr>
        <w:tab/>
        <w:t>-</w:t>
      </w:r>
      <w:r w:rsidRPr="001F41DF">
        <w:rPr>
          <w:rFonts w:ascii="Times New Roman" w:hAnsi="Times New Roman" w:cs="Times New Roman"/>
          <w:sz w:val="28"/>
          <w:szCs w:val="28"/>
        </w:rPr>
        <w:tab/>
        <w:t>-</w:t>
      </w:r>
      <w:r w:rsidRPr="001F41DF">
        <w:rPr>
          <w:rFonts w:ascii="Times New Roman" w:hAnsi="Times New Roman" w:cs="Times New Roman"/>
          <w:sz w:val="28"/>
          <w:szCs w:val="28"/>
        </w:rPr>
        <w:tab/>
        <w:t>-</w:t>
      </w:r>
      <w:r w:rsidRPr="001F41DF">
        <w:rPr>
          <w:rFonts w:ascii="Times New Roman" w:hAnsi="Times New Roman" w:cs="Times New Roman"/>
          <w:sz w:val="28"/>
          <w:szCs w:val="28"/>
        </w:rPr>
        <w:tab/>
        <w:t>-</w:t>
      </w:r>
      <w:r w:rsidRPr="001F41DF">
        <w:rPr>
          <w:rFonts w:ascii="Times New Roman" w:hAnsi="Times New Roman" w:cs="Times New Roman"/>
          <w:sz w:val="28"/>
          <w:szCs w:val="28"/>
        </w:rPr>
        <w:tab/>
        <w:t>-</w:t>
      </w:r>
      <w:r w:rsidRPr="001F41DF">
        <w:rPr>
          <w:rFonts w:ascii="Times New Roman" w:hAnsi="Times New Roman" w:cs="Times New Roman"/>
          <w:sz w:val="28"/>
          <w:szCs w:val="28"/>
        </w:rPr>
        <w:tab/>
        <w:t>50%</w:t>
      </w:r>
      <w:r w:rsidRPr="001F41DF">
        <w:rPr>
          <w:rFonts w:ascii="Times New Roman" w:hAnsi="Times New Roman" w:cs="Times New Roman"/>
          <w:sz w:val="28"/>
          <w:szCs w:val="28"/>
        </w:rPr>
        <w:tab/>
        <w:t>8%</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lastRenderedPageBreak/>
        <w:t>По данным диагностики видно, что систематическая работа по развитию творческого воображения позволила повысить уровень умений и навыков  детей в ориентировке на листе бумаги, координацию движений руки и глаза, уровень развития творческого воображения: использование  разнообразных средства для создания сюжета,  гибкость в применении материалов для темы, нахождение решения в реализации рисунка. Это в свою очередь создало  условия для успешной адаптации в школе.</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VIII. Адресная направленность </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 xml:space="preserve">Данный опыт может быть использован воспитателями детских садов  </w:t>
      </w:r>
      <w:proofErr w:type="gramStart"/>
      <w:r w:rsidRPr="001F41DF">
        <w:rPr>
          <w:rFonts w:ascii="Times New Roman" w:hAnsi="Times New Roman" w:cs="Times New Roman"/>
          <w:sz w:val="28"/>
          <w:szCs w:val="28"/>
        </w:rPr>
        <w:t>для детей с нарушением речи в работе по развитию творческого воображения в изобразительной деятельности</w:t>
      </w:r>
      <w:proofErr w:type="gramEnd"/>
      <w:r w:rsidRPr="001F41DF">
        <w:rPr>
          <w:rFonts w:ascii="Times New Roman" w:hAnsi="Times New Roman" w:cs="Times New Roman"/>
          <w:sz w:val="28"/>
          <w:szCs w:val="28"/>
        </w:rPr>
        <w:t xml:space="preserve"> у детей с общим недоразвитием речи через нетрадиционные техники рисования.  Предложенная система работы рассчитана для детей старшей и подготовительной групп с общим недоразвитием речи. </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IX. Трудоемкость</w:t>
      </w:r>
    </w:p>
    <w:p w:rsidR="00FF0DBF" w:rsidRPr="001F41DF" w:rsidRDefault="00FF0DBF" w:rsidP="00FF0DBF">
      <w:pPr>
        <w:pStyle w:val="a3"/>
        <w:spacing w:line="360" w:lineRule="auto"/>
        <w:rPr>
          <w:rFonts w:ascii="Times New Roman" w:hAnsi="Times New Roman" w:cs="Times New Roman"/>
          <w:sz w:val="28"/>
          <w:szCs w:val="28"/>
        </w:rPr>
      </w:pPr>
    </w:p>
    <w:p w:rsidR="00FF0DBF" w:rsidRPr="001F41DF" w:rsidRDefault="00FF0DBF" w:rsidP="00FF0DBF">
      <w:pPr>
        <w:pStyle w:val="a3"/>
        <w:spacing w:line="360" w:lineRule="auto"/>
        <w:rPr>
          <w:rFonts w:ascii="Times New Roman" w:hAnsi="Times New Roman" w:cs="Times New Roman"/>
          <w:sz w:val="28"/>
          <w:szCs w:val="28"/>
        </w:rPr>
      </w:pPr>
      <w:r w:rsidRPr="001F41DF">
        <w:rPr>
          <w:rFonts w:ascii="Times New Roman" w:hAnsi="Times New Roman" w:cs="Times New Roman"/>
          <w:sz w:val="28"/>
          <w:szCs w:val="28"/>
        </w:rPr>
        <w:t>Работа по данной теме предполагает высокий уровень теоретической подготовки педагога, создание обширного демонстрационного, раздаточного и практического материала. Данная работа строится на основе взаимосвязи учителя-логопеда, воспитателей и родителей.</w:t>
      </w:r>
    </w:p>
    <w:p w:rsidR="00FF0DBF" w:rsidRPr="001F41DF" w:rsidRDefault="00FF0DBF" w:rsidP="00FF0DBF">
      <w:pPr>
        <w:pStyle w:val="a3"/>
        <w:spacing w:line="360" w:lineRule="auto"/>
        <w:rPr>
          <w:rFonts w:ascii="Times New Roman" w:hAnsi="Times New Roman" w:cs="Times New Roman"/>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FF0DBF" w:rsidRPr="001E237C" w:rsidRDefault="00FF0DBF" w:rsidP="00FF0DBF">
      <w:pPr>
        <w:pStyle w:val="a3"/>
        <w:spacing w:line="360" w:lineRule="auto"/>
        <w:rPr>
          <w:rFonts w:ascii="Times New Roman" w:hAnsi="Times New Roman" w:cs="Times New Roman"/>
          <w:b/>
          <w:sz w:val="28"/>
          <w:szCs w:val="28"/>
        </w:rPr>
      </w:pPr>
    </w:p>
    <w:p w:rsidR="00C31825" w:rsidRDefault="00C31825"/>
    <w:sectPr w:rsidR="00C31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7823"/>
    <w:multiLevelType w:val="hybridMultilevel"/>
    <w:tmpl w:val="75C68F84"/>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B15476E"/>
    <w:multiLevelType w:val="hybridMultilevel"/>
    <w:tmpl w:val="25DE2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C67EF7"/>
    <w:multiLevelType w:val="hybridMultilevel"/>
    <w:tmpl w:val="AB625CEE"/>
    <w:lvl w:ilvl="0" w:tplc="813AE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12"/>
    <w:rsid w:val="005947AD"/>
    <w:rsid w:val="00A410B2"/>
    <w:rsid w:val="00BA5DC3"/>
    <w:rsid w:val="00C31825"/>
    <w:rsid w:val="00CF1312"/>
    <w:rsid w:val="00E800F0"/>
    <w:rsid w:val="00FF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0DBF"/>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0DBF"/>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0DBF"/>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0D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14</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Tatiyna</dc:creator>
  <cp:keywords/>
  <dc:description/>
  <cp:lastModifiedBy>Tatiyna</cp:lastModifiedBy>
  <cp:revision>5</cp:revision>
  <dcterms:created xsi:type="dcterms:W3CDTF">2020-03-02T04:01:00Z</dcterms:created>
  <dcterms:modified xsi:type="dcterms:W3CDTF">2020-03-02T12:04:00Z</dcterms:modified>
</cp:coreProperties>
</file>