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23" w:rsidRDefault="00375423" w:rsidP="003754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дошкольное автономное образовательное  учреждение детский сад «Тополек»</w:t>
      </w:r>
    </w:p>
    <w:p w:rsidR="00375423" w:rsidRDefault="00375423" w:rsidP="003754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Ясненский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городской округ</w:t>
      </w: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Pr="00375423" w:rsidRDefault="00375423" w:rsidP="00375423">
      <w:pPr>
        <w:tabs>
          <w:tab w:val="left" w:pos="2070"/>
        </w:tabs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375423">
        <w:rPr>
          <w:rFonts w:ascii="Times New Roman" w:hAnsi="Times New Roman"/>
          <w:b/>
          <w:sz w:val="44"/>
          <w:szCs w:val="44"/>
        </w:rPr>
        <w:t>Конспект образовательной деятельности в старшей группе</w:t>
      </w:r>
    </w:p>
    <w:p w:rsidR="00375423" w:rsidRPr="00375423" w:rsidRDefault="00375423" w:rsidP="00375423">
      <w:pPr>
        <w:tabs>
          <w:tab w:val="left" w:pos="2070"/>
        </w:tabs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375423">
        <w:rPr>
          <w:rFonts w:ascii="Times New Roman" w:hAnsi="Times New Roman"/>
          <w:b/>
          <w:sz w:val="48"/>
          <w:szCs w:val="48"/>
        </w:rPr>
        <w:t>«Роспись посуды по мотивам гжельских мастеров»</w:t>
      </w: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37542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Выполнила: Павлова Н.А.</w:t>
      </w: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423" w:rsidRDefault="00375423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1DAF" w:rsidRPr="004427AE" w:rsidRDefault="00C51DAF" w:rsidP="00C51D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27AE">
        <w:rPr>
          <w:rFonts w:ascii="Times New Roman" w:hAnsi="Times New Roman"/>
          <w:b/>
          <w:sz w:val="28"/>
          <w:szCs w:val="28"/>
        </w:rPr>
        <w:t>Образовательная деятельность в детском саду (конспект занятия</w:t>
      </w:r>
      <w:r w:rsidR="0027000A">
        <w:rPr>
          <w:rFonts w:ascii="Times New Roman" w:hAnsi="Times New Roman"/>
          <w:b/>
          <w:sz w:val="28"/>
          <w:szCs w:val="28"/>
        </w:rPr>
        <w:t xml:space="preserve"> по рисованию</w:t>
      </w:r>
      <w:r w:rsidRPr="004427AE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15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20"/>
        <w:gridCol w:w="4180"/>
        <w:gridCol w:w="58"/>
        <w:gridCol w:w="7862"/>
        <w:gridCol w:w="2318"/>
      </w:tblGrid>
      <w:tr w:rsidR="00C51DAF" w:rsidRPr="004427AE" w:rsidTr="00267231">
        <w:trPr>
          <w:trHeight w:val="378"/>
        </w:trPr>
        <w:tc>
          <w:tcPr>
            <w:tcW w:w="12754" w:type="dxa"/>
            <w:gridSpan w:val="5"/>
            <w:shd w:val="clear" w:color="auto" w:fill="E6E6E6"/>
          </w:tcPr>
          <w:p w:rsidR="00C51DAF" w:rsidRPr="0027000A" w:rsidRDefault="00C51DAF" w:rsidP="00C51D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000A">
              <w:rPr>
                <w:rFonts w:ascii="Times New Roman" w:hAnsi="Times New Roman"/>
                <w:b/>
                <w:sz w:val="24"/>
                <w:szCs w:val="24"/>
              </w:rPr>
              <w:t>Организационная информация</w:t>
            </w:r>
          </w:p>
        </w:tc>
        <w:tc>
          <w:tcPr>
            <w:tcW w:w="2318" w:type="dxa"/>
            <w:shd w:val="clear" w:color="auto" w:fill="E6E6E6"/>
          </w:tcPr>
          <w:p w:rsidR="00C51DAF" w:rsidRPr="004427A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7AE">
              <w:rPr>
                <w:rFonts w:ascii="Times New Roman" w:hAnsi="Times New Roman"/>
                <w:b/>
                <w:sz w:val="24"/>
                <w:szCs w:val="24"/>
              </w:rPr>
              <w:t>Примечание (дополнительная информация к конспекту)</w:t>
            </w:r>
          </w:p>
        </w:tc>
      </w:tr>
      <w:tr w:rsidR="00C51DAF" w:rsidRPr="0098557E" w:rsidTr="00267231">
        <w:tc>
          <w:tcPr>
            <w:tcW w:w="534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85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358" w:type="dxa"/>
            <w:gridSpan w:val="3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Доминирующая образовательная область</w:t>
            </w:r>
          </w:p>
        </w:tc>
        <w:tc>
          <w:tcPr>
            <w:tcW w:w="7862" w:type="dxa"/>
          </w:tcPr>
          <w:p w:rsidR="00C51DAF" w:rsidRPr="0098557E" w:rsidRDefault="0027000A" w:rsidP="0027000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Х</w:t>
            </w:r>
            <w:r w:rsidR="00C51DAF" w:rsidRPr="0098557E">
              <w:rPr>
                <w:rFonts w:ascii="Times New Roman" w:hAnsi="Times New Roman"/>
                <w:iCs/>
                <w:sz w:val="24"/>
                <w:szCs w:val="24"/>
              </w:rPr>
              <w:t>удожественно-эстетическое развитие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/>
                <w:iCs/>
                <w:sz w:val="24"/>
                <w:szCs w:val="24"/>
              </w:rPr>
              <w:t>Согласно ФГОС ДО</w:t>
            </w:r>
          </w:p>
        </w:tc>
      </w:tr>
      <w:tr w:rsidR="00C51DAF" w:rsidRPr="0098557E" w:rsidTr="00267231">
        <w:tc>
          <w:tcPr>
            <w:tcW w:w="534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58" w:type="dxa"/>
            <w:gridSpan w:val="3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Вид деятельности детей</w:t>
            </w:r>
          </w:p>
        </w:tc>
        <w:tc>
          <w:tcPr>
            <w:tcW w:w="7862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Игровая, </w:t>
            </w:r>
            <w:r w:rsidR="0098557E"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коммуникативная, самообслуживание, познавательно-исследовательская</w:t>
            </w:r>
            <w:r w:rsidRPr="0098557E">
              <w:rPr>
                <w:rFonts w:ascii="Times New Roman" w:hAnsi="Times New Roman"/>
                <w:iCs/>
                <w:sz w:val="24"/>
                <w:szCs w:val="24"/>
                <w:shd w:val="clear" w:color="auto" w:fill="FFFFFF" w:themeFill="background1"/>
              </w:rPr>
              <w:t>,</w:t>
            </w: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продуктивная, </w:t>
            </w:r>
            <w:r w:rsidR="0098557E"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восприятие </w:t>
            </w: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художественной литературы и ф</w:t>
            </w:r>
            <w:r w:rsidR="0098557E" w:rsidRPr="0098557E">
              <w:rPr>
                <w:rFonts w:ascii="Times New Roman" w:hAnsi="Times New Roman"/>
                <w:iCs/>
                <w:sz w:val="24"/>
                <w:szCs w:val="24"/>
              </w:rPr>
              <w:t>ольклора, творческая активность.</w:t>
            </w: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12754" w:type="dxa"/>
            <w:gridSpan w:val="5"/>
            <w:shd w:val="clear" w:color="auto" w:fill="E6E6E6"/>
          </w:tcPr>
          <w:p w:rsidR="00C51DAF" w:rsidRPr="0098557E" w:rsidRDefault="00C51DAF" w:rsidP="00C51D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Методическая информация</w:t>
            </w:r>
          </w:p>
        </w:tc>
        <w:tc>
          <w:tcPr>
            <w:tcW w:w="2318" w:type="dxa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534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358" w:type="dxa"/>
            <w:gridSpan w:val="3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7862" w:type="dxa"/>
          </w:tcPr>
          <w:p w:rsidR="00C51DAF" w:rsidRPr="0098557E" w:rsidRDefault="0027000A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57E">
              <w:rPr>
                <w:rFonts w:ascii="Times New Roman" w:hAnsi="Times New Roman"/>
                <w:sz w:val="24"/>
                <w:szCs w:val="24"/>
              </w:rPr>
              <w:t xml:space="preserve">Роспись посуды по мотивам </w:t>
            </w:r>
            <w:r w:rsidR="006C1AC4" w:rsidRPr="0098557E">
              <w:rPr>
                <w:rFonts w:ascii="Times New Roman" w:hAnsi="Times New Roman"/>
                <w:sz w:val="24"/>
                <w:szCs w:val="24"/>
              </w:rPr>
              <w:t>гжельских мастеров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534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58" w:type="dxa"/>
            <w:gridSpan w:val="3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 xml:space="preserve">Методы и приемы реализации содержания </w:t>
            </w:r>
            <w:bookmarkStart w:id="0" w:name="_GoBack"/>
            <w:bookmarkEnd w:id="0"/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862" w:type="dxa"/>
          </w:tcPr>
          <w:p w:rsidR="00C51DAF" w:rsidRPr="0098557E" w:rsidRDefault="006C1AC4" w:rsidP="0098557E">
            <w:pPr>
              <w:spacing w:before="100" w:beforeAutospacing="1" w:after="100" w:afterAutospacing="1" w:line="36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proofErr w:type="gramStart"/>
            <w:r w:rsidR="004E3091" w:rsidRPr="0098557E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еседа по изученному материалу</w:t>
            </w:r>
            <w:r w:rsidR="004E3091" w:rsidRPr="0098557E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8557E"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C51DAF"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дидактическая </w:t>
            </w:r>
            <w:r w:rsidR="0098557E"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игра «Что лишнее?, </w:t>
            </w:r>
            <w:r w:rsidR="004E3091" w:rsidRPr="0098557E">
              <w:rPr>
                <w:rFonts w:ascii="Times New Roman" w:hAnsi="Times New Roman"/>
                <w:iCs/>
                <w:sz w:val="24"/>
                <w:szCs w:val="24"/>
              </w:rPr>
              <w:t>художественное слово,</w:t>
            </w:r>
            <w:r w:rsidR="004E3091" w:rsidRPr="0098557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57E">
              <w:rPr>
                <w:rFonts w:ascii="Times New Roman" w:hAnsi="Times New Roman"/>
                <w:sz w:val="24"/>
                <w:szCs w:val="24"/>
              </w:rPr>
              <w:t>проблемная ситуация (введ</w:t>
            </w:r>
            <w:r w:rsidR="0098557E" w:rsidRPr="0098557E">
              <w:rPr>
                <w:rFonts w:ascii="Times New Roman" w:hAnsi="Times New Roman"/>
                <w:sz w:val="24"/>
                <w:szCs w:val="24"/>
              </w:rPr>
              <w:t xml:space="preserve">ение в тему и постановка цели), </w:t>
            </w:r>
            <w:r w:rsidRPr="0098557E">
              <w:rPr>
                <w:rFonts w:ascii="Times New Roman" w:hAnsi="Times New Roman"/>
                <w:sz w:val="24"/>
                <w:szCs w:val="24"/>
                <w:lang w:eastAsia="ru-RU"/>
              </w:rPr>
              <w:t>продуктивные  (</w:t>
            </w:r>
            <w:r w:rsidRPr="0098557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роспись</w:t>
            </w:r>
            <w:r w:rsidR="004E3091" w:rsidRPr="0098557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чайной чашки</w:t>
            </w:r>
            <w:r w:rsidRPr="0098557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9855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8557E" w:rsidRPr="009855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экспериментирование </w:t>
            </w:r>
            <w:r w:rsidRPr="009855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(создание нового цвета),                                  </w:t>
            </w:r>
            <w:r w:rsidR="004E3091" w:rsidRPr="009855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9855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творческие (самостоятельный выбор композиции), </w:t>
            </w:r>
            <w:r w:rsidRPr="0098557E">
              <w:rPr>
                <w:rFonts w:ascii="Times New Roman" w:hAnsi="Times New Roman"/>
                <w:sz w:val="24"/>
                <w:szCs w:val="24"/>
              </w:rPr>
              <w:t>осознание собственной значимости детей</w:t>
            </w:r>
            <w:r w:rsidR="00AC0E1A" w:rsidRPr="0098557E">
              <w:rPr>
                <w:rFonts w:ascii="Times New Roman" w:hAnsi="Times New Roman"/>
                <w:sz w:val="24"/>
                <w:szCs w:val="24"/>
              </w:rPr>
              <w:t>, слайд-шоу</w:t>
            </w:r>
            <w:proofErr w:type="gramEnd"/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534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358" w:type="dxa"/>
            <w:gridSpan w:val="3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862" w:type="dxa"/>
          </w:tcPr>
          <w:p w:rsidR="00AC0E1A" w:rsidRPr="0098557E" w:rsidRDefault="00AC0E1A" w:rsidP="006C1A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57E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 xml:space="preserve"> </w:t>
            </w: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Социально-коммуникативное развитие (</w:t>
            </w:r>
            <w:r w:rsidRPr="00985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общения и взаимодействия ребенка </w:t>
            </w:r>
            <w:proofErr w:type="gramStart"/>
            <w:r w:rsidRPr="00985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985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985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985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сопереживания) </w:t>
            </w:r>
          </w:p>
          <w:p w:rsidR="006C1AC4" w:rsidRPr="0098557E" w:rsidRDefault="00AC0E1A" w:rsidP="006C1AC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="006C1AC4"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ознавательное развитие (развитие представлений о </w:t>
            </w:r>
            <w:proofErr w:type="spellStart"/>
            <w:r w:rsidR="006C1AC4" w:rsidRPr="0098557E">
              <w:rPr>
                <w:rFonts w:ascii="Times New Roman" w:hAnsi="Times New Roman"/>
                <w:iCs/>
                <w:sz w:val="24"/>
                <w:szCs w:val="24"/>
              </w:rPr>
              <w:t>социокультурных</w:t>
            </w:r>
            <w:proofErr w:type="spellEnd"/>
            <w:r w:rsidR="006C1AC4"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ценностях нашего народа);</w:t>
            </w:r>
          </w:p>
          <w:p w:rsidR="006C1AC4" w:rsidRPr="0098557E" w:rsidRDefault="006C1AC4" w:rsidP="006C1AC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- речевое развитие (обогащение активного словаря, развитие связной, грамматически правильной диалогической и монологической речи);</w:t>
            </w:r>
          </w:p>
          <w:p w:rsidR="00C51DAF" w:rsidRPr="0098557E" w:rsidRDefault="006C1AC4" w:rsidP="006C1AC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- физическое развитие (становление целенаправленности и </w:t>
            </w:r>
            <w:proofErr w:type="spellStart"/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саморегуляции</w:t>
            </w:r>
            <w:proofErr w:type="spellEnd"/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в двигательной сфере)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534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358" w:type="dxa"/>
            <w:gridSpan w:val="3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</w:p>
        </w:tc>
        <w:tc>
          <w:tcPr>
            <w:tcW w:w="7862" w:type="dxa"/>
          </w:tcPr>
          <w:p w:rsidR="00C51DAF" w:rsidRPr="0098557E" w:rsidRDefault="00AC0E1A" w:rsidP="0026723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557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534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358" w:type="dxa"/>
            <w:gridSpan w:val="3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7862" w:type="dxa"/>
          </w:tcPr>
          <w:p w:rsidR="00C51DAF" w:rsidRPr="0098557E" w:rsidRDefault="00AC0E1A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BF1064" w:rsidRPr="00985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еализация</w:t>
            </w:r>
            <w:r w:rsidRPr="00985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самостоятельной творческой деятельности детей в процессе </w:t>
            </w:r>
            <w:r w:rsidRPr="0098557E">
              <w:rPr>
                <w:rFonts w:ascii="Times New Roman" w:hAnsi="Times New Roman"/>
                <w:sz w:val="24"/>
                <w:szCs w:val="24"/>
              </w:rPr>
              <w:t>росписи посуды по мотивам гжельских мастеров</w:t>
            </w:r>
            <w:r w:rsidR="00DA0FE9" w:rsidRPr="009855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534" w:type="dxa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2220" w:type="dxa"/>
            <w:gridSpan w:val="4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642FA2">
        <w:trPr>
          <w:trHeight w:val="1979"/>
        </w:trPr>
        <w:tc>
          <w:tcPr>
            <w:tcW w:w="534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12220" w:type="dxa"/>
            <w:gridSpan w:val="4"/>
          </w:tcPr>
          <w:p w:rsidR="00DA0FE9" w:rsidRPr="00FE72BD" w:rsidRDefault="00642FA2" w:rsidP="00FE72BD">
            <w:pPr>
              <w:rPr>
                <w:rFonts w:ascii="Times New Roman" w:eastAsia="Arial Unicode MS" w:hAnsi="Times New Roman"/>
                <w:w w:val="99"/>
                <w:sz w:val="24"/>
                <w:szCs w:val="24"/>
              </w:rPr>
            </w:pPr>
            <w:r w:rsidRPr="00FE72BD">
              <w:rPr>
                <w:rFonts w:ascii="Times New Roman" w:hAnsi="Times New Roman"/>
                <w:iCs/>
                <w:sz w:val="24"/>
                <w:szCs w:val="24"/>
              </w:rPr>
              <w:t xml:space="preserve">Формировать </w:t>
            </w:r>
            <w:r w:rsidR="0098557E" w:rsidRPr="00FE72BD">
              <w:rPr>
                <w:rFonts w:ascii="Times New Roman" w:eastAsia="Arial Unicode MS" w:hAnsi="Times New Roman"/>
                <w:spacing w:val="-6"/>
                <w:sz w:val="24"/>
                <w:szCs w:val="24"/>
              </w:rPr>
              <w:t xml:space="preserve">умения  </w:t>
            </w:r>
            <w:r w:rsidR="003E5BBB" w:rsidRPr="00FE72BD">
              <w:rPr>
                <w:rFonts w:ascii="Times New Roman" w:hAnsi="Times New Roman"/>
                <w:sz w:val="24"/>
                <w:szCs w:val="24"/>
              </w:rPr>
              <w:t>восстанавливать  узоры Гжельской росписи на изделиях силуэтного изображения, передавая чёткие мазки, дуги, точки, прямые и волнистые линии, листья и розы синего цвета. </w:t>
            </w:r>
          </w:p>
          <w:p w:rsidR="00DA0FE9" w:rsidRPr="00FE72BD" w:rsidRDefault="00DA0FE9" w:rsidP="00FE72BD">
            <w:pPr>
              <w:rPr>
                <w:rFonts w:ascii="Times New Roman" w:hAnsi="Times New Roman"/>
                <w:sz w:val="24"/>
                <w:szCs w:val="24"/>
              </w:rPr>
            </w:pPr>
            <w:r w:rsidRPr="00FE72BD">
              <w:rPr>
                <w:rFonts w:ascii="Times New Roman" w:hAnsi="Times New Roman"/>
                <w:sz w:val="24"/>
                <w:szCs w:val="24"/>
              </w:rPr>
              <w:t>Продолжать знакомство с изделиями Гжельских мастеров.  </w:t>
            </w:r>
          </w:p>
          <w:p w:rsidR="00C51DAF" w:rsidRPr="0098557E" w:rsidRDefault="0098557E" w:rsidP="00FE72BD">
            <w:pPr>
              <w:rPr>
                <w:i/>
                <w:iCs/>
              </w:rPr>
            </w:pPr>
            <w:r w:rsidRPr="00FE72BD">
              <w:rPr>
                <w:rFonts w:ascii="Times New Roman" w:eastAsia="Arial Unicode MS" w:hAnsi="Times New Roman"/>
                <w:w w:val="99"/>
                <w:sz w:val="24"/>
                <w:szCs w:val="24"/>
              </w:rPr>
              <w:t>Закреплять навыки кистевой росписи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534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</w:tc>
        <w:tc>
          <w:tcPr>
            <w:tcW w:w="12220" w:type="dxa"/>
            <w:gridSpan w:val="4"/>
          </w:tcPr>
          <w:p w:rsidR="00DA0FE9" w:rsidRPr="0098557E" w:rsidRDefault="00C51DAF" w:rsidP="00E552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Развивать</w:t>
            </w:r>
            <w:r w:rsidR="00642FA2"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способность чувствовать и понимать </w:t>
            </w:r>
            <w:r w:rsidR="00E55226" w:rsidRPr="0098557E">
              <w:rPr>
                <w:rFonts w:ascii="Times New Roman" w:hAnsi="Times New Roman"/>
                <w:iCs/>
                <w:sz w:val="24"/>
                <w:szCs w:val="24"/>
              </w:rPr>
              <w:t>эсте</w:t>
            </w:r>
            <w:r w:rsidR="00642FA2" w:rsidRPr="0098557E">
              <w:rPr>
                <w:rFonts w:ascii="Times New Roman" w:hAnsi="Times New Roman"/>
                <w:iCs/>
                <w:sz w:val="24"/>
                <w:szCs w:val="24"/>
              </w:rPr>
              <w:t>тические начала</w:t>
            </w:r>
            <w:r w:rsidR="00E55226"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декоративно-прикладного искусства, </w:t>
            </w:r>
          </w:p>
          <w:p w:rsidR="00C51DAF" w:rsidRPr="0098557E" w:rsidRDefault="00DA0FE9" w:rsidP="00E5522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творческое использование усвоенных приёмов росписи, </w:t>
            </w:r>
            <w:r w:rsidRPr="0098557E">
              <w:rPr>
                <w:rFonts w:ascii="Times New Roman" w:hAnsi="Times New Roman"/>
                <w:i/>
                <w:iCs/>
                <w:sz w:val="24"/>
                <w:szCs w:val="24"/>
              </w:rPr>
              <w:t>вариативность мышления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534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</w:tc>
        <w:tc>
          <w:tcPr>
            <w:tcW w:w="12220" w:type="dxa"/>
            <w:gridSpan w:val="4"/>
          </w:tcPr>
          <w:p w:rsidR="00C51DAF" w:rsidRPr="0098557E" w:rsidRDefault="00642FA2" w:rsidP="003E5BB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85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Воспитать уважение</w:t>
            </w:r>
            <w:r w:rsidR="003E5BBB" w:rsidRPr="0098557E">
              <w:rPr>
                <w:rFonts w:ascii="Times New Roman" w:eastAsia="Arial Unicode MS" w:hAnsi="Times New Roman"/>
                <w:spacing w:val="-5"/>
                <w:sz w:val="24"/>
                <w:szCs w:val="24"/>
              </w:rPr>
              <w:t xml:space="preserve"> к творчеству </w:t>
            </w:r>
            <w:r w:rsidR="003E5BBB" w:rsidRPr="0098557E">
              <w:rPr>
                <w:rFonts w:ascii="Times New Roman" w:eastAsia="Arial Unicode MS" w:hAnsi="Times New Roman"/>
                <w:spacing w:val="-6"/>
                <w:sz w:val="24"/>
                <w:szCs w:val="24"/>
              </w:rPr>
              <w:t xml:space="preserve">народных мастеров и интерес к народным художественным </w:t>
            </w:r>
            <w:r w:rsidR="003E5BBB" w:rsidRPr="0098557E">
              <w:rPr>
                <w:rFonts w:ascii="Times New Roman" w:eastAsia="Arial Unicode MS" w:hAnsi="Times New Roman"/>
                <w:spacing w:val="-5"/>
                <w:sz w:val="24"/>
                <w:szCs w:val="24"/>
              </w:rPr>
              <w:t xml:space="preserve">промыслам России; осознанное видение связи прошлого и </w:t>
            </w:r>
            <w:r w:rsidR="003E5BBB" w:rsidRPr="0098557E">
              <w:rPr>
                <w:rFonts w:ascii="Times New Roman" w:eastAsia="Arial Unicode MS" w:hAnsi="Times New Roman"/>
                <w:spacing w:val="-4"/>
                <w:sz w:val="24"/>
                <w:szCs w:val="24"/>
              </w:rPr>
              <w:t xml:space="preserve">настоящего времён, а также эстетический вкус и аккуратность в </w:t>
            </w:r>
            <w:r w:rsidR="003E5BBB" w:rsidRPr="0098557E">
              <w:rPr>
                <w:rFonts w:ascii="Times New Roman" w:eastAsia="Arial Unicode MS" w:hAnsi="Times New Roman"/>
                <w:spacing w:val="-11"/>
                <w:sz w:val="24"/>
                <w:szCs w:val="24"/>
              </w:rPr>
              <w:t>работе.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534" w:type="dxa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2220" w:type="dxa"/>
            <w:gridSpan w:val="4"/>
            <w:shd w:val="clear" w:color="auto" w:fill="E6E6E6"/>
          </w:tcPr>
          <w:p w:rsidR="00C51DAF" w:rsidRPr="0098557E" w:rsidRDefault="00C51DAF" w:rsidP="00334A7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результаты:                 </w:t>
            </w:r>
          </w:p>
        </w:tc>
        <w:tc>
          <w:tcPr>
            <w:tcW w:w="2318" w:type="dxa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534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7.1</w:t>
            </w:r>
          </w:p>
        </w:tc>
        <w:tc>
          <w:tcPr>
            <w:tcW w:w="12220" w:type="dxa"/>
            <w:gridSpan w:val="4"/>
          </w:tcPr>
          <w:p w:rsidR="00C51DAF" w:rsidRPr="0098557E" w:rsidRDefault="002458D7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57E">
              <w:rPr>
                <w:rFonts w:ascii="Times New Roman" w:hAnsi="Times New Roman"/>
                <w:sz w:val="24"/>
                <w:szCs w:val="24"/>
              </w:rPr>
              <w:t>Сформированы навыки кистевой росписи.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458D7">
        <w:trPr>
          <w:trHeight w:val="945"/>
        </w:trPr>
        <w:tc>
          <w:tcPr>
            <w:tcW w:w="534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7.2</w:t>
            </w:r>
          </w:p>
        </w:tc>
        <w:tc>
          <w:tcPr>
            <w:tcW w:w="12220" w:type="dxa"/>
            <w:gridSpan w:val="4"/>
          </w:tcPr>
          <w:p w:rsidR="00C51DAF" w:rsidRPr="0098557E" w:rsidRDefault="00C51DAF" w:rsidP="002458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557E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557E">
              <w:rPr>
                <w:rFonts w:ascii="Times New Roman" w:hAnsi="Times New Roman"/>
                <w:sz w:val="24"/>
                <w:szCs w:val="24"/>
              </w:rPr>
              <w:t xml:space="preserve"> самостоятельно</w:t>
            </w:r>
            <w:r w:rsidR="00E55226" w:rsidRPr="0098557E">
              <w:rPr>
                <w:rFonts w:ascii="Times New Roman" w:hAnsi="Times New Roman"/>
                <w:sz w:val="24"/>
                <w:szCs w:val="24"/>
              </w:rPr>
              <w:t xml:space="preserve"> составлять композицию росписи </w:t>
            </w:r>
            <w:r w:rsidR="008B3661" w:rsidRPr="0098557E">
              <w:rPr>
                <w:rFonts w:ascii="Times New Roman" w:hAnsi="Times New Roman"/>
                <w:sz w:val="24"/>
                <w:szCs w:val="24"/>
              </w:rPr>
              <w:t xml:space="preserve"> чайной чашки</w:t>
            </w:r>
            <w:r w:rsidR="002458D7" w:rsidRPr="009855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3661" w:rsidRPr="0098557E">
              <w:rPr>
                <w:rFonts w:ascii="Times New Roman" w:hAnsi="Times New Roman"/>
                <w:sz w:val="24"/>
                <w:szCs w:val="24"/>
              </w:rPr>
              <w:t>в</w:t>
            </w:r>
            <w:r w:rsidR="00E55226" w:rsidRPr="0098557E">
              <w:rPr>
                <w:rFonts w:ascii="Times New Roman" w:hAnsi="Times New Roman"/>
                <w:sz w:val="24"/>
                <w:szCs w:val="24"/>
              </w:rPr>
              <w:t>ыполнять г</w:t>
            </w:r>
            <w:r w:rsidR="008B3661" w:rsidRPr="0098557E">
              <w:rPr>
                <w:rFonts w:ascii="Times New Roman" w:hAnsi="Times New Roman"/>
                <w:sz w:val="24"/>
                <w:szCs w:val="24"/>
              </w:rPr>
              <w:t>жельские узоры</w:t>
            </w:r>
            <w:r w:rsidR="002458D7" w:rsidRPr="009855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458D7" w:rsidRPr="0098557E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458D7" w:rsidRPr="0098557E">
              <w:rPr>
                <w:rFonts w:ascii="Times New Roman" w:eastAsia="SchoolBookC" w:hAnsi="Times New Roman"/>
                <w:sz w:val="24"/>
                <w:szCs w:val="24"/>
              </w:rPr>
              <w:t xml:space="preserve">ключаться в </w:t>
            </w:r>
            <w:r w:rsidR="0012054B" w:rsidRPr="0098557E">
              <w:rPr>
                <w:rFonts w:ascii="Times New Roman" w:eastAsia="SchoolBookC" w:hAnsi="Times New Roman"/>
                <w:sz w:val="24"/>
                <w:szCs w:val="24"/>
              </w:rPr>
              <w:t>творческую деятельность</w:t>
            </w:r>
            <w:r w:rsidR="002458D7" w:rsidRPr="0098557E">
              <w:rPr>
                <w:rFonts w:ascii="Times New Roman" w:eastAsia="SchoolBookC" w:hAnsi="Times New Roman"/>
                <w:sz w:val="24"/>
                <w:szCs w:val="24"/>
              </w:rPr>
              <w:t>,</w:t>
            </w:r>
            <w:r w:rsidR="0012054B" w:rsidRPr="009855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12054B" w:rsidRPr="0098557E">
              <w:rPr>
                <w:rFonts w:ascii="Times New Roman" w:hAnsi="Times New Roman"/>
                <w:sz w:val="24"/>
                <w:szCs w:val="24"/>
              </w:rPr>
              <w:t>подбирать краски, беречь  и правильно хранить материалы и оборудование для изобразительной деятельности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534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7.3</w:t>
            </w:r>
          </w:p>
        </w:tc>
        <w:tc>
          <w:tcPr>
            <w:tcW w:w="12220" w:type="dxa"/>
            <w:gridSpan w:val="4"/>
          </w:tcPr>
          <w:p w:rsidR="00C51DAF" w:rsidRPr="0098557E" w:rsidRDefault="002458D7" w:rsidP="00245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57E">
              <w:rPr>
                <w:rFonts w:ascii="Times New Roman" w:hAnsi="Times New Roman"/>
                <w:sz w:val="24"/>
                <w:szCs w:val="24"/>
              </w:rPr>
              <w:t xml:space="preserve">Испытывает потребность  к изучению </w:t>
            </w:r>
            <w:r w:rsidRPr="0098557E">
              <w:rPr>
                <w:rFonts w:ascii="Times New Roman" w:eastAsia="Arial Unicode MS" w:hAnsi="Times New Roman"/>
                <w:spacing w:val="-5"/>
                <w:sz w:val="24"/>
                <w:szCs w:val="24"/>
              </w:rPr>
              <w:t xml:space="preserve">творчества </w:t>
            </w:r>
            <w:r w:rsidRPr="0098557E">
              <w:rPr>
                <w:rFonts w:ascii="Times New Roman" w:eastAsia="Arial Unicode MS" w:hAnsi="Times New Roman"/>
                <w:spacing w:val="-6"/>
                <w:sz w:val="24"/>
                <w:szCs w:val="24"/>
              </w:rPr>
              <w:t xml:space="preserve">народных мастеров и интереса к народным художественным </w:t>
            </w:r>
            <w:r w:rsidRPr="0098557E">
              <w:rPr>
                <w:rFonts w:ascii="Times New Roman" w:eastAsia="Arial Unicode MS" w:hAnsi="Times New Roman"/>
                <w:spacing w:val="-5"/>
                <w:sz w:val="24"/>
                <w:szCs w:val="24"/>
              </w:rPr>
              <w:t>промыслам России.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534" w:type="dxa"/>
            <w:tcBorders>
              <w:top w:val="nil"/>
            </w:tcBorders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358" w:type="dxa"/>
            <w:gridSpan w:val="3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7862" w:type="dxa"/>
          </w:tcPr>
          <w:p w:rsidR="00A51B18" w:rsidRPr="0098557E" w:rsidRDefault="00A51B18" w:rsidP="00A51B18">
            <w:pPr>
              <w:pStyle w:val="a7"/>
              <w:spacing w:before="0" w:beforeAutospacing="0" w:after="150" w:afterAutospacing="0" w:line="240" w:lineRule="atLeast"/>
              <w:rPr>
                <w:color w:val="000000"/>
              </w:rPr>
            </w:pPr>
            <w:proofErr w:type="gramStart"/>
            <w:r w:rsidRPr="0098557E">
              <w:rPr>
                <w:color w:val="000000"/>
              </w:rPr>
              <w:t>Ноутбук,</w:t>
            </w:r>
            <w:r w:rsidR="0098557E" w:rsidRPr="0098557E">
              <w:rPr>
                <w:color w:val="000000"/>
              </w:rPr>
              <w:t xml:space="preserve"> </w:t>
            </w:r>
            <w:r w:rsidRPr="0098557E">
              <w:rPr>
                <w:color w:val="000000"/>
              </w:rPr>
              <w:t xml:space="preserve"> </w:t>
            </w:r>
            <w:proofErr w:type="spellStart"/>
            <w:r w:rsidRPr="0098557E">
              <w:rPr>
                <w:color w:val="000000"/>
              </w:rPr>
              <w:t>мультимедийный</w:t>
            </w:r>
            <w:proofErr w:type="spellEnd"/>
            <w:r w:rsidRPr="0098557E">
              <w:rPr>
                <w:color w:val="000000"/>
              </w:rPr>
              <w:t xml:space="preserve"> проектор, интерактивная доска, образцы элементов росписей, силуэты чайных чашек, бумага, краски, кисти, </w:t>
            </w:r>
            <w:r w:rsidRPr="0098557E">
              <w:rPr>
                <w:color w:val="000000"/>
              </w:rPr>
              <w:lastRenderedPageBreak/>
              <w:t>палитра, баночка для воды, салфетки</w:t>
            </w:r>
            <w:proofErr w:type="gramEnd"/>
          </w:p>
          <w:p w:rsidR="00A51B18" w:rsidRPr="0098557E" w:rsidRDefault="00A51B18" w:rsidP="00A51B18">
            <w:pPr>
              <w:pStyle w:val="a7"/>
              <w:spacing w:before="0" w:beforeAutospacing="0" w:after="150" w:afterAutospacing="0" w:line="240" w:lineRule="atLeast"/>
              <w:rPr>
                <w:color w:val="000000"/>
              </w:rPr>
            </w:pPr>
            <w:r w:rsidRPr="0098557E">
              <w:rPr>
                <w:b/>
                <w:bCs/>
                <w:i/>
                <w:iCs/>
                <w:color w:val="000000"/>
              </w:rPr>
              <w:t>Музыкальный ряд:</w:t>
            </w:r>
            <w:r w:rsidRPr="0098557E">
              <w:rPr>
                <w:color w:val="000000"/>
              </w:rPr>
              <w:t> русские народные мелодии.</w:t>
            </w:r>
          </w:p>
          <w:p w:rsidR="00C51DAF" w:rsidRPr="0098557E" w:rsidRDefault="00C51DAF" w:rsidP="00267231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534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358" w:type="dxa"/>
            <w:gridSpan w:val="3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7862" w:type="dxa"/>
          </w:tcPr>
          <w:p w:rsidR="00C51DAF" w:rsidRPr="0098557E" w:rsidRDefault="00A51B18" w:rsidP="00267231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Проектная деятельность по теме</w:t>
            </w:r>
            <w:proofErr w:type="gramStart"/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:</w:t>
            </w:r>
            <w:proofErr w:type="gramEnd"/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proofErr w:type="spellStart"/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Синеголубое</w:t>
            </w:r>
            <w:proofErr w:type="spellEnd"/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чудо-Гжель»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12754" w:type="dxa"/>
            <w:gridSpan w:val="5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Конспект занятия (образовательной деятельности)</w:t>
            </w:r>
          </w:p>
        </w:tc>
        <w:tc>
          <w:tcPr>
            <w:tcW w:w="2318" w:type="dxa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654" w:type="dxa"/>
            <w:gridSpan w:val="2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4180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920" w:type="dxa"/>
            <w:gridSpan w:val="2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654" w:type="dxa"/>
            <w:gridSpan w:val="2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51DAF" w:rsidRPr="0098557E" w:rsidRDefault="00C51DAF" w:rsidP="0026723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0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Введение в тему (создание проблемной ситуации)</w:t>
            </w:r>
          </w:p>
        </w:tc>
        <w:tc>
          <w:tcPr>
            <w:tcW w:w="7920" w:type="dxa"/>
            <w:gridSpan w:val="2"/>
          </w:tcPr>
          <w:p w:rsidR="00C51DAF" w:rsidRPr="0098557E" w:rsidRDefault="00BF1064" w:rsidP="00267231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8557E">
              <w:rPr>
                <w:rFonts w:ascii="Times New Roman" w:hAnsi="Times New Roman"/>
                <w:sz w:val="24"/>
                <w:szCs w:val="24"/>
              </w:rPr>
              <w:t>Детей встречает «Фея Незабудка» и приглашает в свою школу рисования</w:t>
            </w:r>
            <w:proofErr w:type="gramStart"/>
            <w:r w:rsidRPr="0098557E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98557E">
              <w:rPr>
                <w:rFonts w:ascii="Times New Roman" w:hAnsi="Times New Roman"/>
                <w:sz w:val="24"/>
                <w:szCs w:val="24"/>
              </w:rPr>
              <w:t xml:space="preserve">Проводит разминку для кисти руки и напоминает правила поведения в школе рисования.) На экране звучит звонок </w:t>
            </w:r>
            <w:proofErr w:type="spellStart"/>
            <w:r w:rsidRPr="0098557E">
              <w:rPr>
                <w:rFonts w:ascii="Times New Roman" w:hAnsi="Times New Roman"/>
                <w:sz w:val="24"/>
                <w:szCs w:val="24"/>
              </w:rPr>
              <w:t>скайпа</w:t>
            </w:r>
            <w:proofErr w:type="spellEnd"/>
            <w:proofErr w:type="gramStart"/>
            <w:r w:rsidRPr="0098557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8557E">
              <w:rPr>
                <w:rFonts w:ascii="Times New Roman" w:hAnsi="Times New Roman"/>
                <w:sz w:val="24"/>
                <w:szCs w:val="24"/>
              </w:rPr>
              <w:t xml:space="preserve"> появляется Бабушка Федора и приглашает детей на свой День рождения.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654" w:type="dxa"/>
            <w:gridSpan w:val="2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4180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7920" w:type="dxa"/>
            <w:gridSpan w:val="2"/>
            <w:shd w:val="clear" w:color="auto" w:fill="FFFFFF"/>
          </w:tcPr>
          <w:p w:rsidR="00C51DAF" w:rsidRPr="0098557E" w:rsidRDefault="00641185" w:rsidP="00267231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Воспитатель акцентирует внимание детей на том, что может стать </w:t>
            </w:r>
            <w:proofErr w:type="gramStart"/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для</w:t>
            </w:r>
            <w:proofErr w:type="gramEnd"/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Федоры лучшим подарком? (посуда)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rPr>
          <w:trHeight w:val="12"/>
        </w:trPr>
        <w:tc>
          <w:tcPr>
            <w:tcW w:w="654" w:type="dxa"/>
            <w:gridSpan w:val="2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4180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98557E">
              <w:rPr>
                <w:rFonts w:ascii="Times New Roman" w:hAnsi="Times New Roman"/>
                <w:b/>
                <w:sz w:val="24"/>
                <w:szCs w:val="24"/>
              </w:rPr>
              <w:t xml:space="preserve">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7920" w:type="dxa"/>
            <w:gridSpan w:val="2"/>
            <w:shd w:val="clear" w:color="auto" w:fill="FFFFFF"/>
          </w:tcPr>
          <w:p w:rsidR="0098557E" w:rsidRPr="0098557E" w:rsidRDefault="00641185" w:rsidP="0064118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Какая именно будет посуда необходимо догадаться, используя дидактическую игру «Что лишнее?» (слайды презентации). Воспитатель предлагает объединить лишние предметы и определить, какаю именно посуду дети будут дарить </w:t>
            </w:r>
            <w:proofErr w:type="gramStart"/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Федоре</w:t>
            </w:r>
            <w:proofErr w:type="gramEnd"/>
          </w:p>
          <w:p w:rsidR="00C51DAF" w:rsidRPr="0098557E" w:rsidRDefault="00641185" w:rsidP="0064118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( слайды презентации).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654" w:type="dxa"/>
            <w:gridSpan w:val="2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12100" w:type="dxa"/>
            <w:gridSpan w:val="3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318" w:type="dxa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654" w:type="dxa"/>
            <w:gridSpan w:val="2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4180" w:type="dxa"/>
          </w:tcPr>
          <w:p w:rsidR="00C51DAF" w:rsidRPr="0098557E" w:rsidRDefault="00C51DAF" w:rsidP="00267231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7920" w:type="dxa"/>
            <w:gridSpan w:val="2"/>
          </w:tcPr>
          <w:p w:rsidR="00926390" w:rsidRPr="0098557E" w:rsidRDefault="00926390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Чтение детьми стихотворения «Неужели, неужели вы не слышали о гжели…»</w:t>
            </w:r>
          </w:p>
          <w:p w:rsidR="003E5BBB" w:rsidRPr="0098557E" w:rsidRDefault="00DA0FE9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- Где делают гжельскую посуду?</w:t>
            </w:r>
          </w:p>
          <w:p w:rsidR="00DA0FE9" w:rsidRPr="0098557E" w:rsidRDefault="00DA0FE9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- Какие цвета использую для росписи?</w:t>
            </w:r>
          </w:p>
          <w:p w:rsidR="00926390" w:rsidRPr="0098557E" w:rsidRDefault="00DA0FE9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-Каким материалом выполняют роспись?</w:t>
            </w:r>
          </w:p>
          <w:p w:rsidR="00DA0FE9" w:rsidRPr="0098557E" w:rsidRDefault="00DA0FE9" w:rsidP="0026723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-Какие элементы выполняют гжельские мастера?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DAF" w:rsidRPr="0098557E" w:rsidTr="00267231">
        <w:trPr>
          <w:trHeight w:val="353"/>
        </w:trPr>
        <w:tc>
          <w:tcPr>
            <w:tcW w:w="654" w:type="dxa"/>
            <w:gridSpan w:val="2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80" w:type="dxa"/>
          </w:tcPr>
          <w:p w:rsidR="00C51DAF" w:rsidRPr="0098557E" w:rsidRDefault="00C51DAF" w:rsidP="0026723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7920" w:type="dxa"/>
            <w:gridSpan w:val="2"/>
          </w:tcPr>
          <w:p w:rsidR="00926390" w:rsidRPr="0098557E" w:rsidRDefault="00926390" w:rsidP="0026723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26390" w:rsidRPr="0098557E" w:rsidRDefault="00926390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Сегодня в своей школе рисования я покажу вам, как выполнить гжельскую розу (</w:t>
            </w:r>
            <w:proofErr w:type="spellStart"/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пед</w:t>
            </w:r>
            <w:proofErr w:type="spellEnd"/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. показ)</w:t>
            </w:r>
          </w:p>
          <w:p w:rsidR="00926390" w:rsidRPr="0098557E" w:rsidRDefault="00926390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-Какие цвета вы увидели в моей работе?</w:t>
            </w:r>
          </w:p>
          <w:p w:rsidR="00926390" w:rsidRPr="0098557E" w:rsidRDefault="00926390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-Как можно получить более светлый оттенок?</w:t>
            </w:r>
          </w:p>
          <w:p w:rsidR="00926390" w:rsidRPr="0098557E" w:rsidRDefault="00926390" w:rsidP="0026723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/>
                <w:iCs/>
                <w:sz w:val="24"/>
                <w:szCs w:val="24"/>
              </w:rPr>
              <w:t>Экспериментирование по получению нового оттенка двумя способами</w:t>
            </w:r>
            <w:r w:rsidR="001C2A7A" w:rsidRPr="0098557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57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(добавление белого цвета, добавление воды) </w:t>
            </w:r>
            <w:r w:rsidR="001C2A7A" w:rsidRPr="0098557E">
              <w:rPr>
                <w:rFonts w:ascii="Times New Roman" w:hAnsi="Times New Roman"/>
                <w:i/>
                <w:iCs/>
                <w:sz w:val="24"/>
                <w:szCs w:val="24"/>
              </w:rPr>
              <w:t>Проводится на палитре.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DAF" w:rsidRPr="0098557E" w:rsidTr="00267231">
        <w:trPr>
          <w:trHeight w:val="278"/>
        </w:trPr>
        <w:tc>
          <w:tcPr>
            <w:tcW w:w="654" w:type="dxa"/>
            <w:gridSpan w:val="2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4180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7920" w:type="dxa"/>
            <w:gridSpan w:val="2"/>
          </w:tcPr>
          <w:p w:rsidR="001C2A7A" w:rsidRPr="0098557E" w:rsidRDefault="001C2A7A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Дети самостоятельно выполняют эскиз росписи чайной чашки для подарка Федоре. Воспитатель напоминает, что в центре должен быть самый большой цветок, мелкие детали выполняются тонкой кистью, для завершения работы необходимо украсить край изделия. В процессе творческой деятельности педагог оказывает индивидуальную помощь детям.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654" w:type="dxa"/>
            <w:gridSpan w:val="2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100" w:type="dxa"/>
            <w:gridSpan w:val="3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318" w:type="dxa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654" w:type="dxa"/>
            <w:gridSpan w:val="2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80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7920" w:type="dxa"/>
            <w:gridSpan w:val="2"/>
          </w:tcPr>
          <w:p w:rsidR="001C2A7A" w:rsidRPr="0098557E" w:rsidRDefault="001C2A7A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Выставка работ на подносе. Анализ. </w:t>
            </w:r>
          </w:p>
          <w:p w:rsidR="001C2A7A" w:rsidRPr="0098557E" w:rsidRDefault="001C2A7A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-Удалось ли нам добиться цели? </w:t>
            </w:r>
          </w:p>
          <w:p w:rsidR="001C2A7A" w:rsidRPr="0098557E" w:rsidRDefault="001C2A7A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-Что мы для этого сделали?</w:t>
            </w:r>
          </w:p>
          <w:p w:rsidR="001C2A7A" w:rsidRPr="0098557E" w:rsidRDefault="001C2A7A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- Что нам помогло?</w:t>
            </w:r>
          </w:p>
          <w:p w:rsidR="001C2A7A" w:rsidRPr="0098557E" w:rsidRDefault="001C2A7A" w:rsidP="0026723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- Что у нас не получилось? Почему?</w:t>
            </w:r>
          </w:p>
          <w:p w:rsidR="00C51DAF" w:rsidRPr="0098557E" w:rsidRDefault="001C2A7A" w:rsidP="0026723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-Как это исправить?</w:t>
            </w:r>
          </w:p>
          <w:p w:rsidR="001C2A7A" w:rsidRPr="0098557E" w:rsidRDefault="00334A7C" w:rsidP="0098557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="001C2A7A"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Фея </w:t>
            </w: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>Незабудка»</w:t>
            </w:r>
            <w:r w:rsidR="0098557E">
              <w:rPr>
                <w:rFonts w:ascii="Times New Roman" w:hAnsi="Times New Roman"/>
                <w:iCs/>
                <w:sz w:val="24"/>
                <w:szCs w:val="24"/>
              </w:rPr>
              <w:t xml:space="preserve"> сообщает об окончании урока,</w:t>
            </w:r>
            <w:r w:rsidRPr="0098557E">
              <w:rPr>
                <w:rFonts w:ascii="Times New Roman" w:hAnsi="Times New Roman"/>
                <w:iCs/>
                <w:sz w:val="24"/>
                <w:szCs w:val="24"/>
              </w:rPr>
              <w:t xml:space="preserve"> обещает отправить подарок Федоре по почте, благодарит ребят и на память о встрече в волшебной школе рисования дарит мелки.</w:t>
            </w:r>
          </w:p>
        </w:tc>
        <w:tc>
          <w:tcPr>
            <w:tcW w:w="2318" w:type="dxa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DAF" w:rsidRPr="0098557E" w:rsidTr="00267231">
        <w:tc>
          <w:tcPr>
            <w:tcW w:w="654" w:type="dxa"/>
            <w:gridSpan w:val="2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100" w:type="dxa"/>
            <w:gridSpan w:val="3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 xml:space="preserve">Дальнейшая разработка темы </w:t>
            </w:r>
          </w:p>
        </w:tc>
        <w:tc>
          <w:tcPr>
            <w:tcW w:w="2318" w:type="dxa"/>
            <w:shd w:val="clear" w:color="auto" w:fill="E6E6E6"/>
          </w:tcPr>
          <w:p w:rsidR="00C51DAF" w:rsidRPr="0098557E" w:rsidRDefault="00C51DAF" w:rsidP="002672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A7C" w:rsidRPr="0098557E" w:rsidTr="00172163">
        <w:tc>
          <w:tcPr>
            <w:tcW w:w="654" w:type="dxa"/>
            <w:gridSpan w:val="2"/>
            <w:vAlign w:val="center"/>
          </w:tcPr>
          <w:p w:rsidR="00334A7C" w:rsidRPr="0098557E" w:rsidRDefault="00334A7C" w:rsidP="00156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4180" w:type="dxa"/>
            <w:vAlign w:val="center"/>
          </w:tcPr>
          <w:p w:rsidR="00334A7C" w:rsidRPr="0098557E" w:rsidRDefault="00334A7C" w:rsidP="00334A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Создание в группе  выставки по мотивам гжельских мастеров.</w:t>
            </w:r>
          </w:p>
        </w:tc>
        <w:tc>
          <w:tcPr>
            <w:tcW w:w="7920" w:type="dxa"/>
            <w:gridSpan w:val="2"/>
          </w:tcPr>
          <w:p w:rsidR="00334A7C" w:rsidRPr="0098557E" w:rsidRDefault="00334A7C" w:rsidP="00334A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sz w:val="24"/>
                <w:szCs w:val="24"/>
              </w:rPr>
              <w:t>Рисование по мотивам гжельских мастеров, оформление рисунками кукольного домика, сочинение сказки по собственной художественно-творческой работе.</w:t>
            </w:r>
          </w:p>
        </w:tc>
        <w:tc>
          <w:tcPr>
            <w:tcW w:w="2318" w:type="dxa"/>
          </w:tcPr>
          <w:p w:rsidR="00334A7C" w:rsidRPr="0098557E" w:rsidRDefault="00334A7C" w:rsidP="0026723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Cs/>
                <w:iCs/>
                <w:sz w:val="24"/>
                <w:szCs w:val="24"/>
              </w:rPr>
              <w:t>Группа детского сада.</w:t>
            </w:r>
          </w:p>
        </w:tc>
      </w:tr>
      <w:tr w:rsidR="00334A7C" w:rsidRPr="0098557E" w:rsidTr="00267231">
        <w:tc>
          <w:tcPr>
            <w:tcW w:w="654" w:type="dxa"/>
            <w:gridSpan w:val="2"/>
          </w:tcPr>
          <w:p w:rsidR="00334A7C" w:rsidRPr="0098557E" w:rsidRDefault="00334A7C" w:rsidP="00156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4180" w:type="dxa"/>
          </w:tcPr>
          <w:p w:rsidR="00334A7C" w:rsidRPr="0098557E" w:rsidRDefault="00334A7C" w:rsidP="00156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 xml:space="preserve">Просмотр </w:t>
            </w:r>
            <w:proofErr w:type="spellStart"/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мультимедийных</w:t>
            </w:r>
            <w:proofErr w:type="spellEnd"/>
            <w:r w:rsidRPr="0098557E">
              <w:rPr>
                <w:rFonts w:ascii="Times New Roman" w:hAnsi="Times New Roman"/>
                <w:b/>
                <w:sz w:val="24"/>
                <w:szCs w:val="24"/>
              </w:rPr>
              <w:t xml:space="preserve"> презентаций.</w:t>
            </w:r>
          </w:p>
        </w:tc>
        <w:tc>
          <w:tcPr>
            <w:tcW w:w="7920" w:type="dxa"/>
            <w:gridSpan w:val="2"/>
          </w:tcPr>
          <w:p w:rsidR="00334A7C" w:rsidRPr="0098557E" w:rsidRDefault="00334A7C" w:rsidP="001567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57E">
              <w:rPr>
                <w:rFonts w:ascii="Times New Roman" w:hAnsi="Times New Roman"/>
                <w:sz w:val="24"/>
                <w:szCs w:val="24"/>
              </w:rPr>
              <w:t>Дальнейшее расширение кругозора детей в области ДПИ</w:t>
            </w:r>
          </w:p>
        </w:tc>
        <w:tc>
          <w:tcPr>
            <w:tcW w:w="2318" w:type="dxa"/>
          </w:tcPr>
          <w:p w:rsidR="00334A7C" w:rsidRPr="0098557E" w:rsidRDefault="00334A7C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57E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</w:tr>
      <w:tr w:rsidR="00334A7C" w:rsidRPr="0098557E" w:rsidTr="00267231">
        <w:tc>
          <w:tcPr>
            <w:tcW w:w="654" w:type="dxa"/>
            <w:gridSpan w:val="2"/>
          </w:tcPr>
          <w:p w:rsidR="00334A7C" w:rsidRPr="0098557E" w:rsidRDefault="00334A7C" w:rsidP="00156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4180" w:type="dxa"/>
          </w:tcPr>
          <w:p w:rsidR="00334A7C" w:rsidRPr="0098557E" w:rsidRDefault="00334A7C" w:rsidP="00156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Проведение экскурсий (для детей, для коллектива работников ДОУ, для родителей, для гостей)</w:t>
            </w:r>
          </w:p>
        </w:tc>
        <w:tc>
          <w:tcPr>
            <w:tcW w:w="7920" w:type="dxa"/>
            <w:gridSpan w:val="2"/>
          </w:tcPr>
          <w:p w:rsidR="00334A7C" w:rsidRPr="0098557E" w:rsidRDefault="00334A7C" w:rsidP="00156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sz w:val="24"/>
                <w:szCs w:val="24"/>
              </w:rPr>
              <w:t xml:space="preserve">Экскурсия в музей декоративно-прикладного искусства с родителями (по разработанной педагогами методике проведения экскурсии). </w:t>
            </w:r>
          </w:p>
        </w:tc>
        <w:tc>
          <w:tcPr>
            <w:tcW w:w="2318" w:type="dxa"/>
          </w:tcPr>
          <w:p w:rsidR="00334A7C" w:rsidRPr="0098557E" w:rsidRDefault="00334A7C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57E">
              <w:rPr>
                <w:rFonts w:ascii="Times New Roman" w:hAnsi="Times New Roman"/>
                <w:sz w:val="24"/>
                <w:szCs w:val="24"/>
              </w:rPr>
              <w:t>Музей ДПИ</w:t>
            </w:r>
          </w:p>
        </w:tc>
      </w:tr>
      <w:tr w:rsidR="00334A7C" w:rsidRPr="0098557E" w:rsidTr="00267231">
        <w:tc>
          <w:tcPr>
            <w:tcW w:w="654" w:type="dxa"/>
            <w:gridSpan w:val="2"/>
          </w:tcPr>
          <w:p w:rsidR="00334A7C" w:rsidRPr="0098557E" w:rsidRDefault="00334A7C" w:rsidP="00156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4.4</w:t>
            </w:r>
          </w:p>
        </w:tc>
        <w:tc>
          <w:tcPr>
            <w:tcW w:w="4180" w:type="dxa"/>
          </w:tcPr>
          <w:p w:rsidR="00334A7C" w:rsidRPr="0098557E" w:rsidRDefault="00334A7C" w:rsidP="00156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57E">
              <w:rPr>
                <w:rFonts w:ascii="Times New Roman" w:hAnsi="Times New Roman"/>
                <w:b/>
                <w:sz w:val="24"/>
                <w:szCs w:val="24"/>
              </w:rPr>
              <w:t>Проведение мастер-класса для детей средней группы</w:t>
            </w:r>
          </w:p>
        </w:tc>
        <w:tc>
          <w:tcPr>
            <w:tcW w:w="7920" w:type="dxa"/>
            <w:gridSpan w:val="2"/>
          </w:tcPr>
          <w:p w:rsidR="00334A7C" w:rsidRPr="0098557E" w:rsidRDefault="00334A7C" w:rsidP="00334A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57E">
              <w:rPr>
                <w:rFonts w:ascii="Times New Roman" w:hAnsi="Times New Roman"/>
                <w:sz w:val="24"/>
                <w:szCs w:val="24"/>
              </w:rPr>
              <w:t>Разработка конспекта занятия, в котором воспитанники выступают в роли народных мастеров и передают свои навыки  младшим детям.</w:t>
            </w:r>
          </w:p>
        </w:tc>
        <w:tc>
          <w:tcPr>
            <w:tcW w:w="2318" w:type="dxa"/>
          </w:tcPr>
          <w:p w:rsidR="00334A7C" w:rsidRPr="0098557E" w:rsidRDefault="00334A7C" w:rsidP="00267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57E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</w:tr>
    </w:tbl>
    <w:p w:rsidR="00C51DAF" w:rsidRPr="0098557E" w:rsidRDefault="00C51DAF" w:rsidP="00C51DA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D7609" w:rsidRDefault="00ED7609"/>
    <w:sectPr w:rsidR="00ED7609" w:rsidSect="00375423">
      <w:pgSz w:w="16838" w:h="11906" w:orient="landscape"/>
      <w:pgMar w:top="850" w:right="1134" w:bottom="1701" w:left="1134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5FD7"/>
    <w:multiLevelType w:val="hybridMultilevel"/>
    <w:tmpl w:val="F47A7194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C532D"/>
    <w:multiLevelType w:val="hybridMultilevel"/>
    <w:tmpl w:val="65CCDB98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DAF"/>
    <w:rsid w:val="0012054B"/>
    <w:rsid w:val="001C2A7A"/>
    <w:rsid w:val="00202A27"/>
    <w:rsid w:val="002458D7"/>
    <w:rsid w:val="00263B0D"/>
    <w:rsid w:val="0027000A"/>
    <w:rsid w:val="00334A7C"/>
    <w:rsid w:val="00375423"/>
    <w:rsid w:val="003E5BBB"/>
    <w:rsid w:val="004E3091"/>
    <w:rsid w:val="00641185"/>
    <w:rsid w:val="00642FA2"/>
    <w:rsid w:val="006C1AC4"/>
    <w:rsid w:val="007C0C4B"/>
    <w:rsid w:val="00816B01"/>
    <w:rsid w:val="008B3661"/>
    <w:rsid w:val="008B52FC"/>
    <w:rsid w:val="00926390"/>
    <w:rsid w:val="0098557E"/>
    <w:rsid w:val="00A51B18"/>
    <w:rsid w:val="00AC0E1A"/>
    <w:rsid w:val="00BF1064"/>
    <w:rsid w:val="00C51DAF"/>
    <w:rsid w:val="00CD6EED"/>
    <w:rsid w:val="00D45D3D"/>
    <w:rsid w:val="00D640AF"/>
    <w:rsid w:val="00DA0FE9"/>
    <w:rsid w:val="00E55226"/>
    <w:rsid w:val="00ED7609"/>
    <w:rsid w:val="00FE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A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45D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5D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99"/>
    <w:qFormat/>
    <w:rsid w:val="00D45D3D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rsid w:val="00D45D3D"/>
  </w:style>
  <w:style w:type="paragraph" w:styleId="a5">
    <w:name w:val="List Paragraph"/>
    <w:basedOn w:val="a"/>
    <w:uiPriority w:val="99"/>
    <w:qFormat/>
    <w:rsid w:val="00C51DAF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6C1AC4"/>
    <w:rPr>
      <w:rFonts w:ascii="Franklin Gothic Book" w:eastAsia="Times New Roman" w:hAnsi="Franklin Gothic Book" w:cs="Franklin Gothic Book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6C1AC4"/>
    <w:pPr>
      <w:shd w:val="clear" w:color="auto" w:fill="FFFFFF"/>
      <w:spacing w:before="60" w:after="60" w:line="240" w:lineRule="atLeast"/>
      <w:ind w:hanging="240"/>
      <w:jc w:val="both"/>
    </w:pPr>
    <w:rPr>
      <w:rFonts w:ascii="Franklin Gothic Book" w:eastAsia="Times New Roman" w:hAnsi="Franklin Gothic Book" w:cs="Franklin Gothic Book"/>
      <w:sz w:val="20"/>
      <w:szCs w:val="20"/>
    </w:rPr>
  </w:style>
  <w:style w:type="paragraph" w:styleId="a7">
    <w:name w:val="Normal (Web)"/>
    <w:basedOn w:val="a"/>
    <w:uiPriority w:val="99"/>
    <w:unhideWhenUsed/>
    <w:rsid w:val="00A51B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2017-11-05T10:17:00Z</dcterms:created>
  <dcterms:modified xsi:type="dcterms:W3CDTF">2020-03-08T14:04:00Z</dcterms:modified>
</cp:coreProperties>
</file>