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0C" w:rsidRDefault="00FD010C" w:rsidP="008E2D07">
      <w:pPr>
        <w:spacing w:line="240" w:lineRule="auto"/>
        <w:ind w:firstLine="708"/>
        <w:jc w:val="center"/>
        <w:rPr>
          <w:rFonts w:ascii="Times New Roman" w:hAnsi="Times New Roman" w:cs="Aharoni"/>
          <w:b/>
          <w:i/>
          <w:color w:val="FF0000"/>
          <w:sz w:val="32"/>
          <w:szCs w:val="32"/>
        </w:rPr>
      </w:pPr>
      <w:r>
        <w:rPr>
          <w:rFonts w:ascii="Times New Roman" w:hAnsi="Times New Roman" w:cs="Aharoni"/>
          <w:b/>
          <w:i/>
          <w:color w:val="FF0000"/>
          <w:sz w:val="32"/>
          <w:szCs w:val="32"/>
        </w:rPr>
        <w:t>Особенности</w:t>
      </w:r>
      <w:r w:rsidR="00BE7E9B">
        <w:rPr>
          <w:rFonts w:ascii="Times New Roman" w:hAnsi="Times New Roman" w:cs="Aharoni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 w:cs="Aharoni"/>
          <w:b/>
          <w:i/>
          <w:color w:val="FF0000"/>
          <w:sz w:val="32"/>
          <w:szCs w:val="32"/>
        </w:rPr>
        <w:t xml:space="preserve">профилактики </w:t>
      </w:r>
      <w:proofErr w:type="spellStart"/>
      <w:r>
        <w:rPr>
          <w:rFonts w:ascii="Times New Roman" w:hAnsi="Times New Roman" w:cs="Aharoni"/>
          <w:b/>
          <w:i/>
          <w:color w:val="FF0000"/>
          <w:sz w:val="32"/>
          <w:szCs w:val="32"/>
        </w:rPr>
        <w:t>аграмматической</w:t>
      </w:r>
      <w:proofErr w:type="spellEnd"/>
      <w:r>
        <w:rPr>
          <w:rFonts w:ascii="Times New Roman" w:hAnsi="Times New Roman" w:cs="Aharoni"/>
          <w:b/>
          <w:i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Aharoni"/>
          <w:b/>
          <w:i/>
          <w:color w:val="FF0000"/>
          <w:sz w:val="32"/>
          <w:szCs w:val="32"/>
        </w:rPr>
        <w:t>дисграфии</w:t>
      </w:r>
      <w:proofErr w:type="spellEnd"/>
      <w:r>
        <w:rPr>
          <w:rFonts w:ascii="Times New Roman" w:hAnsi="Times New Roman" w:cs="Aharoni"/>
          <w:b/>
          <w:i/>
          <w:color w:val="FF0000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Aharoni"/>
          <w:b/>
          <w:i/>
          <w:color w:val="FF0000"/>
          <w:sz w:val="32"/>
          <w:szCs w:val="32"/>
        </w:rPr>
        <w:t>дислексии</w:t>
      </w:r>
      <w:proofErr w:type="spellEnd"/>
      <w:r>
        <w:rPr>
          <w:rFonts w:ascii="Times New Roman" w:hAnsi="Times New Roman" w:cs="Aharoni"/>
          <w:b/>
          <w:i/>
          <w:color w:val="FF0000"/>
          <w:sz w:val="32"/>
          <w:szCs w:val="32"/>
        </w:rPr>
        <w:t xml:space="preserve"> у дошкольников с ОНР.</w:t>
      </w:r>
    </w:p>
    <w:p w:rsidR="00AA40E9" w:rsidRDefault="00FD010C" w:rsidP="009C23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 великий, могучий русский язык» у меня ассоциируется с образами широких, глубоких, полноводных рек России. Не объять взглядом эти безбрежные пространства! Так</w:t>
      </w:r>
      <w:r w:rsidR="00BE7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сложно в совершенстве</w:t>
      </w:r>
      <w:r w:rsidR="00BE7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овладеть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грамм</w:t>
      </w:r>
      <w:r w:rsidR="00845507">
        <w:rPr>
          <w:rFonts w:ascii="Times New Roman" w:hAnsi="Times New Roman" w:cs="Times New Roman"/>
          <w:sz w:val="24"/>
          <w:szCs w:val="24"/>
        </w:rPr>
        <w:t>атическим строем русского языка</w:t>
      </w:r>
      <w:r w:rsidR="00AA40E9">
        <w:rPr>
          <w:rFonts w:ascii="Times New Roman" w:hAnsi="Times New Roman" w:cs="Times New Roman"/>
          <w:sz w:val="24"/>
          <w:szCs w:val="24"/>
        </w:rPr>
        <w:t>, научиться грамотному письму и чтению.</w:t>
      </w:r>
    </w:p>
    <w:p w:rsidR="008F40D6" w:rsidRDefault="00BE7E9B" w:rsidP="009C23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годом</w:t>
      </w:r>
      <w:r w:rsidR="00845507">
        <w:rPr>
          <w:rFonts w:ascii="Times New Roman" w:hAnsi="Times New Roman" w:cs="Times New Roman"/>
          <w:sz w:val="24"/>
          <w:szCs w:val="24"/>
        </w:rPr>
        <w:t xml:space="preserve"> в школ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845507">
        <w:rPr>
          <w:rFonts w:ascii="Times New Roman" w:hAnsi="Times New Roman" w:cs="Times New Roman"/>
          <w:sz w:val="24"/>
          <w:szCs w:val="24"/>
        </w:rPr>
        <w:t xml:space="preserve"> увеличивается </w:t>
      </w:r>
      <w:r w:rsidR="00AA40E9">
        <w:rPr>
          <w:rFonts w:ascii="Times New Roman" w:hAnsi="Times New Roman" w:cs="Times New Roman"/>
          <w:sz w:val="24"/>
          <w:szCs w:val="24"/>
        </w:rPr>
        <w:t xml:space="preserve">количество детей с </w:t>
      </w:r>
      <w:proofErr w:type="spellStart"/>
      <w:r w:rsidR="00AA40E9"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 w:rsidR="00AA40E9">
        <w:rPr>
          <w:rFonts w:ascii="Times New Roman" w:hAnsi="Times New Roman" w:cs="Times New Roman"/>
          <w:sz w:val="24"/>
          <w:szCs w:val="24"/>
        </w:rPr>
        <w:t xml:space="preserve"> формой </w:t>
      </w:r>
      <w:proofErr w:type="spellStart"/>
      <w:r w:rsidR="00AA40E9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AA40E9">
        <w:rPr>
          <w:rFonts w:ascii="Times New Roman" w:hAnsi="Times New Roman" w:cs="Times New Roman"/>
          <w:sz w:val="24"/>
          <w:szCs w:val="24"/>
        </w:rPr>
        <w:t>, которая появляется у детей на фоне общего недоразвития речи.</w:t>
      </w:r>
      <w:r w:rsidR="00A5116B">
        <w:rPr>
          <w:rFonts w:ascii="Times New Roman" w:hAnsi="Times New Roman" w:cs="Times New Roman"/>
          <w:sz w:val="24"/>
          <w:szCs w:val="24"/>
        </w:rPr>
        <w:t xml:space="preserve"> Для меня эта проблема очень актуальна, поскольку работа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A5116B">
        <w:rPr>
          <w:rFonts w:ascii="Times New Roman" w:hAnsi="Times New Roman" w:cs="Times New Roman"/>
          <w:sz w:val="24"/>
          <w:szCs w:val="24"/>
        </w:rPr>
        <w:t xml:space="preserve">в группе для дошкольников с ОНР. Я </w:t>
      </w:r>
      <w:r w:rsidR="004378C1">
        <w:rPr>
          <w:rFonts w:ascii="Times New Roman" w:hAnsi="Times New Roman" w:cs="Times New Roman"/>
          <w:sz w:val="24"/>
          <w:szCs w:val="24"/>
        </w:rPr>
        <w:t xml:space="preserve">разработала и систематизировала </w:t>
      </w:r>
      <w:r w:rsidR="008F40D6">
        <w:rPr>
          <w:rFonts w:ascii="Times New Roman" w:hAnsi="Times New Roman" w:cs="Times New Roman"/>
          <w:sz w:val="24"/>
          <w:szCs w:val="24"/>
        </w:rPr>
        <w:t>пра</w:t>
      </w:r>
      <w:r w:rsidR="004378C1">
        <w:rPr>
          <w:rFonts w:ascii="Times New Roman" w:hAnsi="Times New Roman" w:cs="Times New Roman"/>
          <w:sz w:val="24"/>
          <w:szCs w:val="24"/>
        </w:rPr>
        <w:t xml:space="preserve">ктический материал в рамках </w:t>
      </w:r>
      <w:r w:rsidR="009C23A6">
        <w:rPr>
          <w:rFonts w:ascii="Times New Roman" w:hAnsi="Times New Roman" w:cs="Times New Roman"/>
          <w:sz w:val="24"/>
          <w:szCs w:val="24"/>
        </w:rPr>
        <w:t>24</w:t>
      </w:r>
      <w:r w:rsidR="004378C1">
        <w:rPr>
          <w:rFonts w:ascii="Times New Roman" w:hAnsi="Times New Roman" w:cs="Times New Roman"/>
          <w:sz w:val="24"/>
          <w:szCs w:val="24"/>
        </w:rPr>
        <w:t xml:space="preserve"> лексических тем, который способствует развитию словаря, формированию морфологической структуры языка (навыков словообразования и словоизменения) и структуры предложения.</w:t>
      </w:r>
      <w:r w:rsidR="008F4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507" w:rsidRDefault="008F40D6" w:rsidP="009C23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него входят:</w:t>
      </w:r>
    </w:p>
    <w:p w:rsidR="008F40D6" w:rsidRPr="00753DB8" w:rsidRDefault="008F40D6" w:rsidP="009C23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proofErr w:type="spellStart"/>
      <w:r w:rsidRPr="00753DB8">
        <w:rPr>
          <w:rFonts w:ascii="Times New Roman" w:hAnsi="Times New Roman" w:cs="Times New Roman"/>
          <w:b/>
          <w:color w:val="00B050"/>
          <w:sz w:val="24"/>
          <w:szCs w:val="24"/>
        </w:rPr>
        <w:t>Лексико</w:t>
      </w:r>
      <w:proofErr w:type="spellEnd"/>
      <w:r w:rsidRPr="00753DB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– грамматические игры и упражнения для дошкольников 4 – 7 лет.</w:t>
      </w:r>
    </w:p>
    <w:p w:rsidR="008F40D6" w:rsidRPr="008F40D6" w:rsidRDefault="008F40D6" w:rsidP="009C23A6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F40D6">
        <w:rPr>
          <w:rFonts w:ascii="Times New Roman" w:eastAsia="Calibri" w:hAnsi="Times New Roman" w:cs="Times New Roman"/>
        </w:rPr>
        <w:t>Следует помнить: то или иное затруднение в пользовании речью можно рассматривать как недостаток (недоразвитие) только с учётом возрастных норм. Следовательно, при выборе тех или иных игр и упражнений необходимо руководствоваться возрастными зако</w:t>
      </w:r>
      <w:r>
        <w:rPr>
          <w:rFonts w:ascii="Times New Roman" w:hAnsi="Times New Roman" w:cs="Times New Roman"/>
        </w:rPr>
        <w:t>номерностями формирования лекси</w:t>
      </w:r>
      <w:r w:rsidRPr="008F40D6">
        <w:rPr>
          <w:rFonts w:ascii="Times New Roman" w:eastAsia="Calibri" w:hAnsi="Times New Roman" w:cs="Times New Roman"/>
        </w:rPr>
        <w:t>ко-грамматического строя у дошкольников.</w:t>
      </w:r>
    </w:p>
    <w:p w:rsidR="008E2D07" w:rsidRDefault="008F40D6" w:rsidP="009C23A6">
      <w:pPr>
        <w:spacing w:line="240" w:lineRule="auto"/>
        <w:jc w:val="both"/>
        <w:rPr>
          <w:rFonts w:ascii="Times New Roman" w:hAnsi="Times New Roman" w:cs="Times New Roman"/>
        </w:rPr>
      </w:pPr>
      <w:r w:rsidRPr="008F40D6">
        <w:rPr>
          <w:rFonts w:ascii="Times New Roman" w:eastAsia="Calibri" w:hAnsi="Times New Roman" w:cs="Times New Roman"/>
        </w:rPr>
        <w:tab/>
        <w:t>Наиболее эффективным педагоги д</w:t>
      </w:r>
      <w:r>
        <w:rPr>
          <w:rFonts w:ascii="Times New Roman" w:hAnsi="Times New Roman" w:cs="Times New Roman"/>
        </w:rPr>
        <w:t>ошкольных учреждений считают те</w:t>
      </w:r>
      <w:r w:rsidRPr="008F40D6">
        <w:rPr>
          <w:rFonts w:ascii="Times New Roman" w:eastAsia="Calibri" w:hAnsi="Times New Roman" w:cs="Times New Roman"/>
        </w:rPr>
        <w:t>матическое планирование образовательного процесса.</w:t>
      </w:r>
      <w:r>
        <w:rPr>
          <w:rFonts w:ascii="Times New Roman" w:hAnsi="Times New Roman" w:cs="Times New Roman"/>
        </w:rPr>
        <w:t xml:space="preserve"> Дан</w:t>
      </w:r>
      <w:r w:rsidRPr="008F40D6">
        <w:rPr>
          <w:rFonts w:ascii="Times New Roman" w:eastAsia="Calibri" w:hAnsi="Times New Roman" w:cs="Times New Roman"/>
        </w:rPr>
        <w:t>ный речевой материал разработан с учётом тематического принципа, поэтому</w:t>
      </w:r>
      <w:r>
        <w:rPr>
          <w:rFonts w:ascii="Times New Roman" w:hAnsi="Times New Roman" w:cs="Times New Roman"/>
        </w:rPr>
        <w:t xml:space="preserve"> </w:t>
      </w:r>
      <w:r w:rsidRPr="008F40D6">
        <w:rPr>
          <w:rFonts w:ascii="Times New Roman" w:eastAsia="Calibri" w:hAnsi="Times New Roman" w:cs="Times New Roman"/>
        </w:rPr>
        <w:t xml:space="preserve">может использоваться </w:t>
      </w:r>
      <w:r w:rsidR="009C23A6">
        <w:rPr>
          <w:rFonts w:ascii="Times New Roman" w:hAnsi="Times New Roman" w:cs="Times New Roman"/>
        </w:rPr>
        <w:t xml:space="preserve">не только специалистами коррекционных, но </w:t>
      </w:r>
      <w:r w:rsidRPr="008F40D6">
        <w:rPr>
          <w:rFonts w:ascii="Times New Roman" w:eastAsia="Calibri" w:hAnsi="Times New Roman" w:cs="Times New Roman"/>
        </w:rPr>
        <w:t xml:space="preserve">и воспитателями </w:t>
      </w:r>
      <w:r>
        <w:rPr>
          <w:rFonts w:ascii="Times New Roman" w:hAnsi="Times New Roman" w:cs="Times New Roman"/>
        </w:rPr>
        <w:t>массовых групп дошкольных учреж</w:t>
      </w:r>
      <w:r w:rsidRPr="008F40D6">
        <w:rPr>
          <w:rFonts w:ascii="Times New Roman" w:eastAsia="Calibri" w:hAnsi="Times New Roman" w:cs="Times New Roman"/>
        </w:rPr>
        <w:t>дений с целью профилактики лексико-грамматического недоразвития речи у</w:t>
      </w:r>
      <w:r>
        <w:rPr>
          <w:rFonts w:ascii="Times New Roman" w:hAnsi="Times New Roman" w:cs="Times New Roman"/>
        </w:rPr>
        <w:t xml:space="preserve"> </w:t>
      </w:r>
      <w:r w:rsidRPr="008F40D6">
        <w:rPr>
          <w:rFonts w:ascii="Times New Roman" w:eastAsia="Calibri" w:hAnsi="Times New Roman" w:cs="Times New Roman"/>
        </w:rPr>
        <w:t xml:space="preserve">воспитанников. </w:t>
      </w:r>
    </w:p>
    <w:p w:rsidR="008F40D6" w:rsidRPr="00753DB8" w:rsidRDefault="008E2D07" w:rsidP="009C23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color w:val="00B050"/>
        </w:rPr>
      </w:pPr>
      <w:r w:rsidRPr="00753DB8">
        <w:rPr>
          <w:rFonts w:ascii="Times New Roman" w:hAnsi="Times New Roman" w:cs="Times New Roman"/>
          <w:b/>
          <w:color w:val="00B050"/>
        </w:rPr>
        <w:t xml:space="preserve">Практический материал для </w:t>
      </w:r>
      <w:r w:rsidR="00941B4E" w:rsidRPr="00753DB8">
        <w:rPr>
          <w:rFonts w:ascii="Times New Roman" w:hAnsi="Times New Roman" w:cs="Times New Roman"/>
          <w:b/>
          <w:color w:val="00B050"/>
        </w:rPr>
        <w:t>чтения.</w:t>
      </w:r>
    </w:p>
    <w:p w:rsidR="00C4285C" w:rsidRDefault="008E2D07" w:rsidP="0007084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E2D07">
        <w:rPr>
          <w:rFonts w:ascii="Times New Roman" w:hAnsi="Times New Roman" w:cs="Times New Roman"/>
        </w:rPr>
        <w:t xml:space="preserve">Он </w:t>
      </w:r>
      <w:r>
        <w:rPr>
          <w:rFonts w:ascii="Times New Roman" w:hAnsi="Times New Roman" w:cs="Times New Roman"/>
        </w:rPr>
        <w:t>предполагает работу с воспитанниками</w:t>
      </w:r>
      <w:r w:rsidR="00F712ED">
        <w:rPr>
          <w:rFonts w:ascii="Times New Roman" w:hAnsi="Times New Roman" w:cs="Times New Roman"/>
        </w:rPr>
        <w:t xml:space="preserve"> 6- 7 лет</w:t>
      </w:r>
      <w:r>
        <w:rPr>
          <w:rFonts w:ascii="Times New Roman" w:hAnsi="Times New Roman" w:cs="Times New Roman"/>
        </w:rPr>
        <w:t>, посеща</w:t>
      </w:r>
      <w:r w:rsidR="00F712ED">
        <w:rPr>
          <w:rFonts w:ascii="Times New Roman" w:hAnsi="Times New Roman" w:cs="Times New Roman"/>
        </w:rPr>
        <w:t xml:space="preserve">ющими подготовительную группу для детей с  ОНР. Поскольку обучение их грамоте предполагает формирование навыка чтения, считаю, что </w:t>
      </w:r>
      <w:r w:rsidR="0007084A">
        <w:rPr>
          <w:rFonts w:ascii="Times New Roman" w:hAnsi="Times New Roman" w:cs="Times New Roman"/>
        </w:rPr>
        <w:t>в</w:t>
      </w:r>
      <w:r w:rsidR="00F712ED" w:rsidRPr="00F712ED">
        <w:rPr>
          <w:rFonts w:ascii="Times New Roman" w:hAnsi="Times New Roman" w:cs="Times New Roman"/>
        </w:rPr>
        <w:t xml:space="preserve"> </w:t>
      </w:r>
      <w:r w:rsidR="00F712ED">
        <w:rPr>
          <w:rFonts w:ascii="Times New Roman" w:hAnsi="Times New Roman" w:cs="Times New Roman"/>
        </w:rPr>
        <w:t xml:space="preserve">профилактике </w:t>
      </w:r>
      <w:proofErr w:type="spellStart"/>
      <w:r w:rsidR="00F712ED">
        <w:rPr>
          <w:rFonts w:ascii="Times New Roman" w:hAnsi="Times New Roman" w:cs="Times New Roman"/>
        </w:rPr>
        <w:t>аграмматической</w:t>
      </w:r>
      <w:proofErr w:type="spellEnd"/>
      <w:r w:rsidR="00F712ED">
        <w:rPr>
          <w:rFonts w:ascii="Times New Roman" w:hAnsi="Times New Roman" w:cs="Times New Roman"/>
        </w:rPr>
        <w:t xml:space="preserve"> </w:t>
      </w:r>
      <w:proofErr w:type="spellStart"/>
      <w:r w:rsidR="00F712ED">
        <w:rPr>
          <w:rFonts w:ascii="Times New Roman" w:hAnsi="Times New Roman" w:cs="Times New Roman"/>
        </w:rPr>
        <w:t>дисграфии</w:t>
      </w:r>
      <w:proofErr w:type="spellEnd"/>
      <w:r w:rsidR="00F712ED">
        <w:rPr>
          <w:rFonts w:ascii="Times New Roman" w:hAnsi="Times New Roman" w:cs="Times New Roman"/>
        </w:rPr>
        <w:t xml:space="preserve"> и </w:t>
      </w:r>
      <w:proofErr w:type="spellStart"/>
      <w:r w:rsidR="00F712ED">
        <w:rPr>
          <w:rFonts w:ascii="Times New Roman" w:hAnsi="Times New Roman" w:cs="Times New Roman"/>
        </w:rPr>
        <w:t>дислексии</w:t>
      </w:r>
      <w:proofErr w:type="spellEnd"/>
      <w:r w:rsidR="00F712ED">
        <w:rPr>
          <w:rFonts w:ascii="Times New Roman" w:hAnsi="Times New Roman" w:cs="Times New Roman"/>
        </w:rPr>
        <w:t xml:space="preserve"> вполне закономерно опираться именно на этот навык.</w:t>
      </w:r>
      <w:r w:rsidR="0007084A">
        <w:rPr>
          <w:rFonts w:ascii="Times New Roman" w:hAnsi="Times New Roman" w:cs="Times New Roman"/>
        </w:rPr>
        <w:t xml:space="preserve"> </w:t>
      </w:r>
    </w:p>
    <w:p w:rsidR="0007084A" w:rsidRDefault="0007084A" w:rsidP="0007084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материал рассчитан на учителей – логопедов, которые успешно практикуют обучение чтению с 5 лет (старшая логопедическая группа).</w:t>
      </w:r>
    </w:p>
    <w:p w:rsidR="00BA1EA7" w:rsidRDefault="00BA1EA7" w:rsidP="0007084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Практический материал этих пособий </w:t>
      </w:r>
      <w:r w:rsidR="0061560C">
        <w:rPr>
          <w:rFonts w:ascii="Times New Roman" w:hAnsi="Times New Roman" w:cs="Times New Roman"/>
        </w:rPr>
        <w:t xml:space="preserve">мы </w:t>
      </w:r>
      <w:r>
        <w:rPr>
          <w:rFonts w:ascii="Times New Roman" w:hAnsi="Times New Roman" w:cs="Times New Roman"/>
        </w:rPr>
        <w:t>использ</w:t>
      </w:r>
      <w:r w:rsidR="00FE3B78">
        <w:rPr>
          <w:rFonts w:ascii="Times New Roman" w:hAnsi="Times New Roman" w:cs="Times New Roman"/>
        </w:rPr>
        <w:t>уе</w:t>
      </w:r>
      <w:r w:rsidR="0061560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:</w:t>
      </w:r>
    </w:p>
    <w:p w:rsidR="00FE3B78" w:rsidRPr="00FE3B78" w:rsidRDefault="00FE3B78" w:rsidP="00FE3B7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E3B78">
        <w:rPr>
          <w:rFonts w:ascii="Times New Roman" w:hAnsi="Times New Roman" w:cs="Times New Roman"/>
        </w:rPr>
        <w:t>Для создания дидактических игр с раздаточным наглядно – практическим материалом, а также  с использованием интерактивных методов обучения.</w:t>
      </w:r>
    </w:p>
    <w:p w:rsidR="00BA1EA7" w:rsidRDefault="00FE3B78" w:rsidP="00FE3B7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Дозирован</w:t>
      </w:r>
      <w:r w:rsidR="00BA1EA7" w:rsidRPr="00FE3B78">
        <w:rPr>
          <w:rFonts w:ascii="Times New Roman" w:hAnsi="Times New Roman" w:cs="Times New Roman"/>
        </w:rPr>
        <w:t>о в процессе инд</w:t>
      </w:r>
      <w:r w:rsidR="00FF48B2" w:rsidRPr="00FE3B78">
        <w:rPr>
          <w:rFonts w:ascii="Times New Roman" w:hAnsi="Times New Roman" w:cs="Times New Roman"/>
        </w:rPr>
        <w:t>ивидуальных и групповых занятий с логопедом.</w:t>
      </w:r>
      <w:r>
        <w:rPr>
          <w:rFonts w:ascii="Times New Roman" w:hAnsi="Times New Roman" w:cs="Times New Roman"/>
        </w:rPr>
        <w:t xml:space="preserve"> </w:t>
      </w:r>
      <w:r w:rsidR="0006558F" w:rsidRPr="00FE3B78">
        <w:rPr>
          <w:rFonts w:ascii="Times New Roman" w:hAnsi="Times New Roman" w:cs="Times New Roman"/>
        </w:rPr>
        <w:t>Для</w:t>
      </w:r>
      <w:r w:rsidR="00FF48B2" w:rsidRPr="00FE3B78">
        <w:rPr>
          <w:rFonts w:ascii="Times New Roman" w:hAnsi="Times New Roman" w:cs="Times New Roman"/>
        </w:rPr>
        <w:t xml:space="preserve"> закрепления полученных навыков во второй половине дня воспитателями.</w:t>
      </w:r>
    </w:p>
    <w:p w:rsidR="004212C9" w:rsidRDefault="00C760BA" w:rsidP="00C760B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нашей совместной  работы (логопеда и воспитателей) по профилактике </w:t>
      </w:r>
      <w:proofErr w:type="spellStart"/>
      <w:r>
        <w:rPr>
          <w:rFonts w:ascii="Times New Roman" w:hAnsi="Times New Roman" w:cs="Times New Roman"/>
        </w:rPr>
        <w:t>аграмматической</w:t>
      </w:r>
      <w:proofErr w:type="spellEnd"/>
      <w:r>
        <w:rPr>
          <w:rFonts w:ascii="Times New Roman" w:hAnsi="Times New Roman" w:cs="Times New Roman"/>
        </w:rPr>
        <w:t xml:space="preserve"> формы </w:t>
      </w:r>
      <w:proofErr w:type="spellStart"/>
      <w:r>
        <w:rPr>
          <w:rFonts w:ascii="Times New Roman" w:hAnsi="Times New Roman" w:cs="Times New Roman"/>
        </w:rPr>
        <w:t>дисграфии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дислексии</w:t>
      </w:r>
      <w:proofErr w:type="spellEnd"/>
      <w:r>
        <w:rPr>
          <w:rFonts w:ascii="Times New Roman" w:hAnsi="Times New Roman" w:cs="Times New Roman"/>
        </w:rPr>
        <w:t xml:space="preserve"> не раз находили положительный отклик у педагогов начальных классов и родителей воспитанников.</w:t>
      </w:r>
    </w:p>
    <w:p w:rsidR="00150B38" w:rsidRPr="002C30A5" w:rsidRDefault="0061560C" w:rsidP="00C760B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Предлагаю вашему вниманию</w:t>
      </w:r>
      <w:r w:rsidR="000D60E2">
        <w:rPr>
          <w:rFonts w:ascii="Times New Roman" w:hAnsi="Times New Roman" w:cs="Times New Roman"/>
        </w:rPr>
        <w:t xml:space="preserve"> </w:t>
      </w:r>
      <w:r w:rsidR="002C30A5">
        <w:rPr>
          <w:rFonts w:ascii="Times New Roman" w:hAnsi="Times New Roman" w:cs="Times New Roman"/>
        </w:rPr>
        <w:t>в качестве примера</w:t>
      </w:r>
      <w:r>
        <w:rPr>
          <w:rFonts w:ascii="Times New Roman" w:hAnsi="Times New Roman" w:cs="Times New Roman"/>
        </w:rPr>
        <w:t xml:space="preserve"> речевой материал по лексической теме « </w:t>
      </w:r>
      <w:r w:rsidR="00CA7A89">
        <w:rPr>
          <w:rFonts w:ascii="Times New Roman" w:hAnsi="Times New Roman" w:cs="Times New Roman"/>
        </w:rPr>
        <w:t>Посуда</w:t>
      </w:r>
      <w:r>
        <w:rPr>
          <w:rFonts w:ascii="Times New Roman" w:hAnsi="Times New Roman" w:cs="Times New Roman"/>
        </w:rPr>
        <w:t xml:space="preserve"> ». Буду</w:t>
      </w:r>
      <w:r w:rsidR="002C30A5">
        <w:rPr>
          <w:rFonts w:ascii="Times New Roman" w:hAnsi="Times New Roman" w:cs="Times New Roman"/>
        </w:rPr>
        <w:t xml:space="preserve"> рада, если он найдёт применение в </w:t>
      </w:r>
      <w:r w:rsidR="000D60E2">
        <w:rPr>
          <w:rFonts w:ascii="Times New Roman" w:hAnsi="Times New Roman" w:cs="Times New Roman"/>
        </w:rPr>
        <w:t>вашей практической деятельности.</w:t>
      </w:r>
    </w:p>
    <w:p w:rsidR="00150B38" w:rsidRDefault="00CA7A89" w:rsidP="00150B38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7A89">
        <w:rPr>
          <w:rFonts w:ascii="Times New Roman" w:hAnsi="Times New Roman" w:cs="Times New Roman"/>
          <w:b/>
          <w:sz w:val="24"/>
          <w:szCs w:val="24"/>
        </w:rPr>
        <w:t>Лексико</w:t>
      </w:r>
      <w:proofErr w:type="spellEnd"/>
      <w:r w:rsidRPr="00CA7A89">
        <w:rPr>
          <w:rFonts w:ascii="Times New Roman" w:hAnsi="Times New Roman" w:cs="Times New Roman"/>
          <w:b/>
          <w:sz w:val="24"/>
          <w:szCs w:val="24"/>
        </w:rPr>
        <w:t xml:space="preserve"> – грамматические игры и упражнения для дошкольников 4 – 7 лет.</w:t>
      </w:r>
    </w:p>
    <w:p w:rsidR="00150B38" w:rsidRPr="004212C9" w:rsidRDefault="00150B38" w:rsidP="00150B38">
      <w:pPr>
        <w:spacing w:line="240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«Посуда»</w:t>
      </w:r>
    </w:p>
    <w:p w:rsidR="00BE7E9B" w:rsidRDefault="00CA7A89" w:rsidP="00CA7A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A89">
        <w:rPr>
          <w:rFonts w:ascii="Times New Roman" w:hAnsi="Times New Roman" w:cs="Times New Roman"/>
          <w:b/>
          <w:sz w:val="24"/>
          <w:szCs w:val="24"/>
        </w:rPr>
        <w:t>1.Запомни и повтори.</w:t>
      </w:r>
    </w:p>
    <w:p w:rsid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BE7E9B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A7A89">
        <w:rPr>
          <w:rFonts w:ascii="Times New Roman" w:hAnsi="Times New Roman" w:cs="Times New Roman"/>
          <w:sz w:val="24"/>
          <w:szCs w:val="24"/>
        </w:rPr>
        <w:t>активизация словаря</w:t>
      </w:r>
      <w:r w:rsidR="00BE7E9B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существительных.</w:t>
      </w:r>
      <w:r w:rsidR="00BE7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CA7A89">
        <w:rPr>
          <w:rFonts w:ascii="Times New Roman" w:hAnsi="Times New Roman" w:cs="Times New Roman"/>
          <w:sz w:val="24"/>
          <w:szCs w:val="24"/>
        </w:rPr>
        <w:t>слухового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внимания</w:t>
      </w:r>
      <w:r>
        <w:rPr>
          <w:rFonts w:ascii="Times New Roman" w:hAnsi="Times New Roman" w:cs="Times New Roman"/>
          <w:sz w:val="24"/>
          <w:szCs w:val="24"/>
        </w:rPr>
        <w:t xml:space="preserve"> зрительной </w:t>
      </w:r>
      <w:r w:rsidRPr="00CA7A8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A7A89">
        <w:rPr>
          <w:rFonts w:ascii="Times New Roman" w:hAnsi="Times New Roman" w:cs="Times New Roman"/>
          <w:sz w:val="24"/>
          <w:szCs w:val="24"/>
        </w:rPr>
        <w:t>ербальной памяти</w:t>
      </w:r>
      <w:r w:rsidR="00490940">
        <w:rPr>
          <w:rFonts w:ascii="Times New Roman" w:hAnsi="Times New Roman" w:cs="Times New Roman"/>
          <w:sz w:val="24"/>
          <w:szCs w:val="24"/>
        </w:rPr>
        <w:t xml:space="preserve"> (3 – 5 слов)</w:t>
      </w:r>
      <w:r w:rsidRPr="00CA7A89">
        <w:rPr>
          <w:rFonts w:ascii="Times New Roman" w:hAnsi="Times New Roman" w:cs="Times New Roman"/>
          <w:sz w:val="24"/>
          <w:szCs w:val="24"/>
        </w:rPr>
        <w:t>.</w:t>
      </w:r>
    </w:p>
    <w:p w:rsid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909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</w:t>
      </w:r>
      <w:r w:rsidRPr="00CA7A89">
        <w:rPr>
          <w:rFonts w:ascii="Times New Roman" w:hAnsi="Times New Roman" w:cs="Times New Roman"/>
          <w:sz w:val="24"/>
          <w:szCs w:val="24"/>
        </w:rPr>
        <w:t>ашка, блюдце, ложка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490940">
        <w:rPr>
          <w:rFonts w:ascii="Times New Roman" w:hAnsi="Times New Roman" w:cs="Times New Roman"/>
          <w:sz w:val="24"/>
          <w:szCs w:val="24"/>
        </w:rPr>
        <w:t>такан, нож, кувшин. Кастрюля, сковорода</w:t>
      </w:r>
      <w:r w:rsidR="00490940" w:rsidRPr="00CA7A89">
        <w:rPr>
          <w:rFonts w:ascii="Times New Roman" w:hAnsi="Times New Roman" w:cs="Times New Roman"/>
          <w:sz w:val="24"/>
          <w:szCs w:val="24"/>
        </w:rPr>
        <w:t xml:space="preserve">, противень, </w:t>
      </w:r>
      <w:r w:rsidR="00490940">
        <w:rPr>
          <w:rFonts w:ascii="Times New Roman" w:hAnsi="Times New Roman" w:cs="Times New Roman"/>
          <w:sz w:val="24"/>
          <w:szCs w:val="24"/>
        </w:rPr>
        <w:t>лопаточка.</w:t>
      </w:r>
      <w:r w:rsidR="00490940" w:rsidRPr="00490940">
        <w:rPr>
          <w:rFonts w:ascii="Times New Roman" w:hAnsi="Times New Roman" w:cs="Times New Roman"/>
          <w:sz w:val="24"/>
          <w:szCs w:val="24"/>
        </w:rPr>
        <w:t xml:space="preserve"> </w:t>
      </w:r>
      <w:r w:rsidR="00490940">
        <w:rPr>
          <w:rFonts w:ascii="Times New Roman" w:hAnsi="Times New Roman" w:cs="Times New Roman"/>
          <w:sz w:val="24"/>
          <w:szCs w:val="24"/>
        </w:rPr>
        <w:t>К</w:t>
      </w:r>
      <w:r w:rsidR="00490940" w:rsidRPr="00CA7A89">
        <w:rPr>
          <w:rFonts w:ascii="Times New Roman" w:hAnsi="Times New Roman" w:cs="Times New Roman"/>
          <w:sz w:val="24"/>
          <w:szCs w:val="24"/>
        </w:rPr>
        <w:t>оф</w:t>
      </w:r>
      <w:r w:rsidR="00490940">
        <w:rPr>
          <w:rFonts w:ascii="Times New Roman" w:hAnsi="Times New Roman" w:cs="Times New Roman"/>
          <w:sz w:val="24"/>
          <w:szCs w:val="24"/>
        </w:rPr>
        <w:t>ейник, чайник, супница, тарелка. М</w:t>
      </w:r>
      <w:r w:rsidR="00490940" w:rsidRPr="00CA7A89">
        <w:rPr>
          <w:rFonts w:ascii="Times New Roman" w:hAnsi="Times New Roman" w:cs="Times New Roman"/>
          <w:sz w:val="24"/>
          <w:szCs w:val="24"/>
        </w:rPr>
        <w:t>аслён</w:t>
      </w:r>
      <w:r w:rsidR="00490940">
        <w:rPr>
          <w:rFonts w:ascii="Times New Roman" w:hAnsi="Times New Roman" w:cs="Times New Roman"/>
          <w:sz w:val="24"/>
          <w:szCs w:val="24"/>
        </w:rPr>
        <w:t>ка, салатница, дуршлаг, шумовка. П</w:t>
      </w:r>
      <w:r w:rsidRPr="00CA7A89">
        <w:rPr>
          <w:rFonts w:ascii="Times New Roman" w:hAnsi="Times New Roman" w:cs="Times New Roman"/>
          <w:sz w:val="24"/>
          <w:szCs w:val="24"/>
        </w:rPr>
        <w:t xml:space="preserve">еречница, горчичница, </w:t>
      </w:r>
      <w:r w:rsidR="00490940">
        <w:rPr>
          <w:rFonts w:ascii="Times New Roman" w:hAnsi="Times New Roman" w:cs="Times New Roman"/>
          <w:sz w:val="24"/>
          <w:szCs w:val="24"/>
        </w:rPr>
        <w:t xml:space="preserve">солонка, </w:t>
      </w:r>
      <w:r w:rsidRPr="00CA7A89">
        <w:rPr>
          <w:rFonts w:ascii="Times New Roman" w:hAnsi="Times New Roman" w:cs="Times New Roman"/>
          <w:sz w:val="24"/>
          <w:szCs w:val="24"/>
        </w:rPr>
        <w:t xml:space="preserve">соусница, </w:t>
      </w:r>
      <w:proofErr w:type="spellStart"/>
      <w:r w:rsidRPr="00CA7A89">
        <w:rPr>
          <w:rFonts w:ascii="Times New Roman" w:hAnsi="Times New Roman" w:cs="Times New Roman"/>
          <w:sz w:val="24"/>
          <w:szCs w:val="24"/>
        </w:rPr>
        <w:t>конфетница</w:t>
      </w:r>
      <w:proofErr w:type="spellEnd"/>
      <w:r w:rsidRPr="00CA7A89">
        <w:rPr>
          <w:rFonts w:ascii="Times New Roman" w:hAnsi="Times New Roman" w:cs="Times New Roman"/>
          <w:sz w:val="24"/>
          <w:szCs w:val="24"/>
        </w:rPr>
        <w:t>; и т. д.</w:t>
      </w:r>
    </w:p>
    <w:p w:rsidR="00490940" w:rsidRPr="00490940" w:rsidRDefault="00490940" w:rsidP="004909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940">
        <w:rPr>
          <w:rFonts w:ascii="Times New Roman" w:hAnsi="Times New Roman" w:cs="Times New Roman"/>
          <w:b/>
          <w:sz w:val="24"/>
          <w:szCs w:val="24"/>
        </w:rPr>
        <w:t>2.Что убежало от бабушки Федоры?</w:t>
      </w:r>
    </w:p>
    <w:p w:rsidR="00490940" w:rsidRPr="00CA7A89" w:rsidRDefault="00490940" w:rsidP="00490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>Цель: образование существительных Им. п.</w:t>
      </w:r>
      <w:r w:rsidRPr="00490940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мн</w:t>
      </w:r>
      <w:proofErr w:type="gramStart"/>
      <w:r w:rsidRPr="00CA7A8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A7A89">
        <w:rPr>
          <w:rFonts w:ascii="Times New Roman" w:hAnsi="Times New Roman" w:cs="Times New Roman"/>
          <w:sz w:val="24"/>
          <w:szCs w:val="24"/>
        </w:rPr>
        <w:t>исла</w:t>
      </w:r>
      <w:r>
        <w:rPr>
          <w:rFonts w:ascii="Times New Roman" w:hAnsi="Times New Roman" w:cs="Times New Roman"/>
          <w:sz w:val="24"/>
          <w:szCs w:val="24"/>
        </w:rPr>
        <w:t>, употребление предложений с союзом «а».</w:t>
      </w:r>
    </w:p>
    <w:p w:rsidR="00490940" w:rsidRPr="00CA7A89" w:rsidRDefault="00490940" w:rsidP="00490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</w:t>
      </w:r>
      <w:r w:rsidR="000E6A0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0E6A0A">
        <w:rPr>
          <w:rFonts w:ascii="Times New Roman" w:hAnsi="Times New Roman" w:cs="Times New Roman"/>
          <w:sz w:val="24"/>
          <w:szCs w:val="24"/>
        </w:rPr>
        <w:t>Убежала чашка, а за ней  все остальные чашки (б</w:t>
      </w:r>
      <w:r w:rsidRPr="00CA7A89">
        <w:rPr>
          <w:rFonts w:ascii="Times New Roman" w:hAnsi="Times New Roman" w:cs="Times New Roman"/>
          <w:sz w:val="24"/>
          <w:szCs w:val="24"/>
        </w:rPr>
        <w:t xml:space="preserve">людца, маслёнки, </w:t>
      </w:r>
      <w:proofErr w:type="spellStart"/>
      <w:r w:rsidRPr="00CA7A89">
        <w:rPr>
          <w:rFonts w:ascii="Times New Roman" w:hAnsi="Times New Roman" w:cs="Times New Roman"/>
          <w:sz w:val="24"/>
          <w:szCs w:val="24"/>
        </w:rPr>
        <w:t>сырницы</w:t>
      </w:r>
      <w:proofErr w:type="spellEnd"/>
      <w:r w:rsidRPr="00CA7A89">
        <w:rPr>
          <w:rFonts w:ascii="Times New Roman" w:hAnsi="Times New Roman" w:cs="Times New Roman"/>
          <w:sz w:val="24"/>
          <w:szCs w:val="24"/>
        </w:rPr>
        <w:t>,</w:t>
      </w:r>
      <w:r w:rsidR="000E6A0A">
        <w:rPr>
          <w:rFonts w:ascii="Times New Roman" w:hAnsi="Times New Roman" w:cs="Times New Roman"/>
          <w:sz w:val="24"/>
          <w:szCs w:val="24"/>
        </w:rPr>
        <w:t xml:space="preserve"> сухарницы, </w:t>
      </w:r>
      <w:proofErr w:type="spellStart"/>
      <w:r w:rsidR="000E6A0A">
        <w:rPr>
          <w:rFonts w:ascii="Times New Roman" w:hAnsi="Times New Roman" w:cs="Times New Roman"/>
          <w:sz w:val="24"/>
          <w:szCs w:val="24"/>
        </w:rPr>
        <w:t>конфетницы</w:t>
      </w:r>
      <w:proofErr w:type="spellEnd"/>
      <w:r w:rsidR="000E6A0A">
        <w:rPr>
          <w:rFonts w:ascii="Times New Roman" w:hAnsi="Times New Roman" w:cs="Times New Roman"/>
          <w:sz w:val="24"/>
          <w:szCs w:val="24"/>
        </w:rPr>
        <w:t>,</w:t>
      </w:r>
      <w:r w:rsidRPr="00CA7A89">
        <w:rPr>
          <w:rFonts w:ascii="Times New Roman" w:hAnsi="Times New Roman" w:cs="Times New Roman"/>
          <w:sz w:val="24"/>
          <w:szCs w:val="24"/>
        </w:rPr>
        <w:t xml:space="preserve"> супницы, тарелки,</w:t>
      </w:r>
      <w:r w:rsidR="000E6A0A">
        <w:rPr>
          <w:rFonts w:ascii="Times New Roman" w:hAnsi="Times New Roman" w:cs="Times New Roman"/>
          <w:sz w:val="24"/>
          <w:szCs w:val="24"/>
        </w:rPr>
        <w:t xml:space="preserve"> ви</w:t>
      </w:r>
      <w:r w:rsidRPr="00CA7A89">
        <w:rPr>
          <w:rFonts w:ascii="Times New Roman" w:hAnsi="Times New Roman" w:cs="Times New Roman"/>
          <w:sz w:val="24"/>
          <w:szCs w:val="24"/>
        </w:rPr>
        <w:t xml:space="preserve">лки, ложки, перечницы, горчичницы, </w:t>
      </w:r>
      <w:r w:rsidR="000E6A0A">
        <w:rPr>
          <w:rFonts w:ascii="Times New Roman" w:hAnsi="Times New Roman" w:cs="Times New Roman"/>
          <w:sz w:val="24"/>
          <w:szCs w:val="24"/>
        </w:rPr>
        <w:t>солонки, селёдочницы, сковороды</w:t>
      </w:r>
      <w:r w:rsidRPr="00CA7A89">
        <w:rPr>
          <w:rFonts w:ascii="Times New Roman" w:hAnsi="Times New Roman" w:cs="Times New Roman"/>
          <w:sz w:val="24"/>
          <w:szCs w:val="24"/>
        </w:rPr>
        <w:t>, шумовки, дуршлаги, противни, кувшины, кастрюли, соусницы).</w:t>
      </w:r>
      <w:proofErr w:type="gramEnd"/>
    </w:p>
    <w:p w:rsidR="00CA7A89" w:rsidRPr="000E6A0A" w:rsidRDefault="00CA7A89" w:rsidP="00CA7A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0A">
        <w:rPr>
          <w:rFonts w:ascii="Times New Roman" w:hAnsi="Times New Roman" w:cs="Times New Roman"/>
          <w:b/>
          <w:sz w:val="24"/>
          <w:szCs w:val="24"/>
        </w:rPr>
        <w:t>3.Посуда для гномов.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</w:t>
      </w:r>
      <w:r w:rsidR="000E6A0A"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>Цель: образование существительных с уменьшительно-ласкательным значением.</w:t>
      </w:r>
    </w:p>
    <w:p w:rsidR="00CA7A89" w:rsidRPr="00CA7A89" w:rsidRDefault="000E6A0A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62D35">
        <w:rPr>
          <w:rFonts w:ascii="Times New Roman" w:hAnsi="Times New Roman" w:cs="Times New Roman"/>
          <w:sz w:val="24"/>
          <w:szCs w:val="24"/>
        </w:rPr>
        <w:t xml:space="preserve">Блюдце – </w:t>
      </w:r>
      <w:r>
        <w:rPr>
          <w:rFonts w:ascii="Times New Roman" w:hAnsi="Times New Roman" w:cs="Times New Roman"/>
          <w:sz w:val="24"/>
          <w:szCs w:val="24"/>
        </w:rPr>
        <w:t xml:space="preserve">блюдечко </w:t>
      </w:r>
      <w:r w:rsidR="00CA7A89" w:rsidRPr="00CA7A89">
        <w:rPr>
          <w:rFonts w:ascii="Times New Roman" w:hAnsi="Times New Roman" w:cs="Times New Roman"/>
          <w:sz w:val="24"/>
          <w:szCs w:val="24"/>
        </w:rPr>
        <w:t xml:space="preserve">(чашечка, </w:t>
      </w:r>
      <w:proofErr w:type="spellStart"/>
      <w:r w:rsidR="00CA7A89" w:rsidRPr="00CA7A89">
        <w:rPr>
          <w:rFonts w:ascii="Times New Roman" w:hAnsi="Times New Roman" w:cs="Times New Roman"/>
          <w:sz w:val="24"/>
          <w:szCs w:val="24"/>
        </w:rPr>
        <w:t>кофейничек</w:t>
      </w:r>
      <w:proofErr w:type="spellEnd"/>
      <w:r w:rsidR="00CA7A89" w:rsidRPr="00CA7A89">
        <w:rPr>
          <w:rFonts w:ascii="Times New Roman" w:hAnsi="Times New Roman" w:cs="Times New Roman"/>
          <w:sz w:val="24"/>
          <w:szCs w:val="24"/>
        </w:rPr>
        <w:t xml:space="preserve">, чайничек, ложечка, вилочка, тарелочка, </w:t>
      </w:r>
      <w:proofErr w:type="spellStart"/>
      <w:r w:rsidR="00CA7A89" w:rsidRPr="00CA7A89">
        <w:rPr>
          <w:rFonts w:ascii="Times New Roman" w:hAnsi="Times New Roman" w:cs="Times New Roman"/>
          <w:sz w:val="24"/>
          <w:szCs w:val="24"/>
        </w:rPr>
        <w:t>маслёночка</w:t>
      </w:r>
      <w:proofErr w:type="spellEnd"/>
      <w:r w:rsidR="00CA7A89" w:rsidRPr="00CA7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A89" w:rsidRPr="00CA7A89">
        <w:rPr>
          <w:rFonts w:ascii="Times New Roman" w:hAnsi="Times New Roman" w:cs="Times New Roman"/>
          <w:sz w:val="24"/>
          <w:szCs w:val="24"/>
        </w:rPr>
        <w:t>солоночка</w:t>
      </w:r>
      <w:proofErr w:type="spellEnd"/>
      <w:r w:rsidR="00CA7A89" w:rsidRPr="00CA7A89">
        <w:rPr>
          <w:rFonts w:ascii="Times New Roman" w:hAnsi="Times New Roman" w:cs="Times New Roman"/>
          <w:sz w:val="24"/>
          <w:szCs w:val="24"/>
        </w:rPr>
        <w:t xml:space="preserve">,  кастрюлька, сковородочка, ножичек, </w:t>
      </w:r>
      <w:proofErr w:type="spellStart"/>
      <w:r w:rsidR="00CA7A89" w:rsidRPr="00CA7A89">
        <w:rPr>
          <w:rFonts w:ascii="Times New Roman" w:hAnsi="Times New Roman" w:cs="Times New Roman"/>
          <w:sz w:val="24"/>
          <w:szCs w:val="24"/>
        </w:rPr>
        <w:t>половничек</w:t>
      </w:r>
      <w:proofErr w:type="spellEnd"/>
      <w:r w:rsidR="00CA7A89" w:rsidRPr="00CA7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A89" w:rsidRPr="00CA7A89">
        <w:rPr>
          <w:rFonts w:ascii="Times New Roman" w:hAnsi="Times New Roman" w:cs="Times New Roman"/>
          <w:sz w:val="24"/>
          <w:szCs w:val="24"/>
        </w:rPr>
        <w:t>шумовочка</w:t>
      </w:r>
      <w:proofErr w:type="spellEnd"/>
      <w:r w:rsidR="00CA7A89" w:rsidRPr="00CA7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A89" w:rsidRPr="00CA7A89">
        <w:rPr>
          <w:rFonts w:ascii="Times New Roman" w:hAnsi="Times New Roman" w:cs="Times New Roman"/>
          <w:sz w:val="24"/>
          <w:szCs w:val="24"/>
        </w:rPr>
        <w:t>толкушечка</w:t>
      </w:r>
      <w:proofErr w:type="spellEnd"/>
      <w:r w:rsidR="00CA7A89" w:rsidRPr="00CA7A89">
        <w:rPr>
          <w:rFonts w:ascii="Times New Roman" w:hAnsi="Times New Roman" w:cs="Times New Roman"/>
          <w:sz w:val="24"/>
          <w:szCs w:val="24"/>
        </w:rPr>
        <w:t>, горшочек, и т.д.)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7A89" w:rsidRPr="000E6A0A" w:rsidRDefault="00CA7A89" w:rsidP="00CA7A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A0A">
        <w:rPr>
          <w:rFonts w:ascii="Times New Roman" w:hAnsi="Times New Roman" w:cs="Times New Roman"/>
          <w:b/>
          <w:sz w:val="24"/>
          <w:szCs w:val="24"/>
        </w:rPr>
        <w:t>4.Посуда для великанов.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</w:t>
      </w:r>
      <w:r w:rsidR="00262D35"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>Цель: образование существительных с увеличительным значением.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</w:t>
      </w:r>
      <w:r w:rsidR="000E6A0A">
        <w:rPr>
          <w:rFonts w:ascii="Times New Roman" w:hAnsi="Times New Roman" w:cs="Times New Roman"/>
          <w:sz w:val="24"/>
          <w:szCs w:val="24"/>
        </w:rPr>
        <w:tab/>
        <w:t xml:space="preserve">  Стакан – </w:t>
      </w:r>
      <w:proofErr w:type="spellStart"/>
      <w:r w:rsidR="000E6A0A">
        <w:rPr>
          <w:rFonts w:ascii="Times New Roman" w:hAnsi="Times New Roman" w:cs="Times New Roman"/>
          <w:sz w:val="24"/>
          <w:szCs w:val="24"/>
        </w:rPr>
        <w:t>стаканище</w:t>
      </w:r>
      <w:proofErr w:type="spellEnd"/>
      <w:r w:rsidR="000E6A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6A0A">
        <w:rPr>
          <w:rFonts w:ascii="Times New Roman" w:hAnsi="Times New Roman" w:cs="Times New Roman"/>
          <w:sz w:val="24"/>
          <w:szCs w:val="24"/>
        </w:rPr>
        <w:t>бокалище</w:t>
      </w:r>
      <w:proofErr w:type="spellEnd"/>
      <w:r w:rsidR="000E6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6A0A">
        <w:rPr>
          <w:rFonts w:ascii="Times New Roman" w:hAnsi="Times New Roman" w:cs="Times New Roman"/>
          <w:sz w:val="24"/>
          <w:szCs w:val="24"/>
        </w:rPr>
        <w:t>блюдище</w:t>
      </w:r>
      <w:proofErr w:type="spellEnd"/>
      <w:r w:rsidR="000E6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A89">
        <w:rPr>
          <w:rFonts w:ascii="Times New Roman" w:hAnsi="Times New Roman" w:cs="Times New Roman"/>
          <w:sz w:val="24"/>
          <w:szCs w:val="24"/>
        </w:rPr>
        <w:t>кувшинище</w:t>
      </w:r>
      <w:proofErr w:type="spellEnd"/>
      <w:r w:rsidRPr="00CA7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A89">
        <w:rPr>
          <w:rFonts w:ascii="Times New Roman" w:hAnsi="Times New Roman" w:cs="Times New Roman"/>
          <w:sz w:val="24"/>
          <w:szCs w:val="24"/>
        </w:rPr>
        <w:t>тарелища</w:t>
      </w:r>
      <w:proofErr w:type="spellEnd"/>
      <w:r w:rsidRPr="00CA7A89">
        <w:rPr>
          <w:rFonts w:ascii="Times New Roman" w:hAnsi="Times New Roman" w:cs="Times New Roman"/>
          <w:sz w:val="24"/>
          <w:szCs w:val="24"/>
        </w:rPr>
        <w:t xml:space="preserve">, ножище, </w:t>
      </w:r>
      <w:proofErr w:type="spellStart"/>
      <w:r w:rsidRPr="00CA7A89">
        <w:rPr>
          <w:rFonts w:ascii="Times New Roman" w:hAnsi="Times New Roman" w:cs="Times New Roman"/>
          <w:sz w:val="24"/>
          <w:szCs w:val="24"/>
        </w:rPr>
        <w:t>вилища</w:t>
      </w:r>
      <w:proofErr w:type="spellEnd"/>
      <w:r w:rsidRPr="00CA7A89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262D35" w:rsidRPr="00CA7A89">
        <w:rPr>
          <w:rFonts w:ascii="Times New Roman" w:hAnsi="Times New Roman" w:cs="Times New Roman"/>
          <w:sz w:val="24"/>
          <w:szCs w:val="24"/>
        </w:rPr>
        <w:t>чугунище</w:t>
      </w:r>
      <w:proofErr w:type="spellEnd"/>
      <w:r w:rsidR="00262D35" w:rsidRPr="00CA7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A89">
        <w:rPr>
          <w:rFonts w:ascii="Times New Roman" w:hAnsi="Times New Roman" w:cs="Times New Roman"/>
          <w:sz w:val="24"/>
          <w:szCs w:val="24"/>
        </w:rPr>
        <w:t>сковородища</w:t>
      </w:r>
      <w:proofErr w:type="spellEnd"/>
      <w:r w:rsidRPr="00CA7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D35">
        <w:rPr>
          <w:rFonts w:ascii="Times New Roman" w:hAnsi="Times New Roman" w:cs="Times New Roman"/>
          <w:sz w:val="24"/>
          <w:szCs w:val="24"/>
        </w:rPr>
        <w:t>астрюлища</w:t>
      </w:r>
      <w:proofErr w:type="spellEnd"/>
      <w:r w:rsidRPr="00CA7A89">
        <w:rPr>
          <w:rFonts w:ascii="Times New Roman" w:hAnsi="Times New Roman" w:cs="Times New Roman"/>
          <w:sz w:val="24"/>
          <w:szCs w:val="24"/>
        </w:rPr>
        <w:t>)</w:t>
      </w:r>
      <w:r w:rsidR="00262D35">
        <w:rPr>
          <w:rFonts w:ascii="Times New Roman" w:hAnsi="Times New Roman" w:cs="Times New Roman"/>
          <w:sz w:val="24"/>
          <w:szCs w:val="24"/>
        </w:rPr>
        <w:t>.</w:t>
      </w:r>
    </w:p>
    <w:p w:rsidR="00CA7A89" w:rsidRPr="00262D35" w:rsidRDefault="00262D35" w:rsidP="00CA7A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35">
        <w:rPr>
          <w:rFonts w:ascii="Times New Roman" w:hAnsi="Times New Roman" w:cs="Times New Roman"/>
          <w:b/>
          <w:sz w:val="24"/>
          <w:szCs w:val="24"/>
        </w:rPr>
        <w:t>5</w:t>
      </w:r>
      <w:r w:rsidR="00CA7A89" w:rsidRPr="00262D35">
        <w:rPr>
          <w:rFonts w:ascii="Times New Roman" w:hAnsi="Times New Roman" w:cs="Times New Roman"/>
          <w:b/>
          <w:sz w:val="24"/>
          <w:szCs w:val="24"/>
        </w:rPr>
        <w:t xml:space="preserve">.Посуда </w:t>
      </w:r>
      <w:r w:rsidRPr="00262D35">
        <w:rPr>
          <w:rFonts w:ascii="Times New Roman" w:hAnsi="Times New Roman" w:cs="Times New Roman"/>
          <w:b/>
          <w:sz w:val="24"/>
          <w:szCs w:val="24"/>
        </w:rPr>
        <w:t xml:space="preserve">бабушки </w:t>
      </w:r>
      <w:r w:rsidR="00CA7A89" w:rsidRPr="00262D35">
        <w:rPr>
          <w:rFonts w:ascii="Times New Roman" w:hAnsi="Times New Roman" w:cs="Times New Roman"/>
          <w:b/>
          <w:sz w:val="24"/>
          <w:szCs w:val="24"/>
        </w:rPr>
        <w:t>Федоры.</w:t>
      </w:r>
    </w:p>
    <w:p w:rsidR="00CA7A89" w:rsidRPr="00CA7A89" w:rsidRDefault="00CA7A89" w:rsidP="003F1836">
      <w:pPr>
        <w:spacing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>Цель: уточнение</w:t>
      </w:r>
      <w:r w:rsidR="00262D35">
        <w:rPr>
          <w:rFonts w:ascii="Times New Roman" w:hAnsi="Times New Roman" w:cs="Times New Roman"/>
          <w:sz w:val="24"/>
          <w:szCs w:val="24"/>
        </w:rPr>
        <w:t xml:space="preserve"> значений </w:t>
      </w:r>
      <w:r w:rsidRPr="00CA7A89">
        <w:rPr>
          <w:rFonts w:ascii="Times New Roman" w:hAnsi="Times New Roman" w:cs="Times New Roman"/>
          <w:sz w:val="24"/>
          <w:szCs w:val="24"/>
        </w:rPr>
        <w:t xml:space="preserve">и </w:t>
      </w:r>
      <w:r w:rsidR="00262D35">
        <w:rPr>
          <w:rFonts w:ascii="Times New Roman" w:hAnsi="Times New Roman" w:cs="Times New Roman"/>
          <w:sz w:val="24"/>
          <w:szCs w:val="24"/>
        </w:rPr>
        <w:t xml:space="preserve">активизация </w:t>
      </w:r>
      <w:r w:rsidRPr="00CA7A89">
        <w:rPr>
          <w:rFonts w:ascii="Times New Roman" w:hAnsi="Times New Roman" w:cs="Times New Roman"/>
          <w:sz w:val="24"/>
          <w:szCs w:val="24"/>
        </w:rPr>
        <w:t>словаря существительных</w:t>
      </w:r>
      <w:r w:rsidR="00BE7E9B">
        <w:rPr>
          <w:rFonts w:ascii="Times New Roman" w:hAnsi="Times New Roman" w:cs="Times New Roman"/>
          <w:sz w:val="24"/>
          <w:szCs w:val="24"/>
        </w:rPr>
        <w:t xml:space="preserve"> (часть</w:t>
      </w:r>
      <w:r w:rsidR="00262D35">
        <w:rPr>
          <w:rFonts w:ascii="Times New Roman" w:hAnsi="Times New Roman" w:cs="Times New Roman"/>
          <w:sz w:val="24"/>
          <w:szCs w:val="24"/>
        </w:rPr>
        <w:t xml:space="preserve"> и целое)</w:t>
      </w:r>
      <w:r w:rsidRPr="00CA7A89">
        <w:rPr>
          <w:rFonts w:ascii="Times New Roman" w:hAnsi="Times New Roman" w:cs="Times New Roman"/>
          <w:sz w:val="24"/>
          <w:szCs w:val="24"/>
        </w:rPr>
        <w:t>, употребление  существительных Р.п. ед. и мн. числа, развитие мелкой моторики</w:t>
      </w:r>
      <w:r w:rsidR="003F1836">
        <w:rPr>
          <w:rFonts w:ascii="Times New Roman" w:hAnsi="Times New Roman" w:cs="Times New Roman"/>
          <w:sz w:val="24"/>
          <w:szCs w:val="24"/>
        </w:rPr>
        <w:t xml:space="preserve"> (дорисовка, штриховка или украшение)</w:t>
      </w:r>
      <w:r w:rsidRPr="00CA7A89">
        <w:rPr>
          <w:rFonts w:ascii="Times New Roman" w:hAnsi="Times New Roman" w:cs="Times New Roman"/>
          <w:sz w:val="24"/>
          <w:szCs w:val="24"/>
        </w:rPr>
        <w:t>.</w:t>
      </w:r>
    </w:p>
    <w:p w:rsidR="00CA7A89" w:rsidRPr="00CA7A89" w:rsidRDefault="00CA7A89" w:rsidP="003F1836">
      <w:pPr>
        <w:spacing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Чайник без носика.  Кастрюля без ручек.  Кастрюля без дна.  Кувшин без горлышка.  Нож без лезвия.  Ложка без ручки.  </w:t>
      </w:r>
    </w:p>
    <w:p w:rsidR="00CA7A89" w:rsidRPr="003F1836" w:rsidRDefault="003F1836" w:rsidP="00CA7A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836">
        <w:rPr>
          <w:rFonts w:ascii="Times New Roman" w:hAnsi="Times New Roman" w:cs="Times New Roman"/>
          <w:b/>
          <w:sz w:val="24"/>
          <w:szCs w:val="24"/>
        </w:rPr>
        <w:t>6</w:t>
      </w:r>
      <w:r w:rsidR="00CA7A89" w:rsidRPr="003F1836">
        <w:rPr>
          <w:rFonts w:ascii="Times New Roman" w:hAnsi="Times New Roman" w:cs="Times New Roman"/>
          <w:b/>
          <w:sz w:val="24"/>
          <w:szCs w:val="24"/>
        </w:rPr>
        <w:t>.В магазине посуды.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</w:t>
      </w:r>
      <w:r w:rsidR="003F1836"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 xml:space="preserve">Цель: употребление существительных Р.п. </w:t>
      </w:r>
      <w:proofErr w:type="spellStart"/>
      <w:r w:rsidRPr="00CA7A89">
        <w:rPr>
          <w:rFonts w:ascii="Times New Roman" w:hAnsi="Times New Roman" w:cs="Times New Roman"/>
          <w:sz w:val="24"/>
          <w:szCs w:val="24"/>
        </w:rPr>
        <w:t>множ</w:t>
      </w:r>
      <w:proofErr w:type="spellEnd"/>
      <w:r w:rsidRPr="00CA7A89">
        <w:rPr>
          <w:rFonts w:ascii="Times New Roman" w:hAnsi="Times New Roman" w:cs="Times New Roman"/>
          <w:sz w:val="24"/>
          <w:szCs w:val="24"/>
        </w:rPr>
        <w:t>. числа.</w:t>
      </w:r>
    </w:p>
    <w:p w:rsidR="00CA7A89" w:rsidRPr="00CA7A89" w:rsidRDefault="00CA7A89" w:rsidP="003F18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A7A89">
        <w:rPr>
          <w:rFonts w:ascii="Times New Roman" w:hAnsi="Times New Roman" w:cs="Times New Roman"/>
          <w:sz w:val="24"/>
          <w:szCs w:val="24"/>
        </w:rPr>
        <w:t>Много блюдец, ложек, чашек, кружек, блюд, сахарниц,</w:t>
      </w:r>
      <w:r w:rsidR="003F1836">
        <w:rPr>
          <w:rFonts w:ascii="Times New Roman" w:hAnsi="Times New Roman" w:cs="Times New Roman"/>
          <w:sz w:val="24"/>
          <w:szCs w:val="24"/>
        </w:rPr>
        <w:t xml:space="preserve"> маслёнок, </w:t>
      </w:r>
      <w:proofErr w:type="spellStart"/>
      <w:r w:rsidR="003F1836">
        <w:rPr>
          <w:rFonts w:ascii="Times New Roman" w:hAnsi="Times New Roman" w:cs="Times New Roman"/>
          <w:sz w:val="24"/>
          <w:szCs w:val="24"/>
        </w:rPr>
        <w:t>сырниц</w:t>
      </w:r>
      <w:proofErr w:type="spellEnd"/>
      <w:r w:rsidR="003F1836">
        <w:rPr>
          <w:rFonts w:ascii="Times New Roman" w:hAnsi="Times New Roman" w:cs="Times New Roman"/>
          <w:sz w:val="24"/>
          <w:szCs w:val="24"/>
        </w:rPr>
        <w:t>, вилок, каст</w:t>
      </w:r>
      <w:r w:rsidRPr="00CA7A89">
        <w:rPr>
          <w:rFonts w:ascii="Times New Roman" w:hAnsi="Times New Roman" w:cs="Times New Roman"/>
          <w:sz w:val="24"/>
          <w:szCs w:val="24"/>
        </w:rPr>
        <w:t>рюль, селёдочниц, ножей, противней, дуршлагов, соусниц,  солонок, ковшей, перечниц.</w:t>
      </w:r>
      <w:proofErr w:type="gramEnd"/>
    </w:p>
    <w:p w:rsidR="00CA7A89" w:rsidRPr="003F1836" w:rsidRDefault="003F1836" w:rsidP="00CA7A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836">
        <w:rPr>
          <w:rFonts w:ascii="Times New Roman" w:hAnsi="Times New Roman" w:cs="Times New Roman"/>
          <w:b/>
          <w:sz w:val="24"/>
          <w:szCs w:val="24"/>
        </w:rPr>
        <w:t>7</w:t>
      </w:r>
      <w:r w:rsidR="00CA7A89" w:rsidRPr="003F1836">
        <w:rPr>
          <w:rFonts w:ascii="Times New Roman" w:hAnsi="Times New Roman" w:cs="Times New Roman"/>
          <w:b/>
          <w:sz w:val="24"/>
          <w:szCs w:val="24"/>
        </w:rPr>
        <w:t>.Сосчитай посуду.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</w:t>
      </w:r>
      <w:r w:rsidR="003F1836"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 xml:space="preserve"> Цел</w:t>
      </w:r>
      <w:r w:rsidR="003F1836">
        <w:rPr>
          <w:rFonts w:ascii="Times New Roman" w:hAnsi="Times New Roman" w:cs="Times New Roman"/>
          <w:sz w:val="24"/>
          <w:szCs w:val="24"/>
        </w:rPr>
        <w:t>ь: согласование существительных</w:t>
      </w:r>
      <w:r w:rsidRPr="00CA7A89">
        <w:rPr>
          <w:rFonts w:ascii="Times New Roman" w:hAnsi="Times New Roman" w:cs="Times New Roman"/>
          <w:sz w:val="24"/>
          <w:szCs w:val="24"/>
        </w:rPr>
        <w:t xml:space="preserve"> с числительным</w:t>
      </w:r>
      <w:r w:rsidR="003F1836">
        <w:rPr>
          <w:rFonts w:ascii="Times New Roman" w:hAnsi="Times New Roman" w:cs="Times New Roman"/>
          <w:sz w:val="24"/>
          <w:szCs w:val="24"/>
        </w:rPr>
        <w:t>и</w:t>
      </w:r>
      <w:r w:rsidRPr="00CA7A89">
        <w:rPr>
          <w:rFonts w:ascii="Times New Roman" w:hAnsi="Times New Roman" w:cs="Times New Roman"/>
          <w:sz w:val="24"/>
          <w:szCs w:val="24"/>
        </w:rPr>
        <w:t>.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</w:t>
      </w:r>
      <w:r w:rsidR="00E84243"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 xml:space="preserve">1блюдце, </w:t>
      </w:r>
      <w:r w:rsidR="003F1836">
        <w:rPr>
          <w:rFonts w:ascii="Times New Roman" w:hAnsi="Times New Roman" w:cs="Times New Roman"/>
          <w:sz w:val="24"/>
          <w:szCs w:val="24"/>
        </w:rPr>
        <w:t xml:space="preserve">2блюдца,…5блюдец;  1чашка, 2чашки,…5чашек; </w:t>
      </w:r>
      <w:r w:rsidRPr="00CA7A89">
        <w:rPr>
          <w:rFonts w:ascii="Times New Roman" w:hAnsi="Times New Roman" w:cs="Times New Roman"/>
          <w:sz w:val="24"/>
          <w:szCs w:val="24"/>
        </w:rPr>
        <w:t>кастрюля,</w:t>
      </w:r>
      <w:r w:rsidR="003F1836">
        <w:rPr>
          <w:rFonts w:ascii="Times New Roman" w:hAnsi="Times New Roman" w:cs="Times New Roman"/>
          <w:sz w:val="24"/>
          <w:szCs w:val="24"/>
        </w:rPr>
        <w:t xml:space="preserve"> 2кастрюли,…5кастрюль</w:t>
      </w:r>
      <w:r w:rsidR="00E84243">
        <w:rPr>
          <w:rFonts w:ascii="Times New Roman" w:hAnsi="Times New Roman" w:cs="Times New Roman"/>
          <w:sz w:val="24"/>
          <w:szCs w:val="24"/>
        </w:rPr>
        <w:t xml:space="preserve">;   1нож, 2ножа,…5ножей; </w:t>
      </w:r>
      <w:r w:rsidRPr="00CA7A89">
        <w:rPr>
          <w:rFonts w:ascii="Times New Roman" w:hAnsi="Times New Roman" w:cs="Times New Roman"/>
          <w:sz w:val="24"/>
          <w:szCs w:val="24"/>
        </w:rPr>
        <w:t>1сахарница,</w:t>
      </w:r>
      <w:r w:rsidR="00E84243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2 с</w:t>
      </w:r>
      <w:r w:rsidR="00E84243">
        <w:rPr>
          <w:rFonts w:ascii="Times New Roman" w:hAnsi="Times New Roman" w:cs="Times New Roman"/>
          <w:sz w:val="24"/>
          <w:szCs w:val="24"/>
        </w:rPr>
        <w:t xml:space="preserve">ахарницы,…5сахарниц; </w:t>
      </w:r>
      <w:r w:rsidRPr="00CA7A89">
        <w:rPr>
          <w:rFonts w:ascii="Times New Roman" w:hAnsi="Times New Roman" w:cs="Times New Roman"/>
          <w:sz w:val="24"/>
          <w:szCs w:val="24"/>
        </w:rPr>
        <w:t>1солонка</w:t>
      </w:r>
      <w:r w:rsidR="00E84243">
        <w:rPr>
          <w:rFonts w:ascii="Times New Roman" w:hAnsi="Times New Roman" w:cs="Times New Roman"/>
          <w:sz w:val="24"/>
          <w:szCs w:val="24"/>
        </w:rPr>
        <w:t>, 2солонки,…5солонок</w:t>
      </w:r>
      <w:r w:rsidRPr="00CA7A8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A7A89" w:rsidRPr="00E84243" w:rsidRDefault="00E84243" w:rsidP="00CA7A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243">
        <w:rPr>
          <w:rFonts w:ascii="Times New Roman" w:hAnsi="Times New Roman" w:cs="Times New Roman"/>
          <w:b/>
          <w:sz w:val="24"/>
          <w:szCs w:val="24"/>
        </w:rPr>
        <w:t>8</w:t>
      </w:r>
      <w:r w:rsidR="00CA7A89" w:rsidRPr="00E84243">
        <w:rPr>
          <w:rFonts w:ascii="Times New Roman" w:hAnsi="Times New Roman" w:cs="Times New Roman"/>
          <w:b/>
          <w:sz w:val="24"/>
          <w:szCs w:val="24"/>
        </w:rPr>
        <w:t>.Скажи наоборот.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</w:t>
      </w:r>
      <w:r w:rsidR="00E84243"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>Цель: подбор антонимов.</w:t>
      </w:r>
    </w:p>
    <w:p w:rsidR="00CA7A89" w:rsidRDefault="00CA7A89" w:rsidP="00E842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Тарелка глубокая, а блюдце мелкое.</w:t>
      </w:r>
      <w:r w:rsidR="00E84243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 xml:space="preserve"> Кувшин из стекла блестящий, а из глины - матовый.   Нож острый, а ложка тупая.</w:t>
      </w:r>
      <w:r w:rsidR="00E84243">
        <w:rPr>
          <w:rFonts w:ascii="Times New Roman" w:hAnsi="Times New Roman" w:cs="Times New Roman"/>
          <w:sz w:val="24"/>
          <w:szCs w:val="24"/>
        </w:rPr>
        <w:t xml:space="preserve"> Самовар высокий, </w:t>
      </w:r>
      <w:r w:rsidRPr="00CA7A89">
        <w:rPr>
          <w:rFonts w:ascii="Times New Roman" w:hAnsi="Times New Roman" w:cs="Times New Roman"/>
          <w:sz w:val="24"/>
          <w:szCs w:val="24"/>
        </w:rPr>
        <w:t>а чайник низкий.</w:t>
      </w:r>
      <w:r w:rsidR="00E84243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Металлическая кастрюля прочная, а фарфоровая чашка хрупкая.</w:t>
      </w:r>
      <w:r w:rsidR="00E84243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Металлическая ло</w:t>
      </w:r>
      <w:r w:rsidR="00E84243">
        <w:rPr>
          <w:rFonts w:ascii="Times New Roman" w:hAnsi="Times New Roman" w:cs="Times New Roman"/>
          <w:sz w:val="24"/>
          <w:szCs w:val="24"/>
        </w:rPr>
        <w:t>патка</w:t>
      </w:r>
      <w:r w:rsidRPr="00CA7A89">
        <w:rPr>
          <w:rFonts w:ascii="Times New Roman" w:hAnsi="Times New Roman" w:cs="Times New Roman"/>
          <w:sz w:val="24"/>
          <w:szCs w:val="24"/>
        </w:rPr>
        <w:t xml:space="preserve"> гладкая, а деревянная - шероховатая.</w:t>
      </w:r>
      <w:r w:rsidR="00E84243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 xml:space="preserve">Фарфоровая тарелка тяжёлая, а бумажная – лёгкая.    </w:t>
      </w:r>
    </w:p>
    <w:p w:rsidR="008F6EC9" w:rsidRPr="007A16EC" w:rsidRDefault="008F6EC9" w:rsidP="008F6E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16EC">
        <w:rPr>
          <w:rFonts w:ascii="Times New Roman" w:hAnsi="Times New Roman" w:cs="Times New Roman"/>
          <w:b/>
          <w:sz w:val="24"/>
          <w:szCs w:val="24"/>
        </w:rPr>
        <w:t>.Кто назовёт больше слов-действий?</w:t>
      </w:r>
    </w:p>
    <w:p w:rsidR="008F6EC9" w:rsidRPr="00CA7A89" w:rsidRDefault="008F6EC9" w:rsidP="008F6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 xml:space="preserve"> Цель: активизация глагольного словаря.</w:t>
      </w:r>
    </w:p>
    <w:p w:rsidR="008F6EC9" w:rsidRPr="00CA7A89" w:rsidRDefault="008F6EC9" w:rsidP="008F6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A89">
        <w:rPr>
          <w:rFonts w:ascii="Times New Roman" w:hAnsi="Times New Roman" w:cs="Times New Roman"/>
          <w:sz w:val="24"/>
          <w:szCs w:val="24"/>
        </w:rPr>
        <w:t>Что можно делать с посудой?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A7A89">
        <w:rPr>
          <w:rFonts w:ascii="Times New Roman" w:hAnsi="Times New Roman" w:cs="Times New Roman"/>
          <w:sz w:val="24"/>
          <w:szCs w:val="24"/>
        </w:rPr>
        <w:t xml:space="preserve">Посуду можно </w:t>
      </w:r>
      <w:r>
        <w:rPr>
          <w:rFonts w:ascii="Times New Roman" w:hAnsi="Times New Roman" w:cs="Times New Roman"/>
          <w:sz w:val="24"/>
          <w:szCs w:val="24"/>
        </w:rPr>
        <w:t xml:space="preserve">изготавливать, обжигать в печи,  расписывать, украшать, выбирать, трогать, любоваться, </w:t>
      </w:r>
      <w:r w:rsidRPr="00CA7A89">
        <w:rPr>
          <w:rFonts w:ascii="Times New Roman" w:hAnsi="Times New Roman" w:cs="Times New Roman"/>
          <w:sz w:val="24"/>
          <w:szCs w:val="24"/>
        </w:rPr>
        <w:t>покупать, продавать, мыть, чистить, вытирать, полировать, разбивать,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 xml:space="preserve">ставить, </w:t>
      </w:r>
      <w:r>
        <w:rPr>
          <w:rFonts w:ascii="Times New Roman" w:hAnsi="Times New Roman" w:cs="Times New Roman"/>
          <w:sz w:val="24"/>
          <w:szCs w:val="24"/>
        </w:rPr>
        <w:t xml:space="preserve">брать, </w:t>
      </w:r>
      <w:r w:rsidRPr="00CA7A89">
        <w:rPr>
          <w:rFonts w:ascii="Times New Roman" w:hAnsi="Times New Roman" w:cs="Times New Roman"/>
          <w:sz w:val="24"/>
          <w:szCs w:val="24"/>
        </w:rPr>
        <w:t>убирать, дарить, любить.</w:t>
      </w:r>
      <w:proofErr w:type="gramEnd"/>
    </w:p>
    <w:p w:rsidR="00CA7A89" w:rsidRPr="008F6EC9" w:rsidRDefault="008F6EC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A7A89" w:rsidRPr="00E84243">
        <w:rPr>
          <w:rFonts w:ascii="Times New Roman" w:hAnsi="Times New Roman" w:cs="Times New Roman"/>
          <w:b/>
          <w:sz w:val="24"/>
          <w:szCs w:val="24"/>
        </w:rPr>
        <w:t>.Какая получится посуда?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</w:t>
      </w:r>
      <w:r w:rsidR="00E84243"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>Цель: образование относительных прилагательных.</w:t>
      </w:r>
    </w:p>
    <w:p w:rsidR="00CA7A89" w:rsidRPr="00CA7A89" w:rsidRDefault="00E84243" w:rsidP="00E842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Посуда, покрытая эмалью – эмалированная.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Посуда из металла – металлическая</w:t>
      </w:r>
      <w:r w:rsidR="00CA7A89" w:rsidRPr="00CA7A89">
        <w:rPr>
          <w:rFonts w:ascii="Times New Roman" w:hAnsi="Times New Roman" w:cs="Times New Roman"/>
          <w:sz w:val="24"/>
          <w:szCs w:val="24"/>
        </w:rPr>
        <w:t xml:space="preserve"> (хрустальная, стеклянная, глиня</w:t>
      </w:r>
      <w:r>
        <w:rPr>
          <w:rFonts w:ascii="Times New Roman" w:hAnsi="Times New Roman" w:cs="Times New Roman"/>
          <w:sz w:val="24"/>
          <w:szCs w:val="24"/>
        </w:rPr>
        <w:t xml:space="preserve">ная, керамическая, фарфоровая, </w:t>
      </w:r>
      <w:r w:rsidR="00CA7A89" w:rsidRPr="00CA7A89">
        <w:rPr>
          <w:rFonts w:ascii="Times New Roman" w:hAnsi="Times New Roman" w:cs="Times New Roman"/>
          <w:sz w:val="24"/>
          <w:szCs w:val="24"/>
        </w:rPr>
        <w:t>фаянсовая, деревянная, бумажная, пластмассовая, пластиковая).</w:t>
      </w:r>
      <w:proofErr w:type="gramEnd"/>
    </w:p>
    <w:p w:rsidR="00CA7A89" w:rsidRPr="00E84243" w:rsidRDefault="008F6EC9" w:rsidP="00CA7A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A7A89" w:rsidRPr="00E84243">
        <w:rPr>
          <w:rFonts w:ascii="Times New Roman" w:hAnsi="Times New Roman" w:cs="Times New Roman"/>
          <w:b/>
          <w:sz w:val="24"/>
          <w:szCs w:val="24"/>
        </w:rPr>
        <w:t>.О чём  можно сказать?</w:t>
      </w:r>
    </w:p>
    <w:p w:rsidR="00CA7A89" w:rsidRPr="00CA7A89" w:rsidRDefault="00CA7A89" w:rsidP="004B4516">
      <w:pPr>
        <w:spacing w:line="240" w:lineRule="auto"/>
        <w:ind w:left="240" w:firstLine="468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>Цел</w:t>
      </w:r>
      <w:r w:rsidR="00E84243">
        <w:rPr>
          <w:rFonts w:ascii="Times New Roman" w:hAnsi="Times New Roman" w:cs="Times New Roman"/>
          <w:sz w:val="24"/>
          <w:szCs w:val="24"/>
        </w:rPr>
        <w:t>ь: согласование существительных с местоимениями</w:t>
      </w:r>
      <w:r w:rsidR="004B4516">
        <w:rPr>
          <w:rFonts w:ascii="Times New Roman" w:hAnsi="Times New Roman" w:cs="Times New Roman"/>
          <w:sz w:val="24"/>
          <w:szCs w:val="24"/>
        </w:rPr>
        <w:t xml:space="preserve"> и </w:t>
      </w:r>
      <w:r w:rsidRPr="00CA7A89">
        <w:rPr>
          <w:rFonts w:ascii="Times New Roman" w:hAnsi="Times New Roman" w:cs="Times New Roman"/>
          <w:sz w:val="24"/>
          <w:szCs w:val="24"/>
        </w:rPr>
        <w:t>прилагательным</w:t>
      </w:r>
      <w:r w:rsidR="004B4516">
        <w:rPr>
          <w:rFonts w:ascii="Times New Roman" w:hAnsi="Times New Roman" w:cs="Times New Roman"/>
          <w:sz w:val="24"/>
          <w:szCs w:val="24"/>
        </w:rPr>
        <w:t>.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A89">
        <w:rPr>
          <w:rFonts w:ascii="Times New Roman" w:hAnsi="Times New Roman" w:cs="Times New Roman"/>
          <w:sz w:val="24"/>
          <w:szCs w:val="24"/>
        </w:rPr>
        <w:t>А. -Мой что? (стакан, графин, кувшин, нож, противень, дуршлаг, чайник, кофейник).</w:t>
      </w:r>
      <w:proofErr w:type="gramEnd"/>
    </w:p>
    <w:p w:rsidR="00CA7A89" w:rsidRPr="00CA7A89" w:rsidRDefault="00CA7A89" w:rsidP="00CA7A89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A89">
        <w:rPr>
          <w:rFonts w:ascii="Times New Roman" w:hAnsi="Times New Roman" w:cs="Times New Roman"/>
          <w:sz w:val="24"/>
          <w:szCs w:val="24"/>
        </w:rPr>
        <w:t>Моя что? (ложка, вилка, чашка, тарелка, солонка, перечница, селёдочница, супница,</w:t>
      </w:r>
      <w:proofErr w:type="gramEnd"/>
    </w:p>
    <w:p w:rsidR="00CA7A89" w:rsidRPr="00CA7A89" w:rsidRDefault="00CA7A89" w:rsidP="00CA7A89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сахарница, </w:t>
      </w:r>
      <w:proofErr w:type="spellStart"/>
      <w:r w:rsidRPr="00CA7A89">
        <w:rPr>
          <w:rFonts w:ascii="Times New Roman" w:hAnsi="Times New Roman" w:cs="Times New Roman"/>
          <w:sz w:val="24"/>
          <w:szCs w:val="24"/>
        </w:rPr>
        <w:t>конфетница</w:t>
      </w:r>
      <w:proofErr w:type="spellEnd"/>
      <w:r w:rsidRPr="00CA7A89">
        <w:rPr>
          <w:rFonts w:ascii="Times New Roman" w:hAnsi="Times New Roman" w:cs="Times New Roman"/>
          <w:sz w:val="24"/>
          <w:szCs w:val="24"/>
        </w:rPr>
        <w:t>).</w:t>
      </w:r>
    </w:p>
    <w:p w:rsidR="00CA7A89" w:rsidRPr="00CA7A89" w:rsidRDefault="00CA7A89" w:rsidP="00CA7A89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Моё что? (блюдце, блюдо).</w:t>
      </w:r>
    </w:p>
    <w:p w:rsidR="00CA7A89" w:rsidRPr="00CA7A89" w:rsidRDefault="00CA7A89" w:rsidP="00CA7A89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Мои что? (противни, дуршлаги, чайники, супницы, солонки, блюдца).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>Б.-</w:t>
      </w:r>
      <w:r w:rsidR="004B4516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Стеклянный что?</w:t>
      </w:r>
      <w:r w:rsidR="004B4516">
        <w:rPr>
          <w:rFonts w:ascii="Times New Roman" w:hAnsi="Times New Roman" w:cs="Times New Roman"/>
          <w:sz w:val="24"/>
          <w:szCs w:val="24"/>
        </w:rPr>
        <w:t xml:space="preserve"> - Стеклянный стакан, графин, кувшин.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  </w:t>
      </w:r>
      <w:r w:rsidR="004B4516">
        <w:rPr>
          <w:rFonts w:ascii="Times New Roman" w:hAnsi="Times New Roman" w:cs="Times New Roman"/>
          <w:sz w:val="24"/>
          <w:szCs w:val="24"/>
        </w:rPr>
        <w:tab/>
        <w:t>Пластмассовая</w:t>
      </w:r>
      <w:r w:rsidRPr="00CA7A89">
        <w:rPr>
          <w:rFonts w:ascii="Times New Roman" w:hAnsi="Times New Roman" w:cs="Times New Roman"/>
          <w:sz w:val="24"/>
          <w:szCs w:val="24"/>
        </w:rPr>
        <w:t>…</w:t>
      </w:r>
      <w:r w:rsidR="004B4516">
        <w:rPr>
          <w:rFonts w:ascii="Times New Roman" w:hAnsi="Times New Roman" w:cs="Times New Roman"/>
          <w:sz w:val="24"/>
          <w:szCs w:val="24"/>
        </w:rPr>
        <w:t>, металлические…, к</w:t>
      </w:r>
      <w:r w:rsidR="004B4516" w:rsidRPr="00CA7A89">
        <w:rPr>
          <w:rFonts w:ascii="Times New Roman" w:hAnsi="Times New Roman" w:cs="Times New Roman"/>
          <w:sz w:val="24"/>
          <w:szCs w:val="24"/>
        </w:rPr>
        <w:t>ерамический …</w:t>
      </w:r>
      <w:r w:rsidR="004B4516">
        <w:rPr>
          <w:rFonts w:ascii="Times New Roman" w:hAnsi="Times New Roman" w:cs="Times New Roman"/>
          <w:sz w:val="24"/>
          <w:szCs w:val="24"/>
        </w:rPr>
        <w:t>, глиняные…, фарфоровое…, деревянная…, бумажный … и т.д.</w:t>
      </w:r>
    </w:p>
    <w:p w:rsidR="004B4516" w:rsidRPr="004B4516" w:rsidRDefault="008F6EC9" w:rsidP="00CA7A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A7A89" w:rsidRPr="004B4516">
        <w:rPr>
          <w:rFonts w:ascii="Times New Roman" w:hAnsi="Times New Roman" w:cs="Times New Roman"/>
          <w:b/>
          <w:sz w:val="24"/>
          <w:szCs w:val="24"/>
        </w:rPr>
        <w:t>.</w:t>
      </w:r>
      <w:r w:rsidR="004B4516" w:rsidRPr="004B4516">
        <w:rPr>
          <w:rFonts w:ascii="Times New Roman" w:hAnsi="Times New Roman" w:cs="Times New Roman"/>
          <w:b/>
          <w:sz w:val="24"/>
          <w:szCs w:val="24"/>
        </w:rPr>
        <w:t>Что не так?</w:t>
      </w:r>
    </w:p>
    <w:p w:rsidR="00CA7A89" w:rsidRPr="00CA7A89" w:rsidRDefault="00CA7A89" w:rsidP="00AC73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Цель: употребление предложн</w:t>
      </w:r>
      <w:r w:rsidR="004B4516">
        <w:rPr>
          <w:rFonts w:ascii="Times New Roman" w:hAnsi="Times New Roman" w:cs="Times New Roman"/>
          <w:sz w:val="24"/>
          <w:szCs w:val="24"/>
        </w:rPr>
        <w:t>о - падежных</w:t>
      </w:r>
      <w:r w:rsidRPr="00CA7A89">
        <w:rPr>
          <w:rFonts w:ascii="Times New Roman" w:hAnsi="Times New Roman" w:cs="Times New Roman"/>
          <w:sz w:val="24"/>
          <w:szCs w:val="24"/>
        </w:rPr>
        <w:t xml:space="preserve"> конструкций.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</w:t>
      </w:r>
      <w:r w:rsidR="00AC7321"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 xml:space="preserve"> Суп сварили на кастрюле.</w:t>
      </w:r>
      <w:r w:rsidR="00AC7321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Сахар насыпали за сахарницу.</w:t>
      </w:r>
      <w:r w:rsidR="00AC7321" w:rsidRPr="00AC7321">
        <w:rPr>
          <w:rFonts w:ascii="Times New Roman" w:hAnsi="Times New Roman" w:cs="Times New Roman"/>
          <w:sz w:val="24"/>
          <w:szCs w:val="24"/>
        </w:rPr>
        <w:t xml:space="preserve"> </w:t>
      </w:r>
      <w:r w:rsidR="00AC7321" w:rsidRPr="00CA7A89">
        <w:rPr>
          <w:rFonts w:ascii="Times New Roman" w:hAnsi="Times New Roman" w:cs="Times New Roman"/>
          <w:sz w:val="24"/>
          <w:szCs w:val="24"/>
        </w:rPr>
        <w:t>Кашу едят от тарелки.</w:t>
      </w:r>
      <w:r w:rsidR="00AC7321">
        <w:rPr>
          <w:rFonts w:ascii="Times New Roman" w:hAnsi="Times New Roman" w:cs="Times New Roman"/>
          <w:sz w:val="24"/>
          <w:szCs w:val="24"/>
        </w:rPr>
        <w:t xml:space="preserve"> </w:t>
      </w:r>
      <w:r w:rsidR="00AC7321" w:rsidRPr="00CA7A89">
        <w:rPr>
          <w:rFonts w:ascii="Times New Roman" w:hAnsi="Times New Roman" w:cs="Times New Roman"/>
          <w:sz w:val="24"/>
          <w:szCs w:val="24"/>
        </w:rPr>
        <w:t>Сок  налили на стакан.</w:t>
      </w:r>
      <w:r w:rsidR="00AC7321">
        <w:rPr>
          <w:rFonts w:ascii="Times New Roman" w:hAnsi="Times New Roman" w:cs="Times New Roman"/>
          <w:sz w:val="24"/>
          <w:szCs w:val="24"/>
        </w:rPr>
        <w:t xml:space="preserve"> </w:t>
      </w:r>
      <w:r w:rsidR="00077B2F">
        <w:rPr>
          <w:rFonts w:ascii="Times New Roman" w:hAnsi="Times New Roman" w:cs="Times New Roman"/>
          <w:sz w:val="24"/>
          <w:szCs w:val="24"/>
        </w:rPr>
        <w:t xml:space="preserve">Графин взяли из полки. </w:t>
      </w:r>
      <w:r w:rsidR="00AC7321" w:rsidRPr="00CA7A89">
        <w:rPr>
          <w:rFonts w:ascii="Times New Roman" w:hAnsi="Times New Roman" w:cs="Times New Roman"/>
          <w:sz w:val="24"/>
          <w:szCs w:val="24"/>
        </w:rPr>
        <w:t>Чашку ставят под блюдце.</w:t>
      </w:r>
      <w:r w:rsidR="00AC7321">
        <w:rPr>
          <w:rFonts w:ascii="Times New Roman" w:hAnsi="Times New Roman" w:cs="Times New Roman"/>
          <w:sz w:val="24"/>
          <w:szCs w:val="24"/>
        </w:rPr>
        <w:t xml:space="preserve"> Молоко налили от кувшина. Противень поставили на </w:t>
      </w:r>
      <w:r w:rsidR="00077B2F">
        <w:rPr>
          <w:rFonts w:ascii="Times New Roman" w:hAnsi="Times New Roman" w:cs="Times New Roman"/>
          <w:sz w:val="24"/>
          <w:szCs w:val="24"/>
        </w:rPr>
        <w:t xml:space="preserve">духовку. </w:t>
      </w:r>
    </w:p>
    <w:p w:rsidR="00CA7A89" w:rsidRPr="00077B2F" w:rsidRDefault="00CA7A89" w:rsidP="00CA7A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</w:t>
      </w:r>
      <w:r w:rsidR="008F6EC9">
        <w:rPr>
          <w:rFonts w:ascii="Times New Roman" w:hAnsi="Times New Roman" w:cs="Times New Roman"/>
          <w:b/>
          <w:sz w:val="24"/>
          <w:szCs w:val="24"/>
        </w:rPr>
        <w:t>13</w:t>
      </w:r>
      <w:r w:rsidRPr="00077B2F">
        <w:rPr>
          <w:rFonts w:ascii="Times New Roman" w:hAnsi="Times New Roman" w:cs="Times New Roman"/>
          <w:b/>
          <w:sz w:val="24"/>
          <w:szCs w:val="24"/>
        </w:rPr>
        <w:t>.Что чем делают?</w:t>
      </w:r>
    </w:p>
    <w:p w:rsidR="00CA7A89" w:rsidRPr="00CA7A89" w:rsidRDefault="00077B2F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Цель: уточнение и активизация</w:t>
      </w:r>
      <w:r w:rsidR="00CA7A89" w:rsidRPr="00CA7A89">
        <w:rPr>
          <w:rFonts w:ascii="Times New Roman" w:hAnsi="Times New Roman" w:cs="Times New Roman"/>
          <w:sz w:val="24"/>
          <w:szCs w:val="24"/>
        </w:rPr>
        <w:t xml:space="preserve"> словаря существительных и глаголов.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A89" w:rsidRPr="00CA7A89">
        <w:rPr>
          <w:rFonts w:ascii="Times New Roman" w:hAnsi="Times New Roman" w:cs="Times New Roman"/>
          <w:sz w:val="24"/>
          <w:szCs w:val="24"/>
        </w:rPr>
        <w:t xml:space="preserve">Употребление существительных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A7A89" w:rsidRPr="00CA7A89">
        <w:rPr>
          <w:rFonts w:ascii="Times New Roman" w:hAnsi="Times New Roman" w:cs="Times New Roman"/>
          <w:sz w:val="24"/>
          <w:szCs w:val="24"/>
        </w:rPr>
        <w:t xml:space="preserve">Т.п.   </w:t>
      </w:r>
    </w:p>
    <w:p w:rsidR="00077B2F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</w:t>
      </w:r>
      <w:r w:rsidR="00077B2F">
        <w:rPr>
          <w:rFonts w:ascii="Times New Roman" w:hAnsi="Times New Roman" w:cs="Times New Roman"/>
          <w:sz w:val="24"/>
          <w:szCs w:val="24"/>
        </w:rPr>
        <w:tab/>
        <w:t>-</w:t>
      </w:r>
      <w:r w:rsidRPr="00CA7A89">
        <w:rPr>
          <w:rFonts w:ascii="Times New Roman" w:hAnsi="Times New Roman" w:cs="Times New Roman"/>
          <w:sz w:val="24"/>
          <w:szCs w:val="24"/>
        </w:rPr>
        <w:t>Наливают чем?</w:t>
      </w:r>
      <w:r w:rsidR="00077B2F">
        <w:rPr>
          <w:rFonts w:ascii="Times New Roman" w:hAnsi="Times New Roman" w:cs="Times New Roman"/>
          <w:sz w:val="24"/>
          <w:szCs w:val="24"/>
        </w:rPr>
        <w:t xml:space="preserve"> - </w:t>
      </w:r>
      <w:r w:rsidRPr="00CA7A89">
        <w:rPr>
          <w:rFonts w:ascii="Times New Roman" w:hAnsi="Times New Roman" w:cs="Times New Roman"/>
          <w:sz w:val="24"/>
          <w:szCs w:val="24"/>
        </w:rPr>
        <w:t xml:space="preserve">   Наливают половником.</w:t>
      </w:r>
    </w:p>
    <w:p w:rsidR="00CA7A89" w:rsidRPr="00CA7A89" w:rsidRDefault="00CA7A89" w:rsidP="00062A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>Режут ножом.</w:t>
      </w:r>
      <w:r w:rsidR="00077B2F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Накладывают, переворачивают лопаточкой.</w:t>
      </w:r>
      <w:r w:rsidR="00077B2F">
        <w:rPr>
          <w:rFonts w:ascii="Times New Roman" w:hAnsi="Times New Roman" w:cs="Times New Roman"/>
          <w:sz w:val="24"/>
          <w:szCs w:val="24"/>
        </w:rPr>
        <w:t xml:space="preserve"> Толкут </w:t>
      </w:r>
      <w:proofErr w:type="spellStart"/>
      <w:r w:rsidR="00077B2F">
        <w:rPr>
          <w:rFonts w:ascii="Times New Roman" w:hAnsi="Times New Roman" w:cs="Times New Roman"/>
          <w:sz w:val="24"/>
          <w:szCs w:val="24"/>
        </w:rPr>
        <w:t>толкуш</w:t>
      </w:r>
      <w:r w:rsidRPr="00CA7A89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Pr="00CA7A89">
        <w:rPr>
          <w:rFonts w:ascii="Times New Roman" w:hAnsi="Times New Roman" w:cs="Times New Roman"/>
          <w:sz w:val="24"/>
          <w:szCs w:val="24"/>
        </w:rPr>
        <w:t>.</w:t>
      </w:r>
      <w:r w:rsidR="00077B2F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Снимают пену</w:t>
      </w:r>
      <w:r w:rsidR="00077B2F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шумовкой. Чтобы слить воду из риса или рожков, пользуются дуршлагом.</w:t>
      </w:r>
      <w:r w:rsidR="00077B2F">
        <w:rPr>
          <w:rFonts w:ascii="Times New Roman" w:hAnsi="Times New Roman" w:cs="Times New Roman"/>
          <w:sz w:val="24"/>
          <w:szCs w:val="24"/>
        </w:rPr>
        <w:t xml:space="preserve"> Ч</w:t>
      </w:r>
      <w:r w:rsidRPr="00CA7A89">
        <w:rPr>
          <w:rFonts w:ascii="Times New Roman" w:hAnsi="Times New Roman" w:cs="Times New Roman"/>
          <w:sz w:val="24"/>
          <w:szCs w:val="24"/>
        </w:rPr>
        <w:t>тобы испечь пироги – противнем.</w:t>
      </w:r>
      <w:r w:rsidR="00077B2F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Чтобы сварить суп – кастрюлей.</w:t>
      </w:r>
      <w:r w:rsidR="00077B2F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Чтобы подать суп на стол – супницей, тарелкой.</w:t>
      </w:r>
      <w:r w:rsidR="00062ADF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Чтобы посолить пищу – солонкой.</w:t>
      </w:r>
      <w:r w:rsidR="00062ADF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Чтобы пищу поперчить – перечницей.</w:t>
      </w:r>
      <w:r w:rsidR="00062ADF">
        <w:rPr>
          <w:rFonts w:ascii="Times New Roman" w:hAnsi="Times New Roman" w:cs="Times New Roman"/>
          <w:sz w:val="24"/>
          <w:szCs w:val="24"/>
        </w:rPr>
        <w:t xml:space="preserve"> Ч</w:t>
      </w:r>
      <w:r w:rsidRPr="00CA7A89">
        <w:rPr>
          <w:rFonts w:ascii="Times New Roman" w:hAnsi="Times New Roman" w:cs="Times New Roman"/>
          <w:sz w:val="24"/>
          <w:szCs w:val="24"/>
        </w:rPr>
        <w:t>тобы</w:t>
      </w:r>
      <w:r w:rsidR="00062ADF">
        <w:rPr>
          <w:rFonts w:ascii="Times New Roman" w:hAnsi="Times New Roman" w:cs="Times New Roman"/>
          <w:sz w:val="24"/>
          <w:szCs w:val="24"/>
        </w:rPr>
        <w:t xml:space="preserve"> выложить конфеты – </w:t>
      </w:r>
      <w:proofErr w:type="spellStart"/>
      <w:r w:rsidR="00062ADF">
        <w:rPr>
          <w:rFonts w:ascii="Times New Roman" w:hAnsi="Times New Roman" w:cs="Times New Roman"/>
          <w:sz w:val="24"/>
          <w:szCs w:val="24"/>
        </w:rPr>
        <w:t>конфетницей</w:t>
      </w:r>
      <w:proofErr w:type="spellEnd"/>
      <w:r w:rsidR="00062ADF">
        <w:rPr>
          <w:rFonts w:ascii="Times New Roman" w:hAnsi="Times New Roman" w:cs="Times New Roman"/>
          <w:sz w:val="24"/>
          <w:szCs w:val="24"/>
        </w:rPr>
        <w:t xml:space="preserve">. </w:t>
      </w:r>
      <w:r w:rsidRPr="00CA7A89">
        <w:rPr>
          <w:rFonts w:ascii="Times New Roman" w:hAnsi="Times New Roman" w:cs="Times New Roman"/>
          <w:sz w:val="24"/>
          <w:szCs w:val="24"/>
        </w:rPr>
        <w:t>Чтобы насыпать сахар – сахарницей.</w:t>
      </w:r>
      <w:r w:rsidR="00062ADF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>Чтобы подать на стол салат – салатницей. И т.п.</w:t>
      </w:r>
    </w:p>
    <w:p w:rsidR="00CA7A89" w:rsidRPr="007A16EC" w:rsidRDefault="00CA7A89" w:rsidP="00CA7A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EC">
        <w:rPr>
          <w:rFonts w:ascii="Times New Roman" w:hAnsi="Times New Roman" w:cs="Times New Roman"/>
          <w:b/>
          <w:sz w:val="24"/>
          <w:szCs w:val="24"/>
        </w:rPr>
        <w:t>1</w:t>
      </w:r>
      <w:r w:rsidR="008F6EC9">
        <w:rPr>
          <w:rFonts w:ascii="Times New Roman" w:hAnsi="Times New Roman" w:cs="Times New Roman"/>
          <w:b/>
          <w:sz w:val="24"/>
          <w:szCs w:val="24"/>
        </w:rPr>
        <w:t>4</w:t>
      </w:r>
      <w:r w:rsidRPr="007A16EC">
        <w:rPr>
          <w:rFonts w:ascii="Times New Roman" w:hAnsi="Times New Roman" w:cs="Times New Roman"/>
          <w:b/>
          <w:sz w:val="24"/>
          <w:szCs w:val="24"/>
        </w:rPr>
        <w:t>.</w:t>
      </w:r>
      <w:r w:rsidR="008F6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6EC">
        <w:rPr>
          <w:rFonts w:ascii="Times New Roman" w:hAnsi="Times New Roman" w:cs="Times New Roman"/>
          <w:b/>
          <w:sz w:val="24"/>
          <w:szCs w:val="24"/>
        </w:rPr>
        <w:t>Как получаются новые слова?</w:t>
      </w:r>
    </w:p>
    <w:p w:rsidR="00CA7A89" w:rsidRPr="00CA7A89" w:rsidRDefault="00CA7A89" w:rsidP="00CA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</w:t>
      </w:r>
      <w:r w:rsidR="00062ADF"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 xml:space="preserve"> Цель: образование глаголов с различными оттенками значений </w:t>
      </w:r>
      <w:r w:rsidR="00062ADF">
        <w:rPr>
          <w:rFonts w:ascii="Times New Roman" w:hAnsi="Times New Roman" w:cs="Times New Roman"/>
          <w:sz w:val="24"/>
          <w:szCs w:val="24"/>
        </w:rPr>
        <w:t>(</w:t>
      </w:r>
      <w:r w:rsidR="00062ADF" w:rsidRPr="00CA7A89">
        <w:rPr>
          <w:rFonts w:ascii="Times New Roman" w:hAnsi="Times New Roman" w:cs="Times New Roman"/>
          <w:sz w:val="24"/>
          <w:szCs w:val="24"/>
        </w:rPr>
        <w:t>по демонстрируемым действиям</w:t>
      </w:r>
      <w:r w:rsidR="00062ADF">
        <w:rPr>
          <w:rFonts w:ascii="Times New Roman" w:hAnsi="Times New Roman" w:cs="Times New Roman"/>
          <w:sz w:val="24"/>
          <w:szCs w:val="24"/>
        </w:rPr>
        <w:t xml:space="preserve">) </w:t>
      </w:r>
      <w:r w:rsidRPr="00CA7A89">
        <w:rPr>
          <w:rFonts w:ascii="Times New Roman" w:hAnsi="Times New Roman" w:cs="Times New Roman"/>
          <w:sz w:val="24"/>
          <w:szCs w:val="24"/>
        </w:rPr>
        <w:t>с помощью   приставок.</w:t>
      </w:r>
    </w:p>
    <w:p w:rsidR="00CA7A89" w:rsidRPr="00CA7A89" w:rsidRDefault="00CA7A89" w:rsidP="00900D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89">
        <w:rPr>
          <w:rFonts w:ascii="Times New Roman" w:hAnsi="Times New Roman" w:cs="Times New Roman"/>
          <w:sz w:val="24"/>
          <w:szCs w:val="24"/>
        </w:rPr>
        <w:t xml:space="preserve">   </w:t>
      </w:r>
      <w:r w:rsidR="00062ADF">
        <w:rPr>
          <w:rFonts w:ascii="Times New Roman" w:hAnsi="Times New Roman" w:cs="Times New Roman"/>
          <w:sz w:val="24"/>
          <w:szCs w:val="24"/>
        </w:rPr>
        <w:tab/>
      </w:r>
      <w:r w:rsidRPr="00CA7A89">
        <w:rPr>
          <w:rFonts w:ascii="Times New Roman" w:hAnsi="Times New Roman" w:cs="Times New Roman"/>
          <w:sz w:val="24"/>
          <w:szCs w:val="24"/>
        </w:rPr>
        <w:t xml:space="preserve">Воду из крана в </w:t>
      </w:r>
      <w:r w:rsidR="00062ADF" w:rsidRPr="00CA7A89">
        <w:rPr>
          <w:rFonts w:ascii="Times New Roman" w:hAnsi="Times New Roman" w:cs="Times New Roman"/>
          <w:sz w:val="24"/>
          <w:szCs w:val="24"/>
        </w:rPr>
        <w:t xml:space="preserve">кувшин </w:t>
      </w:r>
      <w:r w:rsidRPr="00CA7A89">
        <w:rPr>
          <w:rFonts w:ascii="Times New Roman" w:hAnsi="Times New Roman" w:cs="Times New Roman"/>
          <w:sz w:val="24"/>
          <w:szCs w:val="24"/>
        </w:rPr>
        <w:t xml:space="preserve">налили. Воду из </w:t>
      </w:r>
      <w:r w:rsidR="00062ADF">
        <w:rPr>
          <w:rFonts w:ascii="Times New Roman" w:hAnsi="Times New Roman" w:cs="Times New Roman"/>
          <w:sz w:val="24"/>
          <w:szCs w:val="24"/>
        </w:rPr>
        <w:t xml:space="preserve">кувшина </w:t>
      </w:r>
      <w:r w:rsidRPr="00CA7A89">
        <w:rPr>
          <w:rFonts w:ascii="Times New Roman" w:hAnsi="Times New Roman" w:cs="Times New Roman"/>
          <w:sz w:val="24"/>
          <w:szCs w:val="24"/>
        </w:rPr>
        <w:t xml:space="preserve">в </w:t>
      </w:r>
      <w:r w:rsidR="00062ADF" w:rsidRPr="00062ADF">
        <w:rPr>
          <w:rFonts w:ascii="Times New Roman" w:hAnsi="Times New Roman" w:cs="Times New Roman"/>
          <w:sz w:val="24"/>
          <w:szCs w:val="24"/>
        </w:rPr>
        <w:t xml:space="preserve">чайник </w:t>
      </w:r>
      <w:r w:rsidRPr="00CA7A89">
        <w:rPr>
          <w:rFonts w:ascii="Times New Roman" w:hAnsi="Times New Roman" w:cs="Times New Roman"/>
          <w:sz w:val="24"/>
          <w:szCs w:val="24"/>
        </w:rPr>
        <w:t>перелили.</w:t>
      </w:r>
      <w:r w:rsidR="00900DB6">
        <w:rPr>
          <w:rFonts w:ascii="Times New Roman" w:hAnsi="Times New Roman" w:cs="Times New Roman"/>
          <w:sz w:val="24"/>
          <w:szCs w:val="24"/>
        </w:rPr>
        <w:t xml:space="preserve"> </w:t>
      </w:r>
      <w:r w:rsidRPr="00CA7A89">
        <w:rPr>
          <w:rFonts w:ascii="Times New Roman" w:hAnsi="Times New Roman" w:cs="Times New Roman"/>
          <w:sz w:val="24"/>
          <w:szCs w:val="24"/>
        </w:rPr>
        <w:t xml:space="preserve">Воду из </w:t>
      </w:r>
      <w:r w:rsidR="00062ADF">
        <w:rPr>
          <w:rFonts w:ascii="Times New Roman" w:hAnsi="Times New Roman" w:cs="Times New Roman"/>
          <w:sz w:val="24"/>
          <w:szCs w:val="24"/>
        </w:rPr>
        <w:t xml:space="preserve">чайника </w:t>
      </w:r>
      <w:r w:rsidRPr="00CA7A89">
        <w:rPr>
          <w:rFonts w:ascii="Times New Roman" w:hAnsi="Times New Roman" w:cs="Times New Roman"/>
          <w:sz w:val="24"/>
          <w:szCs w:val="24"/>
        </w:rPr>
        <w:t>по чашкам разлили.</w:t>
      </w:r>
      <w:r w:rsidR="00062ADF">
        <w:rPr>
          <w:rFonts w:ascii="Times New Roman" w:hAnsi="Times New Roman" w:cs="Times New Roman"/>
          <w:sz w:val="24"/>
          <w:szCs w:val="24"/>
        </w:rPr>
        <w:t xml:space="preserve"> В одну из ча</w:t>
      </w:r>
      <w:r w:rsidR="00900DB6">
        <w:rPr>
          <w:rFonts w:ascii="Times New Roman" w:hAnsi="Times New Roman" w:cs="Times New Roman"/>
          <w:sz w:val="24"/>
          <w:szCs w:val="24"/>
        </w:rPr>
        <w:t>шек немного воды недолили.</w:t>
      </w:r>
      <w:r w:rsidR="00900DB6" w:rsidRPr="00900DB6">
        <w:rPr>
          <w:rFonts w:ascii="Times New Roman" w:hAnsi="Times New Roman" w:cs="Times New Roman"/>
          <w:sz w:val="24"/>
          <w:szCs w:val="24"/>
        </w:rPr>
        <w:t xml:space="preserve"> </w:t>
      </w:r>
      <w:r w:rsidR="00900DB6">
        <w:rPr>
          <w:rFonts w:ascii="Times New Roman" w:hAnsi="Times New Roman" w:cs="Times New Roman"/>
          <w:sz w:val="24"/>
          <w:szCs w:val="24"/>
        </w:rPr>
        <w:t>Из чашки в стакан воды чуть-чуть отлили.  Из стакана в раковину воду вылили. На поднос воду случайно пролили.</w:t>
      </w:r>
      <w:r w:rsidR="007A16EC">
        <w:rPr>
          <w:rFonts w:ascii="Times New Roman" w:hAnsi="Times New Roman" w:cs="Times New Roman"/>
          <w:sz w:val="24"/>
          <w:szCs w:val="24"/>
        </w:rPr>
        <w:t xml:space="preserve"> </w:t>
      </w:r>
      <w:r w:rsidR="00900DB6">
        <w:rPr>
          <w:rFonts w:ascii="Times New Roman" w:hAnsi="Times New Roman" w:cs="Times New Roman"/>
          <w:sz w:val="24"/>
          <w:szCs w:val="24"/>
        </w:rPr>
        <w:t xml:space="preserve">Если </w:t>
      </w:r>
      <w:r w:rsidR="000D7571">
        <w:rPr>
          <w:rFonts w:ascii="Times New Roman" w:hAnsi="Times New Roman" w:cs="Times New Roman"/>
          <w:sz w:val="24"/>
          <w:szCs w:val="24"/>
        </w:rPr>
        <w:t>бы захотели попить чай, то в чашке пакетик с чаем кипятком залили.</w:t>
      </w:r>
    </w:p>
    <w:p w:rsidR="00150B38" w:rsidRDefault="00150B38" w:rsidP="00150B38">
      <w:pPr>
        <w:pStyle w:val="a3"/>
        <w:spacing w:line="240" w:lineRule="auto"/>
        <w:ind w:left="1068"/>
        <w:jc w:val="center"/>
        <w:rPr>
          <w:rFonts w:ascii="Times New Roman" w:hAnsi="Times New Roman" w:cs="Times New Roman"/>
          <w:b/>
        </w:rPr>
      </w:pPr>
    </w:p>
    <w:p w:rsidR="00150B38" w:rsidRDefault="00150B38" w:rsidP="00150B38">
      <w:pPr>
        <w:pStyle w:val="a3"/>
        <w:spacing w:line="240" w:lineRule="auto"/>
        <w:ind w:left="1068"/>
        <w:jc w:val="center"/>
        <w:rPr>
          <w:rFonts w:ascii="Times New Roman" w:hAnsi="Times New Roman" w:cs="Times New Roman"/>
          <w:b/>
        </w:rPr>
      </w:pPr>
      <w:r w:rsidRPr="0007084A">
        <w:rPr>
          <w:rFonts w:ascii="Times New Roman" w:hAnsi="Times New Roman" w:cs="Times New Roman"/>
          <w:b/>
        </w:rPr>
        <w:lastRenderedPageBreak/>
        <w:t xml:space="preserve">Практический материал для </w:t>
      </w:r>
      <w:r>
        <w:rPr>
          <w:rFonts w:ascii="Times New Roman" w:hAnsi="Times New Roman" w:cs="Times New Roman"/>
          <w:b/>
        </w:rPr>
        <w:t>чтения.</w:t>
      </w:r>
    </w:p>
    <w:p w:rsidR="00150B38" w:rsidRDefault="00150B38" w:rsidP="00150B38">
      <w:pPr>
        <w:pStyle w:val="a3"/>
        <w:spacing w:line="240" w:lineRule="auto"/>
        <w:ind w:left="10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«Посуда».</w:t>
      </w:r>
    </w:p>
    <w:p w:rsidR="00753DB8" w:rsidRPr="00020ECA" w:rsidRDefault="00753DB8" w:rsidP="00753DB8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</w:rPr>
      </w:pPr>
      <w:r w:rsidRPr="00020ECA">
        <w:rPr>
          <w:rFonts w:ascii="Times New Roman" w:hAnsi="Times New Roman" w:cs="Times New Roman"/>
        </w:rPr>
        <w:t>Примечание:</w:t>
      </w:r>
    </w:p>
    <w:p w:rsidR="00753DB8" w:rsidRDefault="006C7519" w:rsidP="00020EC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20ECA">
        <w:rPr>
          <w:rFonts w:ascii="Times New Roman" w:hAnsi="Times New Roman" w:cs="Times New Roman"/>
        </w:rPr>
        <w:t>Инстру</w:t>
      </w:r>
      <w:r w:rsidR="00020ECA">
        <w:rPr>
          <w:rFonts w:ascii="Times New Roman" w:hAnsi="Times New Roman" w:cs="Times New Roman"/>
        </w:rPr>
        <w:t>к</w:t>
      </w:r>
      <w:r w:rsidRPr="00020ECA">
        <w:rPr>
          <w:rFonts w:ascii="Times New Roman" w:hAnsi="Times New Roman" w:cs="Times New Roman"/>
        </w:rPr>
        <w:t xml:space="preserve">ции </w:t>
      </w:r>
      <w:r w:rsidR="00020ECA">
        <w:rPr>
          <w:rFonts w:ascii="Times New Roman" w:hAnsi="Times New Roman" w:cs="Times New Roman"/>
        </w:rPr>
        <w:t>взрослый даёт в устной форме.</w:t>
      </w:r>
    </w:p>
    <w:p w:rsidR="00020ECA" w:rsidRPr="00020ECA" w:rsidRDefault="00020ECA" w:rsidP="00020EC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для чтения делится на слоги.</w:t>
      </w:r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Слова, </w:t>
      </w:r>
      <w:r w:rsidR="00150B38" w:rsidRPr="00150B38">
        <w:rPr>
          <w:rFonts w:ascii="Times New Roman" w:hAnsi="Times New Roman" w:cs="Times New Roman"/>
        </w:rPr>
        <w:t xml:space="preserve">о  которых  можно  сказать  </w:t>
      </w:r>
      <w:proofErr w:type="gramStart"/>
      <w:r w:rsidR="00150B38" w:rsidRPr="00150B38">
        <w:rPr>
          <w:rFonts w:ascii="Times New Roman" w:hAnsi="Times New Roman" w:cs="Times New Roman"/>
          <w:color w:val="FF0000"/>
        </w:rPr>
        <w:t>моя</w:t>
      </w:r>
      <w:proofErr w:type="gramEnd"/>
      <w:r w:rsidR="00150B38" w:rsidRPr="00150B38">
        <w:rPr>
          <w:rFonts w:ascii="Times New Roman" w:hAnsi="Times New Roman" w:cs="Times New Roman"/>
        </w:rPr>
        <w:t xml:space="preserve">,  подчеркни  красной  линией,  </w:t>
      </w:r>
      <w:r w:rsidR="00150B38" w:rsidRPr="00150B38">
        <w:rPr>
          <w:rFonts w:ascii="Times New Roman" w:hAnsi="Times New Roman" w:cs="Times New Roman"/>
          <w:color w:val="0000FF"/>
        </w:rPr>
        <w:t>мой</w:t>
      </w:r>
      <w:r>
        <w:rPr>
          <w:rFonts w:ascii="Times New Roman" w:hAnsi="Times New Roman" w:cs="Times New Roman"/>
        </w:rPr>
        <w:t xml:space="preserve"> </w:t>
      </w:r>
      <w:r w:rsidR="00150B38" w:rsidRPr="00150B38">
        <w:rPr>
          <w:rFonts w:ascii="Times New Roman" w:hAnsi="Times New Roman" w:cs="Times New Roman"/>
        </w:rPr>
        <w:t xml:space="preserve">подчеркни  синей,  </w:t>
      </w:r>
      <w:r w:rsidR="00150B38" w:rsidRPr="00150B38">
        <w:rPr>
          <w:rFonts w:ascii="Times New Roman" w:hAnsi="Times New Roman" w:cs="Times New Roman"/>
          <w:color w:val="99CC00"/>
        </w:rPr>
        <w:t>моё</w:t>
      </w:r>
      <w:r w:rsidR="00150B38" w:rsidRPr="00150B38">
        <w:rPr>
          <w:rFonts w:ascii="Times New Roman" w:hAnsi="Times New Roman" w:cs="Times New Roman"/>
        </w:rPr>
        <w:t xml:space="preserve"> – зелёной,  </w:t>
      </w:r>
      <w:r w:rsidR="00150B38" w:rsidRPr="00150B38">
        <w:rPr>
          <w:rFonts w:ascii="Times New Roman" w:hAnsi="Times New Roman" w:cs="Times New Roman"/>
          <w:color w:val="993300"/>
        </w:rPr>
        <w:t>мои</w:t>
      </w:r>
      <w:r w:rsidR="00150B38" w:rsidRPr="00150B38">
        <w:rPr>
          <w:rFonts w:ascii="Times New Roman" w:hAnsi="Times New Roman" w:cs="Times New Roman"/>
        </w:rPr>
        <w:t xml:space="preserve"> – коричневой. </w:t>
      </w:r>
    </w:p>
    <w:p w:rsidR="00150B38" w:rsidRPr="00150B38" w:rsidRDefault="00150B38" w:rsidP="00150B3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50B38">
        <w:rPr>
          <w:rFonts w:ascii="Times New Roman" w:hAnsi="Times New Roman" w:cs="Times New Roman"/>
          <w:b/>
          <w:color w:val="FF0000"/>
        </w:rPr>
        <w:t xml:space="preserve">моя   </w:t>
      </w:r>
      <w:r w:rsidRPr="00150B38">
        <w:rPr>
          <w:rFonts w:ascii="Times New Roman" w:hAnsi="Times New Roman" w:cs="Times New Roman"/>
          <w:b/>
          <w:color w:val="0000FF"/>
        </w:rPr>
        <w:t xml:space="preserve"> мой     </w:t>
      </w:r>
      <w:r w:rsidRPr="00150B38">
        <w:rPr>
          <w:rFonts w:ascii="Times New Roman" w:hAnsi="Times New Roman" w:cs="Times New Roman"/>
          <w:b/>
          <w:color w:val="99CC00"/>
        </w:rPr>
        <w:t xml:space="preserve">моё     </w:t>
      </w:r>
      <w:r w:rsidRPr="00150B38">
        <w:rPr>
          <w:rFonts w:ascii="Times New Roman" w:hAnsi="Times New Roman" w:cs="Times New Roman"/>
          <w:b/>
          <w:color w:val="993300"/>
        </w:rPr>
        <w:t>мои</w:t>
      </w:r>
    </w:p>
    <w:p w:rsidR="00150B38" w:rsidRPr="00150B38" w:rsidRDefault="00150B38" w:rsidP="00150B3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50B38">
        <w:rPr>
          <w:rFonts w:ascii="Times New Roman" w:hAnsi="Times New Roman" w:cs="Times New Roman"/>
        </w:rPr>
        <w:t>Са-хар-ни-ца</w:t>
      </w:r>
      <w:proofErr w:type="spellEnd"/>
      <w:r w:rsidRPr="00150B38">
        <w:rPr>
          <w:rFonts w:ascii="Times New Roman" w:hAnsi="Times New Roman" w:cs="Times New Roman"/>
        </w:rPr>
        <w:t xml:space="preserve">,   нож,   </w:t>
      </w:r>
      <w:proofErr w:type="spellStart"/>
      <w:r w:rsidRPr="00150B38">
        <w:rPr>
          <w:rFonts w:ascii="Times New Roman" w:hAnsi="Times New Roman" w:cs="Times New Roman"/>
        </w:rPr>
        <w:t>по-лов-ник</w:t>
      </w:r>
      <w:proofErr w:type="spellEnd"/>
      <w:r w:rsidRPr="00150B38">
        <w:rPr>
          <w:rFonts w:ascii="Times New Roman" w:hAnsi="Times New Roman" w:cs="Times New Roman"/>
        </w:rPr>
        <w:t xml:space="preserve">,   </w:t>
      </w:r>
      <w:proofErr w:type="spellStart"/>
      <w:proofErr w:type="gramStart"/>
      <w:r w:rsidRPr="00150B38">
        <w:rPr>
          <w:rFonts w:ascii="Times New Roman" w:hAnsi="Times New Roman" w:cs="Times New Roman"/>
        </w:rPr>
        <w:t>блю-до</w:t>
      </w:r>
      <w:proofErr w:type="spellEnd"/>
      <w:proofErr w:type="gramEnd"/>
      <w:r w:rsidRPr="00150B38">
        <w:rPr>
          <w:rFonts w:ascii="Times New Roman" w:hAnsi="Times New Roman" w:cs="Times New Roman"/>
        </w:rPr>
        <w:t xml:space="preserve">,   </w:t>
      </w:r>
      <w:proofErr w:type="spellStart"/>
      <w:r w:rsidRPr="00150B38">
        <w:rPr>
          <w:rFonts w:ascii="Times New Roman" w:hAnsi="Times New Roman" w:cs="Times New Roman"/>
        </w:rPr>
        <w:t>со-лон-ка</w:t>
      </w:r>
      <w:proofErr w:type="spellEnd"/>
      <w:r w:rsidRPr="00150B38">
        <w:rPr>
          <w:rFonts w:ascii="Times New Roman" w:hAnsi="Times New Roman" w:cs="Times New Roman"/>
        </w:rPr>
        <w:t xml:space="preserve">,   </w:t>
      </w:r>
      <w:proofErr w:type="spellStart"/>
      <w:r w:rsidRPr="00150B38">
        <w:rPr>
          <w:rFonts w:ascii="Times New Roman" w:hAnsi="Times New Roman" w:cs="Times New Roman"/>
        </w:rPr>
        <w:t>чай-ник</w:t>
      </w:r>
      <w:proofErr w:type="spellEnd"/>
      <w:r w:rsidRPr="00150B38">
        <w:rPr>
          <w:rFonts w:ascii="Times New Roman" w:hAnsi="Times New Roman" w:cs="Times New Roman"/>
        </w:rPr>
        <w:t xml:space="preserve">,   </w:t>
      </w:r>
      <w:proofErr w:type="spellStart"/>
      <w:r w:rsidRPr="00150B38">
        <w:rPr>
          <w:rFonts w:ascii="Times New Roman" w:hAnsi="Times New Roman" w:cs="Times New Roman"/>
        </w:rPr>
        <w:t>чаш-ка</w:t>
      </w:r>
      <w:proofErr w:type="spellEnd"/>
      <w:r w:rsidRPr="00150B38">
        <w:rPr>
          <w:rFonts w:ascii="Times New Roman" w:hAnsi="Times New Roman" w:cs="Times New Roman"/>
        </w:rPr>
        <w:t xml:space="preserve">,   </w:t>
      </w:r>
      <w:proofErr w:type="spellStart"/>
      <w:r w:rsidRPr="00150B38">
        <w:rPr>
          <w:rFonts w:ascii="Times New Roman" w:hAnsi="Times New Roman" w:cs="Times New Roman"/>
        </w:rPr>
        <w:t>ско-во-ро-да</w:t>
      </w:r>
      <w:proofErr w:type="spellEnd"/>
      <w:r w:rsidRPr="00150B38">
        <w:rPr>
          <w:rFonts w:ascii="Times New Roman" w:hAnsi="Times New Roman" w:cs="Times New Roman"/>
        </w:rPr>
        <w:t xml:space="preserve">,   </w:t>
      </w:r>
      <w:proofErr w:type="spellStart"/>
      <w:r w:rsidRPr="00150B38">
        <w:rPr>
          <w:rFonts w:ascii="Times New Roman" w:hAnsi="Times New Roman" w:cs="Times New Roman"/>
        </w:rPr>
        <w:t>са-мо-вар</w:t>
      </w:r>
      <w:proofErr w:type="spellEnd"/>
      <w:r w:rsidRPr="00150B38">
        <w:rPr>
          <w:rFonts w:ascii="Times New Roman" w:hAnsi="Times New Roman" w:cs="Times New Roman"/>
        </w:rPr>
        <w:t xml:space="preserve">,   </w:t>
      </w:r>
      <w:proofErr w:type="spellStart"/>
      <w:r w:rsidRPr="00150B38">
        <w:rPr>
          <w:rFonts w:ascii="Times New Roman" w:hAnsi="Times New Roman" w:cs="Times New Roman"/>
        </w:rPr>
        <w:t>блюд-це</w:t>
      </w:r>
      <w:proofErr w:type="spellEnd"/>
      <w:r w:rsidRPr="00150B38">
        <w:rPr>
          <w:rFonts w:ascii="Times New Roman" w:hAnsi="Times New Roman" w:cs="Times New Roman"/>
        </w:rPr>
        <w:t xml:space="preserve">,  </w:t>
      </w:r>
      <w:proofErr w:type="spellStart"/>
      <w:r w:rsidRPr="00150B38">
        <w:rPr>
          <w:rFonts w:ascii="Times New Roman" w:hAnsi="Times New Roman" w:cs="Times New Roman"/>
        </w:rPr>
        <w:t>мас-лён-ка</w:t>
      </w:r>
      <w:proofErr w:type="spellEnd"/>
      <w:r w:rsidRPr="00150B38">
        <w:rPr>
          <w:rFonts w:ascii="Times New Roman" w:hAnsi="Times New Roman" w:cs="Times New Roman"/>
        </w:rPr>
        <w:t>.</w:t>
      </w:r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Как написать правильно? Подчеркни нужное </w:t>
      </w:r>
      <w:r w:rsidR="00150B38" w:rsidRPr="00150B38">
        <w:rPr>
          <w:rFonts w:ascii="Times New Roman" w:hAnsi="Times New Roman" w:cs="Times New Roman"/>
        </w:rPr>
        <w:t>слово.</w:t>
      </w:r>
    </w:p>
    <w:p w:rsidR="00150B38" w:rsidRPr="00150B38" w:rsidRDefault="00020ECA" w:rsidP="00150B3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</w:t>
      </w:r>
      <w:r w:rsidR="00150B38" w:rsidRPr="00150B38">
        <w:rPr>
          <w:rFonts w:ascii="Times New Roman" w:hAnsi="Times New Roman" w:cs="Times New Roman"/>
        </w:rPr>
        <w:t>фетница</w:t>
      </w:r>
      <w:proofErr w:type="spellEnd"/>
      <w:r w:rsidR="00150B38" w:rsidRPr="00150B38">
        <w:rPr>
          <w:rFonts w:ascii="Times New Roman" w:hAnsi="Times New Roman" w:cs="Times New Roman"/>
        </w:rPr>
        <w:t xml:space="preserve">     </w:t>
      </w:r>
      <w:r w:rsidR="004678DB">
        <w:rPr>
          <w:rFonts w:ascii="Times New Roman" w:hAnsi="Times New Roman" w:cs="Times New Roman"/>
        </w:rPr>
        <w:t xml:space="preserve">  </w:t>
      </w:r>
      <w:r w:rsidR="00150B38" w:rsidRPr="00150B38">
        <w:rPr>
          <w:rFonts w:ascii="Times New Roman" w:hAnsi="Times New Roman" w:cs="Times New Roman"/>
          <w:color w:val="FF0000"/>
        </w:rPr>
        <w:t>какая?</w:t>
      </w:r>
      <w:r w:rsidR="00150B38" w:rsidRPr="00150B38">
        <w:rPr>
          <w:rFonts w:ascii="Times New Roman" w:hAnsi="Times New Roman" w:cs="Times New Roman"/>
        </w:rPr>
        <w:t xml:space="preserve">                  (хрустальная,    хрустальный)</w:t>
      </w:r>
    </w:p>
    <w:p w:rsidR="00150B38" w:rsidRPr="00150B38" w:rsidRDefault="00020ECA" w:rsidP="00150B3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Блю</w:t>
      </w:r>
      <w:r w:rsidR="00150B38" w:rsidRPr="00150B38">
        <w:rPr>
          <w:rFonts w:ascii="Times New Roman" w:hAnsi="Times New Roman" w:cs="Times New Roman"/>
        </w:rPr>
        <w:t>до</w:t>
      </w:r>
      <w:proofErr w:type="gramEnd"/>
      <w:r w:rsidR="00150B38" w:rsidRPr="00150B38">
        <w:rPr>
          <w:rFonts w:ascii="Times New Roman" w:hAnsi="Times New Roman" w:cs="Times New Roman"/>
        </w:rPr>
        <w:t xml:space="preserve">                </w:t>
      </w:r>
      <w:r w:rsidR="00150B38" w:rsidRPr="00150B38">
        <w:rPr>
          <w:rFonts w:ascii="Times New Roman" w:hAnsi="Times New Roman" w:cs="Times New Roman"/>
          <w:color w:val="92D050"/>
        </w:rPr>
        <w:t xml:space="preserve">какое?                  </w:t>
      </w:r>
      <w:r w:rsidR="00150B38" w:rsidRPr="00150B38">
        <w:rPr>
          <w:rFonts w:ascii="Times New Roman" w:hAnsi="Times New Roman" w:cs="Times New Roman"/>
        </w:rPr>
        <w:t>(деревянное,    де</w:t>
      </w:r>
      <w:r>
        <w:rPr>
          <w:rFonts w:ascii="Times New Roman" w:hAnsi="Times New Roman" w:cs="Times New Roman"/>
        </w:rPr>
        <w:t>ре</w:t>
      </w:r>
      <w:r w:rsidR="00150B38" w:rsidRPr="00150B38">
        <w:rPr>
          <w:rFonts w:ascii="Times New Roman" w:hAnsi="Times New Roman" w:cs="Times New Roman"/>
        </w:rPr>
        <w:t>вянная)</w:t>
      </w:r>
    </w:p>
    <w:p w:rsidR="00150B38" w:rsidRPr="00150B38" w:rsidRDefault="00150B38" w:rsidP="00150B3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150B38">
        <w:rPr>
          <w:rFonts w:ascii="Times New Roman" w:hAnsi="Times New Roman" w:cs="Times New Roman"/>
        </w:rPr>
        <w:t>Л</w:t>
      </w:r>
      <w:r w:rsidR="00020ECA">
        <w:rPr>
          <w:rFonts w:ascii="Times New Roman" w:hAnsi="Times New Roman" w:cs="Times New Roman"/>
        </w:rPr>
        <w:t>ож</w:t>
      </w:r>
      <w:r w:rsidRPr="00150B38">
        <w:rPr>
          <w:rFonts w:ascii="Times New Roman" w:hAnsi="Times New Roman" w:cs="Times New Roman"/>
        </w:rPr>
        <w:t>ка</w:t>
      </w:r>
      <w:proofErr w:type="gramEnd"/>
      <w:r w:rsidRPr="00150B38">
        <w:rPr>
          <w:rFonts w:ascii="Times New Roman" w:hAnsi="Times New Roman" w:cs="Times New Roman"/>
        </w:rPr>
        <w:t xml:space="preserve">                 </w:t>
      </w:r>
      <w:r w:rsidRPr="00150B38">
        <w:rPr>
          <w:rFonts w:ascii="Times New Roman" w:hAnsi="Times New Roman" w:cs="Times New Roman"/>
          <w:color w:val="FF0000"/>
        </w:rPr>
        <w:t>какая?</w:t>
      </w:r>
      <w:r w:rsidRPr="00150B38">
        <w:rPr>
          <w:rFonts w:ascii="Times New Roman" w:hAnsi="Times New Roman" w:cs="Times New Roman"/>
        </w:rPr>
        <w:t xml:space="preserve">                  (серебряный,    серебряная)</w:t>
      </w:r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3. Прочитай </w:t>
      </w:r>
      <w:proofErr w:type="spellStart"/>
      <w:r>
        <w:rPr>
          <w:rFonts w:ascii="Times New Roman" w:hAnsi="Times New Roman" w:cs="Times New Roman"/>
        </w:rPr>
        <w:t>слова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оставь</w:t>
      </w:r>
      <w:proofErr w:type="spellEnd"/>
      <w:r>
        <w:rPr>
          <w:rFonts w:ascii="Times New Roman" w:hAnsi="Times New Roman" w:cs="Times New Roman"/>
        </w:rPr>
        <w:t xml:space="preserve"> из них словосочетания. Соедини линиями подходящие слова в </w:t>
      </w:r>
      <w:r w:rsidR="00150B38" w:rsidRPr="00150B38">
        <w:rPr>
          <w:rFonts w:ascii="Times New Roman" w:hAnsi="Times New Roman" w:cs="Times New Roman"/>
        </w:rPr>
        <w:t>столбиках.</w:t>
      </w:r>
    </w:p>
    <w:p w:rsidR="00150B38" w:rsidRPr="00150B38" w:rsidRDefault="00020ECA" w:rsidP="00150B3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Плас</w:t>
      </w:r>
      <w:r w:rsidR="00150B38" w:rsidRPr="00150B38">
        <w:rPr>
          <w:rFonts w:ascii="Times New Roman" w:hAnsi="Times New Roman" w:cs="Times New Roman"/>
        </w:rPr>
        <w:t>ти</w:t>
      </w:r>
      <w:r w:rsidR="004678DB">
        <w:rPr>
          <w:rFonts w:ascii="Times New Roman" w:hAnsi="Times New Roman" w:cs="Times New Roman"/>
        </w:rPr>
        <w:t>ко</w:t>
      </w:r>
      <w:r w:rsidR="00150B38" w:rsidRPr="00150B38">
        <w:rPr>
          <w:rFonts w:ascii="Times New Roman" w:hAnsi="Times New Roman" w:cs="Times New Roman"/>
        </w:rPr>
        <w:t>вая</w:t>
      </w:r>
      <w:proofErr w:type="gramEnd"/>
      <w:r w:rsidR="00150B38" w:rsidRPr="00150B38">
        <w:rPr>
          <w:rFonts w:ascii="Times New Roman" w:hAnsi="Times New Roman" w:cs="Times New Roman"/>
        </w:rPr>
        <w:t xml:space="preserve">          </w:t>
      </w:r>
      <w:r w:rsidR="004678DB">
        <w:rPr>
          <w:rFonts w:ascii="Times New Roman" w:hAnsi="Times New Roman" w:cs="Times New Roman"/>
        </w:rPr>
        <w:t xml:space="preserve">                            ста</w:t>
      </w:r>
      <w:r w:rsidR="00150B38" w:rsidRPr="00150B38">
        <w:rPr>
          <w:rFonts w:ascii="Times New Roman" w:hAnsi="Times New Roman" w:cs="Times New Roman"/>
        </w:rPr>
        <w:t>кан</w:t>
      </w:r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Стек</w:t>
      </w:r>
      <w:r w:rsidR="00150B38" w:rsidRPr="00150B38">
        <w:rPr>
          <w:rFonts w:ascii="Times New Roman" w:hAnsi="Times New Roman" w:cs="Times New Roman"/>
        </w:rPr>
        <w:t>лянный</w:t>
      </w:r>
      <w:proofErr w:type="gramEnd"/>
      <w:r w:rsidR="00150B38" w:rsidRPr="00150B3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</w:t>
      </w:r>
      <w:r w:rsidR="00150B38" w:rsidRPr="00150B38">
        <w:rPr>
          <w:rFonts w:ascii="Times New Roman" w:hAnsi="Times New Roman" w:cs="Times New Roman"/>
        </w:rPr>
        <w:t>ложка</w:t>
      </w:r>
    </w:p>
    <w:p w:rsidR="00150B38" w:rsidRPr="00150B38" w:rsidRDefault="00150B38" w:rsidP="00150B3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150B38">
        <w:rPr>
          <w:rFonts w:ascii="Times New Roman" w:hAnsi="Times New Roman" w:cs="Times New Roman"/>
        </w:rPr>
        <w:t>Глиняные</w:t>
      </w:r>
      <w:proofErr w:type="gramEnd"/>
      <w:r w:rsidRPr="00150B38">
        <w:rPr>
          <w:rFonts w:ascii="Times New Roman" w:hAnsi="Times New Roman" w:cs="Times New Roman"/>
        </w:rPr>
        <w:t xml:space="preserve">                </w:t>
      </w:r>
      <w:r w:rsidR="004678DB">
        <w:rPr>
          <w:rFonts w:ascii="Times New Roman" w:hAnsi="Times New Roman" w:cs="Times New Roman"/>
        </w:rPr>
        <w:t xml:space="preserve">                           блюд</w:t>
      </w:r>
      <w:r w:rsidRPr="00150B38">
        <w:rPr>
          <w:rFonts w:ascii="Times New Roman" w:hAnsi="Times New Roman" w:cs="Times New Roman"/>
        </w:rPr>
        <w:t>це</w:t>
      </w:r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  <w:color w:val="0000FF"/>
        </w:rPr>
      </w:pPr>
      <w:proofErr w:type="gramStart"/>
      <w:r>
        <w:rPr>
          <w:rFonts w:ascii="Times New Roman" w:hAnsi="Times New Roman" w:cs="Times New Roman"/>
        </w:rPr>
        <w:t>Фар</w:t>
      </w:r>
      <w:r w:rsidR="00150B38" w:rsidRPr="00150B38">
        <w:rPr>
          <w:rFonts w:ascii="Times New Roman" w:hAnsi="Times New Roman" w:cs="Times New Roman"/>
        </w:rPr>
        <w:t>форовое</w:t>
      </w:r>
      <w:proofErr w:type="gramEnd"/>
      <w:r w:rsidR="00150B38" w:rsidRPr="00150B38">
        <w:rPr>
          <w:rFonts w:ascii="Times New Roman" w:hAnsi="Times New Roman" w:cs="Times New Roman"/>
        </w:rPr>
        <w:t xml:space="preserve">                                      чашки</w:t>
      </w:r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4.Как написать  правильно? Чего  много?</w:t>
      </w:r>
      <w:r w:rsidR="00150B38" w:rsidRPr="00150B38">
        <w:rPr>
          <w:rFonts w:ascii="Times New Roman" w:hAnsi="Times New Roman" w:cs="Times New Roman"/>
        </w:rPr>
        <w:t xml:space="preserve"> Подчеркни  нужное  слово.</w:t>
      </w:r>
    </w:p>
    <w:p w:rsidR="00150B38" w:rsidRPr="00150B38" w:rsidRDefault="00150B38" w:rsidP="00150B38">
      <w:pPr>
        <w:spacing w:line="240" w:lineRule="auto"/>
        <w:jc w:val="both"/>
        <w:rPr>
          <w:rFonts w:ascii="Times New Roman" w:hAnsi="Times New Roman" w:cs="Times New Roman"/>
          <w:color w:val="00B0F0"/>
          <w:u w:val="single"/>
        </w:rPr>
      </w:pPr>
      <w:r w:rsidRPr="00150B38">
        <w:rPr>
          <w:rFonts w:ascii="Times New Roman" w:hAnsi="Times New Roman" w:cs="Times New Roman"/>
          <w:color w:val="00B0F0"/>
          <w:u w:val="single"/>
        </w:rPr>
        <w:t>1                                                               МНОГО</w:t>
      </w:r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Лож</w:t>
      </w:r>
      <w:r w:rsidR="00150B38" w:rsidRPr="00150B38">
        <w:rPr>
          <w:rFonts w:ascii="Times New Roman" w:hAnsi="Times New Roman" w:cs="Times New Roman"/>
        </w:rPr>
        <w:t xml:space="preserve">ка                                         </w:t>
      </w:r>
      <w:r>
        <w:rPr>
          <w:rFonts w:ascii="Times New Roman" w:hAnsi="Times New Roman" w:cs="Times New Roman"/>
        </w:rPr>
        <w:t xml:space="preserve"> лож</w:t>
      </w:r>
      <w:r w:rsidR="00150B38" w:rsidRPr="00150B38">
        <w:rPr>
          <w:rFonts w:ascii="Times New Roman" w:hAnsi="Times New Roman" w:cs="Times New Roman"/>
        </w:rPr>
        <w:t>ков,        ложек</w:t>
      </w:r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Чаш</w:t>
      </w:r>
      <w:r w:rsidR="00150B38" w:rsidRPr="00150B38">
        <w:rPr>
          <w:rFonts w:ascii="Times New Roman" w:hAnsi="Times New Roman" w:cs="Times New Roman"/>
        </w:rPr>
        <w:t xml:space="preserve">ка          </w:t>
      </w:r>
      <w:r>
        <w:rPr>
          <w:rFonts w:ascii="Times New Roman" w:hAnsi="Times New Roman" w:cs="Times New Roman"/>
        </w:rPr>
        <w:t xml:space="preserve">                               </w:t>
      </w:r>
      <w:r w:rsidR="00150B38" w:rsidRPr="00150B38">
        <w:rPr>
          <w:rFonts w:ascii="Times New Roman" w:hAnsi="Times New Roman" w:cs="Times New Roman"/>
        </w:rPr>
        <w:t>чешек,           чашки</w:t>
      </w:r>
    </w:p>
    <w:p w:rsidR="00150B38" w:rsidRPr="00150B38" w:rsidRDefault="00150B38" w:rsidP="00150B38">
      <w:pPr>
        <w:spacing w:line="240" w:lineRule="auto"/>
        <w:jc w:val="both"/>
        <w:rPr>
          <w:rFonts w:ascii="Times New Roman" w:hAnsi="Times New Roman" w:cs="Times New Roman"/>
        </w:rPr>
      </w:pPr>
      <w:r w:rsidRPr="00150B38">
        <w:rPr>
          <w:rFonts w:ascii="Times New Roman" w:hAnsi="Times New Roman" w:cs="Times New Roman"/>
        </w:rPr>
        <w:t xml:space="preserve">Нож               </w:t>
      </w:r>
      <w:r w:rsidR="004678DB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150B38">
        <w:rPr>
          <w:rFonts w:ascii="Times New Roman" w:hAnsi="Times New Roman" w:cs="Times New Roman"/>
        </w:rPr>
        <w:t>н</w:t>
      </w:r>
      <w:r w:rsidR="004678DB">
        <w:rPr>
          <w:rFonts w:ascii="Times New Roman" w:hAnsi="Times New Roman" w:cs="Times New Roman"/>
        </w:rPr>
        <w:t>о</w:t>
      </w:r>
      <w:r w:rsidRPr="00150B38">
        <w:rPr>
          <w:rFonts w:ascii="Times New Roman" w:hAnsi="Times New Roman" w:cs="Times New Roman"/>
        </w:rPr>
        <w:t>жов</w:t>
      </w:r>
      <w:proofErr w:type="spellEnd"/>
      <w:r w:rsidRPr="00150B38">
        <w:rPr>
          <w:rFonts w:ascii="Times New Roman" w:hAnsi="Times New Roman" w:cs="Times New Roman"/>
        </w:rPr>
        <w:t>,          ножей</w:t>
      </w:r>
    </w:p>
    <w:p w:rsidR="00150B38" w:rsidRPr="00150B38" w:rsidRDefault="00150B38" w:rsidP="00150B38">
      <w:pPr>
        <w:spacing w:line="240" w:lineRule="auto"/>
        <w:jc w:val="both"/>
        <w:rPr>
          <w:rFonts w:ascii="Times New Roman" w:hAnsi="Times New Roman" w:cs="Times New Roman"/>
        </w:rPr>
      </w:pPr>
      <w:r w:rsidRPr="00150B38">
        <w:rPr>
          <w:rFonts w:ascii="Times New Roman" w:hAnsi="Times New Roman" w:cs="Times New Roman"/>
        </w:rPr>
        <w:t xml:space="preserve">Супница     </w:t>
      </w:r>
      <w:r w:rsidR="004678DB">
        <w:rPr>
          <w:rFonts w:ascii="Times New Roman" w:hAnsi="Times New Roman" w:cs="Times New Roman"/>
        </w:rPr>
        <w:t xml:space="preserve">                                 </w:t>
      </w:r>
      <w:r w:rsidRPr="00150B38">
        <w:rPr>
          <w:rFonts w:ascii="Times New Roman" w:hAnsi="Times New Roman" w:cs="Times New Roman"/>
        </w:rPr>
        <w:t>супницы,    супниц</w:t>
      </w:r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Блюд</w:t>
      </w:r>
      <w:r w:rsidR="00150B38" w:rsidRPr="00150B38">
        <w:rPr>
          <w:rFonts w:ascii="Times New Roman" w:hAnsi="Times New Roman" w:cs="Times New Roman"/>
        </w:rPr>
        <w:t xml:space="preserve">це        </w:t>
      </w:r>
      <w:r>
        <w:rPr>
          <w:rFonts w:ascii="Times New Roman" w:hAnsi="Times New Roman" w:cs="Times New Roman"/>
        </w:rPr>
        <w:t xml:space="preserve">                               блюдец,        </w:t>
      </w:r>
      <w:proofErr w:type="spellStart"/>
      <w:r>
        <w:rPr>
          <w:rFonts w:ascii="Times New Roman" w:hAnsi="Times New Roman" w:cs="Times New Roman"/>
        </w:rPr>
        <w:t>блюд</w:t>
      </w:r>
      <w:r w:rsidR="00150B38" w:rsidRPr="00150B38">
        <w:rPr>
          <w:rFonts w:ascii="Times New Roman" w:hAnsi="Times New Roman" w:cs="Times New Roman"/>
        </w:rPr>
        <w:t>цев</w:t>
      </w:r>
      <w:proofErr w:type="spellEnd"/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Кастрю</w:t>
      </w:r>
      <w:r w:rsidR="00150B38" w:rsidRPr="00150B38">
        <w:rPr>
          <w:rFonts w:ascii="Times New Roman" w:hAnsi="Times New Roman" w:cs="Times New Roman"/>
        </w:rPr>
        <w:t xml:space="preserve">ля        </w:t>
      </w:r>
      <w:r>
        <w:rPr>
          <w:rFonts w:ascii="Times New Roman" w:hAnsi="Times New Roman" w:cs="Times New Roman"/>
        </w:rPr>
        <w:t xml:space="preserve">                            кастрюли,    каст</w:t>
      </w:r>
      <w:r w:rsidR="00150B38" w:rsidRPr="00150B38">
        <w:rPr>
          <w:rFonts w:ascii="Times New Roman" w:hAnsi="Times New Roman" w:cs="Times New Roman"/>
        </w:rPr>
        <w:t xml:space="preserve">рюль   </w:t>
      </w:r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Сыр</w:t>
      </w:r>
      <w:r w:rsidR="00150B38" w:rsidRPr="00150B38">
        <w:rPr>
          <w:rFonts w:ascii="Times New Roman" w:hAnsi="Times New Roman" w:cs="Times New Roman"/>
        </w:rPr>
        <w:t>ница</w:t>
      </w:r>
      <w:proofErr w:type="spellEnd"/>
      <w:r w:rsidR="00150B38" w:rsidRPr="00150B3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50B38" w:rsidRPr="00150B38">
        <w:rPr>
          <w:rFonts w:ascii="Times New Roman" w:hAnsi="Times New Roman" w:cs="Times New Roman"/>
        </w:rPr>
        <w:t>сырниц</w:t>
      </w:r>
      <w:proofErr w:type="spellEnd"/>
      <w:r w:rsidR="00150B38" w:rsidRPr="00150B38">
        <w:rPr>
          <w:rFonts w:ascii="Times New Roman" w:hAnsi="Times New Roman" w:cs="Times New Roman"/>
        </w:rPr>
        <w:t xml:space="preserve">,         </w:t>
      </w:r>
      <w:proofErr w:type="spellStart"/>
      <w:r w:rsidR="00150B38" w:rsidRPr="00150B38">
        <w:rPr>
          <w:rFonts w:ascii="Times New Roman" w:hAnsi="Times New Roman" w:cs="Times New Roman"/>
        </w:rPr>
        <w:t>сырницы</w:t>
      </w:r>
      <w:proofErr w:type="spellEnd"/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</w:t>
      </w:r>
      <w:r w:rsidR="00150B38" w:rsidRPr="00150B38">
        <w:rPr>
          <w:rFonts w:ascii="Times New Roman" w:hAnsi="Times New Roman" w:cs="Times New Roman"/>
        </w:rPr>
        <w:t xml:space="preserve">лёнка                                  </w:t>
      </w:r>
      <w:r>
        <w:rPr>
          <w:rFonts w:ascii="Times New Roman" w:hAnsi="Times New Roman" w:cs="Times New Roman"/>
        </w:rPr>
        <w:t xml:space="preserve"> </w:t>
      </w:r>
      <w:r w:rsidR="00150B38" w:rsidRPr="00150B38">
        <w:rPr>
          <w:rFonts w:ascii="Times New Roman" w:hAnsi="Times New Roman" w:cs="Times New Roman"/>
        </w:rPr>
        <w:t xml:space="preserve"> маслёнок,    </w:t>
      </w:r>
      <w:proofErr w:type="spellStart"/>
      <w:r w:rsidR="00150B38" w:rsidRPr="00150B38">
        <w:rPr>
          <w:rFonts w:ascii="Times New Roman" w:hAnsi="Times New Roman" w:cs="Times New Roman"/>
        </w:rPr>
        <w:t>маслёнков</w:t>
      </w:r>
      <w:proofErr w:type="spellEnd"/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Вставь в предложения нужный предлог</w:t>
      </w:r>
      <w:r w:rsidR="007115A0">
        <w:rPr>
          <w:rFonts w:ascii="Times New Roman" w:hAnsi="Times New Roman" w:cs="Times New Roman"/>
        </w:rPr>
        <w:t xml:space="preserve">: </w:t>
      </w:r>
      <w:r w:rsidR="00150B38" w:rsidRPr="00150B38">
        <w:rPr>
          <w:rFonts w:ascii="Times New Roman" w:hAnsi="Times New Roman" w:cs="Times New Roman"/>
        </w:rPr>
        <w:t xml:space="preserve"> </w:t>
      </w:r>
      <w:r w:rsidR="00150B38" w:rsidRPr="00150B38">
        <w:rPr>
          <w:rFonts w:ascii="Times New Roman" w:hAnsi="Times New Roman" w:cs="Times New Roman"/>
          <w:color w:val="99CC00"/>
        </w:rPr>
        <w:t xml:space="preserve">В </w:t>
      </w:r>
      <w:r w:rsidR="00150B38" w:rsidRPr="00150B38">
        <w:rPr>
          <w:rFonts w:ascii="Times New Roman" w:hAnsi="Times New Roman" w:cs="Times New Roman"/>
        </w:rPr>
        <w:t>или</w:t>
      </w:r>
      <w:r w:rsidR="00150B38" w:rsidRPr="00150B38">
        <w:rPr>
          <w:rFonts w:ascii="Times New Roman" w:hAnsi="Times New Roman" w:cs="Times New Roman"/>
          <w:color w:val="99CC00"/>
        </w:rPr>
        <w:t xml:space="preserve"> НА</w:t>
      </w:r>
      <w:r w:rsidR="00150B38" w:rsidRPr="00150B38">
        <w:rPr>
          <w:rFonts w:ascii="Times New Roman" w:hAnsi="Times New Roman" w:cs="Times New Roman"/>
        </w:rPr>
        <w:t>.</w:t>
      </w:r>
    </w:p>
    <w:tbl>
      <w:tblPr>
        <w:tblW w:w="0" w:type="auto"/>
        <w:tblInd w:w="3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3"/>
        <w:gridCol w:w="1619"/>
      </w:tblGrid>
      <w:tr w:rsidR="00150B38" w:rsidRPr="00150B38" w:rsidTr="00E465B8">
        <w:tc>
          <w:tcPr>
            <w:tcW w:w="1603" w:type="dxa"/>
          </w:tcPr>
          <w:p w:rsidR="00150B38" w:rsidRPr="00150B38" w:rsidRDefault="00150B38" w:rsidP="00467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0B3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619" w:type="dxa"/>
          </w:tcPr>
          <w:p w:rsidR="00150B38" w:rsidRPr="00150B38" w:rsidRDefault="00150B38" w:rsidP="00467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0B38">
              <w:rPr>
                <w:rFonts w:ascii="Times New Roman" w:hAnsi="Times New Roman" w:cs="Times New Roman"/>
                <w:b/>
              </w:rPr>
              <w:t>НА</w:t>
            </w:r>
          </w:p>
        </w:tc>
      </w:tr>
    </w:tbl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Чаш</w:t>
      </w:r>
      <w:r w:rsidR="007115A0">
        <w:rPr>
          <w:rFonts w:ascii="Times New Roman" w:hAnsi="Times New Roman" w:cs="Times New Roman"/>
        </w:rPr>
        <w:t>ка стоит</w:t>
      </w:r>
      <w:r w:rsidR="00150B38" w:rsidRPr="00150B38">
        <w:rPr>
          <w:rFonts w:ascii="Times New Roman" w:hAnsi="Times New Roman" w:cs="Times New Roman"/>
        </w:rPr>
        <w:t>…блюдце.</w:t>
      </w:r>
    </w:p>
    <w:p w:rsidR="00150B38" w:rsidRPr="00150B38" w:rsidRDefault="004678DB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Лож</w:t>
      </w:r>
      <w:r w:rsidR="007115A0">
        <w:rPr>
          <w:rFonts w:ascii="Times New Roman" w:hAnsi="Times New Roman" w:cs="Times New Roman"/>
        </w:rPr>
        <w:t xml:space="preserve">ку </w:t>
      </w:r>
      <w:r w:rsidR="00150B38" w:rsidRPr="00150B38">
        <w:rPr>
          <w:rFonts w:ascii="Times New Roman" w:hAnsi="Times New Roman" w:cs="Times New Roman"/>
        </w:rPr>
        <w:t>положи</w:t>
      </w:r>
      <w:r w:rsidR="007115A0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>…чаш</w:t>
      </w:r>
      <w:r w:rsidR="00150B38" w:rsidRPr="00150B38">
        <w:rPr>
          <w:rFonts w:ascii="Times New Roman" w:hAnsi="Times New Roman" w:cs="Times New Roman"/>
        </w:rPr>
        <w:t>ку.</w:t>
      </w:r>
    </w:p>
    <w:p w:rsidR="00150B38" w:rsidRPr="00150B38" w:rsidRDefault="007115A0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Соль насыпали</w:t>
      </w:r>
      <w:r w:rsidR="004678DB">
        <w:rPr>
          <w:rFonts w:ascii="Times New Roman" w:hAnsi="Times New Roman" w:cs="Times New Roman"/>
        </w:rPr>
        <w:t>…солон</w:t>
      </w:r>
      <w:r w:rsidR="00150B38" w:rsidRPr="00150B38">
        <w:rPr>
          <w:rFonts w:ascii="Times New Roman" w:hAnsi="Times New Roman" w:cs="Times New Roman"/>
        </w:rPr>
        <w:t>ку.</w:t>
      </w:r>
    </w:p>
    <w:p w:rsidR="00150B38" w:rsidRPr="00150B38" w:rsidRDefault="00150B38" w:rsidP="00150B38">
      <w:pPr>
        <w:spacing w:line="240" w:lineRule="auto"/>
        <w:jc w:val="both"/>
        <w:rPr>
          <w:rFonts w:ascii="Times New Roman" w:hAnsi="Times New Roman" w:cs="Times New Roman"/>
        </w:rPr>
      </w:pPr>
      <w:r w:rsidRPr="00150B38">
        <w:rPr>
          <w:rFonts w:ascii="Times New Roman" w:hAnsi="Times New Roman" w:cs="Times New Roman"/>
        </w:rPr>
        <w:t>Стаканы   пос</w:t>
      </w:r>
      <w:r w:rsidR="007115A0">
        <w:rPr>
          <w:rFonts w:ascii="Times New Roman" w:hAnsi="Times New Roman" w:cs="Times New Roman"/>
        </w:rPr>
        <w:t>та</w:t>
      </w:r>
      <w:r w:rsidRPr="00150B38">
        <w:rPr>
          <w:rFonts w:ascii="Times New Roman" w:hAnsi="Times New Roman" w:cs="Times New Roman"/>
        </w:rPr>
        <w:t>вили…поднос.</w:t>
      </w:r>
    </w:p>
    <w:p w:rsidR="00150B38" w:rsidRPr="00150B38" w:rsidRDefault="007115A0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Вставь </w:t>
      </w:r>
      <w:r w:rsidR="00150B38" w:rsidRPr="00150B38">
        <w:rPr>
          <w:rFonts w:ascii="Times New Roman" w:hAnsi="Times New Roman" w:cs="Times New Roman"/>
        </w:rPr>
        <w:t>в предложения предлоги</w:t>
      </w:r>
      <w:proofErr w:type="gramStart"/>
      <w:r w:rsidR="00150B38" w:rsidRPr="00150B38">
        <w:rPr>
          <w:rFonts w:ascii="Times New Roman" w:hAnsi="Times New Roman" w:cs="Times New Roman"/>
        </w:rPr>
        <w:t xml:space="preserve"> </w:t>
      </w:r>
      <w:r w:rsidR="00150B38" w:rsidRPr="00150B38">
        <w:rPr>
          <w:rFonts w:ascii="Times New Roman" w:hAnsi="Times New Roman" w:cs="Times New Roman"/>
          <w:color w:val="99CC00"/>
        </w:rPr>
        <w:t>В</w:t>
      </w:r>
      <w:proofErr w:type="gramEnd"/>
      <w:r w:rsidR="00150B38" w:rsidRPr="00150B38">
        <w:rPr>
          <w:rFonts w:ascii="Times New Roman" w:hAnsi="Times New Roman" w:cs="Times New Roman"/>
          <w:color w:val="99CC00"/>
        </w:rPr>
        <w:t xml:space="preserve"> </w:t>
      </w:r>
      <w:r w:rsidR="00150B38" w:rsidRPr="00150B38">
        <w:rPr>
          <w:rFonts w:ascii="Times New Roman" w:hAnsi="Times New Roman" w:cs="Times New Roman"/>
        </w:rPr>
        <w:t>или</w:t>
      </w:r>
      <w:r w:rsidR="00150B38" w:rsidRPr="00150B38">
        <w:rPr>
          <w:rFonts w:ascii="Times New Roman" w:hAnsi="Times New Roman" w:cs="Times New Roman"/>
          <w:color w:val="99CC00"/>
        </w:rPr>
        <w:t xml:space="preserve"> ИЗ</w:t>
      </w:r>
      <w:r w:rsidR="00150B38" w:rsidRPr="00150B38">
        <w:rPr>
          <w:rFonts w:ascii="Times New Roman" w:hAnsi="Times New Roman" w:cs="Times New Roman"/>
        </w:rPr>
        <w:t>.</w:t>
      </w:r>
    </w:p>
    <w:tbl>
      <w:tblPr>
        <w:tblW w:w="0" w:type="auto"/>
        <w:tblInd w:w="3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3"/>
        <w:gridCol w:w="1619"/>
      </w:tblGrid>
      <w:tr w:rsidR="00150B38" w:rsidRPr="00150B38" w:rsidTr="00E465B8">
        <w:tc>
          <w:tcPr>
            <w:tcW w:w="1603" w:type="dxa"/>
          </w:tcPr>
          <w:p w:rsidR="00150B38" w:rsidRPr="00150B38" w:rsidRDefault="00150B38" w:rsidP="007115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0B3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619" w:type="dxa"/>
          </w:tcPr>
          <w:p w:rsidR="00150B38" w:rsidRPr="00150B38" w:rsidRDefault="00150B38" w:rsidP="007115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0B38">
              <w:rPr>
                <w:rFonts w:ascii="Times New Roman" w:hAnsi="Times New Roman" w:cs="Times New Roman"/>
                <w:b/>
              </w:rPr>
              <w:t>ИЗ</w:t>
            </w:r>
          </w:p>
        </w:tc>
      </w:tr>
    </w:tbl>
    <w:p w:rsidR="00150B38" w:rsidRPr="00150B38" w:rsidRDefault="007115A0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Суп  </w:t>
      </w:r>
      <w:r w:rsidR="00150B38" w:rsidRPr="00150B38">
        <w:rPr>
          <w:rFonts w:ascii="Times New Roman" w:hAnsi="Times New Roman" w:cs="Times New Roman"/>
        </w:rPr>
        <w:t>налили…супницы…тарелку.</w:t>
      </w:r>
    </w:p>
    <w:p w:rsidR="00150B38" w:rsidRPr="00150B38" w:rsidRDefault="00150B38" w:rsidP="00150B38">
      <w:pPr>
        <w:spacing w:line="240" w:lineRule="auto"/>
        <w:jc w:val="both"/>
        <w:rPr>
          <w:rFonts w:ascii="Times New Roman" w:hAnsi="Times New Roman" w:cs="Times New Roman"/>
        </w:rPr>
      </w:pPr>
      <w:r w:rsidRPr="00150B38">
        <w:rPr>
          <w:rFonts w:ascii="Times New Roman" w:hAnsi="Times New Roman" w:cs="Times New Roman"/>
        </w:rPr>
        <w:t>Сахар насыпали…сахарницу…пакета.</w:t>
      </w:r>
    </w:p>
    <w:p w:rsidR="00150B38" w:rsidRPr="00150B38" w:rsidRDefault="007115A0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Закончи </w:t>
      </w:r>
      <w:r w:rsidR="00150B38" w:rsidRPr="00150B38">
        <w:rPr>
          <w:rFonts w:ascii="Times New Roman" w:hAnsi="Times New Roman" w:cs="Times New Roman"/>
        </w:rPr>
        <w:t>предложения подходящими по смыслу</w:t>
      </w:r>
      <w:r>
        <w:rPr>
          <w:rFonts w:ascii="Times New Roman" w:hAnsi="Times New Roman" w:cs="Times New Roman"/>
        </w:rPr>
        <w:t xml:space="preserve"> </w:t>
      </w:r>
      <w:r w:rsidR="00150B38" w:rsidRPr="00150B38">
        <w:rPr>
          <w:rFonts w:ascii="Times New Roman" w:hAnsi="Times New Roman" w:cs="Times New Roman"/>
        </w:rPr>
        <w:t>словами из таблицы.</w:t>
      </w:r>
      <w:r>
        <w:rPr>
          <w:rFonts w:ascii="Times New Roman" w:hAnsi="Times New Roman" w:cs="Times New Roman"/>
        </w:rPr>
        <w:t xml:space="preserve"> </w:t>
      </w:r>
      <w:r w:rsidR="00150B38" w:rsidRPr="00150B38">
        <w:rPr>
          <w:rFonts w:ascii="Times New Roman" w:hAnsi="Times New Roman" w:cs="Times New Roman"/>
        </w:rPr>
        <w:t>Допиши. Прочти получившиеся  предложения.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9"/>
        <w:gridCol w:w="2747"/>
        <w:gridCol w:w="2746"/>
        <w:gridCol w:w="2746"/>
      </w:tblGrid>
      <w:tr w:rsidR="00150B38" w:rsidRPr="00150B38" w:rsidTr="00E465B8">
        <w:tc>
          <w:tcPr>
            <w:tcW w:w="2817" w:type="dxa"/>
          </w:tcPr>
          <w:p w:rsidR="00150B38" w:rsidRPr="00150B38" w:rsidRDefault="007115A0" w:rsidP="007115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чаш</w:t>
            </w:r>
            <w:r w:rsidR="00150B38" w:rsidRPr="00150B38">
              <w:rPr>
                <w:rFonts w:ascii="Times New Roman" w:hAnsi="Times New Roman" w:cs="Times New Roman"/>
                <w:b/>
              </w:rPr>
              <w:t>ках</w:t>
            </w:r>
            <w:proofErr w:type="gramEnd"/>
          </w:p>
        </w:tc>
        <w:tc>
          <w:tcPr>
            <w:tcW w:w="2818" w:type="dxa"/>
          </w:tcPr>
          <w:p w:rsidR="00150B38" w:rsidRPr="00150B38" w:rsidRDefault="007115A0" w:rsidP="007115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чаш</w:t>
            </w:r>
            <w:r w:rsidR="00150B38" w:rsidRPr="00150B38">
              <w:rPr>
                <w:rFonts w:ascii="Times New Roman" w:hAnsi="Times New Roman" w:cs="Times New Roman"/>
                <w:b/>
              </w:rPr>
              <w:t>ки</w:t>
            </w:r>
          </w:p>
        </w:tc>
        <w:tc>
          <w:tcPr>
            <w:tcW w:w="2818" w:type="dxa"/>
          </w:tcPr>
          <w:p w:rsidR="00150B38" w:rsidRPr="00150B38" w:rsidRDefault="007115A0" w:rsidP="007115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чаш</w:t>
            </w:r>
            <w:r w:rsidR="00150B38" w:rsidRPr="00150B38">
              <w:rPr>
                <w:rFonts w:ascii="Times New Roman" w:hAnsi="Times New Roman" w:cs="Times New Roman"/>
                <w:b/>
              </w:rPr>
              <w:t>ку</w:t>
            </w:r>
          </w:p>
        </w:tc>
        <w:tc>
          <w:tcPr>
            <w:tcW w:w="2818" w:type="dxa"/>
          </w:tcPr>
          <w:p w:rsidR="00150B38" w:rsidRPr="00150B38" w:rsidRDefault="007115A0" w:rsidP="007115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</w:t>
            </w:r>
            <w:r w:rsidR="00150B38" w:rsidRPr="00150B38">
              <w:rPr>
                <w:rFonts w:ascii="Times New Roman" w:hAnsi="Times New Roman" w:cs="Times New Roman"/>
                <w:b/>
              </w:rPr>
              <w:t>шек</w:t>
            </w:r>
          </w:p>
        </w:tc>
      </w:tr>
    </w:tbl>
    <w:p w:rsidR="00150B38" w:rsidRPr="00150B38" w:rsidRDefault="00150B38" w:rsidP="00150B38">
      <w:pPr>
        <w:spacing w:line="240" w:lineRule="auto"/>
        <w:jc w:val="both"/>
        <w:rPr>
          <w:rFonts w:ascii="Times New Roman" w:hAnsi="Times New Roman" w:cs="Times New Roman"/>
        </w:rPr>
      </w:pPr>
    </w:p>
    <w:p w:rsidR="00150B38" w:rsidRPr="00150B38" w:rsidRDefault="007115A0" w:rsidP="00150B3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150B38" w:rsidRPr="00150B38">
        <w:rPr>
          <w:rFonts w:ascii="Times New Roman" w:hAnsi="Times New Roman" w:cs="Times New Roman"/>
        </w:rPr>
        <w:t>Федо</w:t>
      </w:r>
      <w:r>
        <w:rPr>
          <w:rFonts w:ascii="Times New Roman" w:hAnsi="Times New Roman" w:cs="Times New Roman"/>
        </w:rPr>
        <w:t xml:space="preserve">ры </w:t>
      </w:r>
      <w:r w:rsidR="00150B38" w:rsidRPr="00150B38">
        <w:rPr>
          <w:rFonts w:ascii="Times New Roman" w:hAnsi="Times New Roman" w:cs="Times New Roman"/>
        </w:rPr>
        <w:t xml:space="preserve">убежали </w:t>
      </w:r>
      <w:r w:rsidR="00150B38" w:rsidRPr="00150B38">
        <w:rPr>
          <w:rFonts w:ascii="Times New Roman" w:hAnsi="Times New Roman" w:cs="Times New Roman"/>
          <w:b/>
          <w:i/>
        </w:rPr>
        <w:t>что?</w:t>
      </w:r>
      <w:r>
        <w:rPr>
          <w:rFonts w:ascii="Times New Roman" w:hAnsi="Times New Roman" w:cs="Times New Roman"/>
          <w:b/>
          <w:i/>
        </w:rPr>
        <w:t>...</w:t>
      </w:r>
      <w:r w:rsidR="00150B38" w:rsidRPr="00150B38">
        <w:rPr>
          <w:rFonts w:ascii="Times New Roman" w:hAnsi="Times New Roman" w:cs="Times New Roman"/>
        </w:rPr>
        <w:t xml:space="preserve">        </w:t>
      </w:r>
    </w:p>
    <w:p w:rsidR="00150B38" w:rsidRPr="00150B38" w:rsidRDefault="00150B38" w:rsidP="00150B38">
      <w:pPr>
        <w:tabs>
          <w:tab w:val="left" w:pos="4950"/>
        </w:tabs>
        <w:spacing w:line="240" w:lineRule="auto"/>
        <w:jc w:val="both"/>
        <w:rPr>
          <w:rFonts w:ascii="Times New Roman" w:hAnsi="Times New Roman" w:cs="Times New Roman"/>
        </w:rPr>
      </w:pPr>
      <w:r w:rsidRPr="00150B38">
        <w:rPr>
          <w:rFonts w:ascii="Times New Roman" w:hAnsi="Times New Roman" w:cs="Times New Roman"/>
        </w:rPr>
        <w:t>Ей плохо без</w:t>
      </w:r>
      <w:r w:rsidR="007115A0">
        <w:rPr>
          <w:rFonts w:ascii="Times New Roman" w:hAnsi="Times New Roman" w:cs="Times New Roman"/>
        </w:rPr>
        <w:t xml:space="preserve"> </w:t>
      </w:r>
      <w:r w:rsidRPr="00150B38">
        <w:rPr>
          <w:rFonts w:ascii="Times New Roman" w:hAnsi="Times New Roman" w:cs="Times New Roman"/>
          <w:b/>
          <w:i/>
        </w:rPr>
        <w:t>чего</w:t>
      </w:r>
      <w:proofErr w:type="gramStart"/>
      <w:r w:rsidRPr="00150B38">
        <w:rPr>
          <w:rFonts w:ascii="Times New Roman" w:hAnsi="Times New Roman" w:cs="Times New Roman"/>
          <w:b/>
          <w:i/>
        </w:rPr>
        <w:t>?</w:t>
      </w:r>
      <w:r w:rsidR="007115A0">
        <w:rPr>
          <w:rFonts w:ascii="Times New Roman" w:hAnsi="Times New Roman" w:cs="Times New Roman"/>
          <w:b/>
          <w:i/>
        </w:rPr>
        <w:t>...</w:t>
      </w:r>
      <w:proofErr w:type="gramEnd"/>
    </w:p>
    <w:p w:rsidR="00150B38" w:rsidRPr="00150B38" w:rsidRDefault="007115A0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150B38" w:rsidRPr="00150B38">
        <w:rPr>
          <w:rFonts w:ascii="Times New Roman" w:hAnsi="Times New Roman" w:cs="Times New Roman"/>
        </w:rPr>
        <w:t>до заботит</w:t>
      </w:r>
      <w:r>
        <w:rPr>
          <w:rFonts w:ascii="Times New Roman" w:hAnsi="Times New Roman" w:cs="Times New Roman"/>
        </w:rPr>
        <w:t>ь</w:t>
      </w:r>
      <w:r w:rsidR="00150B38" w:rsidRPr="00150B38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 xml:space="preserve"> </w:t>
      </w:r>
      <w:r w:rsidR="00150B38" w:rsidRPr="00150B38">
        <w:rPr>
          <w:rFonts w:ascii="Times New Roman" w:hAnsi="Times New Roman" w:cs="Times New Roman"/>
          <w:b/>
          <w:i/>
        </w:rPr>
        <w:t xml:space="preserve">о чём? </w:t>
      </w:r>
      <w:r w:rsidR="00150B38" w:rsidRPr="00150B38">
        <w:rPr>
          <w:rFonts w:ascii="Times New Roman" w:hAnsi="Times New Roman" w:cs="Times New Roman"/>
        </w:rPr>
        <w:t xml:space="preserve">…    </w:t>
      </w:r>
    </w:p>
    <w:p w:rsidR="00150B38" w:rsidRPr="00150B38" w:rsidRDefault="00F556AF" w:rsidP="00150B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Расставь</w:t>
      </w:r>
      <w:r w:rsidR="00150B38" w:rsidRPr="00150B38">
        <w:rPr>
          <w:rFonts w:ascii="Times New Roman" w:hAnsi="Times New Roman" w:cs="Times New Roman"/>
        </w:rPr>
        <w:t xml:space="preserve"> слова в предложениях правильно.</w:t>
      </w:r>
      <w:r>
        <w:rPr>
          <w:rFonts w:ascii="Times New Roman" w:hAnsi="Times New Roman" w:cs="Times New Roman"/>
        </w:rPr>
        <w:t xml:space="preserve"> </w:t>
      </w:r>
      <w:r w:rsidR="00150B38" w:rsidRPr="00150B38">
        <w:rPr>
          <w:rFonts w:ascii="Times New Roman" w:hAnsi="Times New Roman" w:cs="Times New Roman"/>
        </w:rPr>
        <w:t xml:space="preserve">Укажи порядок слов в предложениях цифрами. </w:t>
      </w:r>
    </w:p>
    <w:p w:rsidR="00150B38" w:rsidRPr="00150B38" w:rsidRDefault="00F556AF" w:rsidP="00150B38">
      <w:pPr>
        <w:tabs>
          <w:tab w:val="left" w:pos="4950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</w:t>
      </w:r>
      <w:r w:rsidR="00150B38" w:rsidRPr="00150B38">
        <w:rPr>
          <w:rFonts w:ascii="Times New Roman" w:hAnsi="Times New Roman" w:cs="Times New Roman"/>
        </w:rPr>
        <w:t>фе</w:t>
      </w:r>
      <w:r>
        <w:rPr>
          <w:rFonts w:ascii="Times New Roman" w:hAnsi="Times New Roman" w:cs="Times New Roman"/>
        </w:rPr>
        <w:t>т</w:t>
      </w:r>
      <w:r w:rsidR="00150B38" w:rsidRPr="00150B38">
        <w:rPr>
          <w:rFonts w:ascii="Times New Roman" w:hAnsi="Times New Roman" w:cs="Times New Roman"/>
        </w:rPr>
        <w:t>нице</w:t>
      </w:r>
      <w:proofErr w:type="spellEnd"/>
      <w:r>
        <w:rPr>
          <w:rFonts w:ascii="Times New Roman" w:hAnsi="Times New Roman" w:cs="Times New Roman"/>
        </w:rPr>
        <w:t xml:space="preserve"> лежат </w:t>
      </w:r>
      <w:r w:rsidR="00150B38" w:rsidRPr="00150B3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конфе</w:t>
      </w:r>
      <w:r w:rsidR="00150B38" w:rsidRPr="00150B38">
        <w:rPr>
          <w:rFonts w:ascii="Times New Roman" w:hAnsi="Times New Roman" w:cs="Times New Roman"/>
        </w:rPr>
        <w:t>ты.</w:t>
      </w:r>
    </w:p>
    <w:p w:rsidR="00150B38" w:rsidRPr="00150B38" w:rsidRDefault="00150B38" w:rsidP="00150B38">
      <w:pPr>
        <w:tabs>
          <w:tab w:val="left" w:pos="4950"/>
        </w:tabs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150B38">
        <w:rPr>
          <w:rFonts w:ascii="Times New Roman" w:hAnsi="Times New Roman" w:cs="Times New Roman"/>
        </w:rPr>
        <w:t>Из  налили</w:t>
      </w:r>
      <w:proofErr w:type="gramEnd"/>
      <w:r w:rsidRPr="00150B38">
        <w:rPr>
          <w:rFonts w:ascii="Times New Roman" w:hAnsi="Times New Roman" w:cs="Times New Roman"/>
        </w:rPr>
        <w:t xml:space="preserve"> чайника чай.</w:t>
      </w:r>
    </w:p>
    <w:p w:rsidR="00F712ED" w:rsidRPr="00150B38" w:rsidRDefault="00F712ED" w:rsidP="00150B38">
      <w:pPr>
        <w:spacing w:line="240" w:lineRule="auto"/>
        <w:ind w:left="708"/>
        <w:jc w:val="both"/>
        <w:rPr>
          <w:rFonts w:ascii="Times New Roman" w:hAnsi="Times New Roman" w:cs="Times New Roman"/>
        </w:rPr>
      </w:pPr>
    </w:p>
    <w:sectPr w:rsidR="00F712ED" w:rsidRPr="00150B38" w:rsidSect="00FD01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B80"/>
    <w:multiLevelType w:val="hybridMultilevel"/>
    <w:tmpl w:val="B5AAD2DA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>
    <w:nsid w:val="14CF00B0"/>
    <w:multiLevelType w:val="hybridMultilevel"/>
    <w:tmpl w:val="737A99AA"/>
    <w:lvl w:ilvl="0" w:tplc="96082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6C0B94"/>
    <w:multiLevelType w:val="hybridMultilevel"/>
    <w:tmpl w:val="B6242BF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4AC36A2"/>
    <w:multiLevelType w:val="hybridMultilevel"/>
    <w:tmpl w:val="737A99AA"/>
    <w:lvl w:ilvl="0" w:tplc="96082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B16114"/>
    <w:multiLevelType w:val="hybridMultilevel"/>
    <w:tmpl w:val="FA8EC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7271D4F"/>
    <w:multiLevelType w:val="hybridMultilevel"/>
    <w:tmpl w:val="2454114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6AB97B31"/>
    <w:multiLevelType w:val="hybridMultilevel"/>
    <w:tmpl w:val="AB52EB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E444AC8"/>
    <w:multiLevelType w:val="hybridMultilevel"/>
    <w:tmpl w:val="3EB406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10C"/>
    <w:rsid w:val="00020ECA"/>
    <w:rsid w:val="00062ADF"/>
    <w:rsid w:val="0006558F"/>
    <w:rsid w:val="0007084A"/>
    <w:rsid w:val="00077B2F"/>
    <w:rsid w:val="000D60E2"/>
    <w:rsid w:val="000D7571"/>
    <w:rsid w:val="000E6A0A"/>
    <w:rsid w:val="00150B38"/>
    <w:rsid w:val="00262D35"/>
    <w:rsid w:val="002C30A5"/>
    <w:rsid w:val="003F1836"/>
    <w:rsid w:val="004212C9"/>
    <w:rsid w:val="004378C1"/>
    <w:rsid w:val="004678DB"/>
    <w:rsid w:val="00490940"/>
    <w:rsid w:val="004B4516"/>
    <w:rsid w:val="004B73B6"/>
    <w:rsid w:val="0061560C"/>
    <w:rsid w:val="006C7519"/>
    <w:rsid w:val="007115A0"/>
    <w:rsid w:val="00753DB8"/>
    <w:rsid w:val="007A16EC"/>
    <w:rsid w:val="00845507"/>
    <w:rsid w:val="008E2D07"/>
    <w:rsid w:val="008F40D6"/>
    <w:rsid w:val="008F6EC9"/>
    <w:rsid w:val="00900DB6"/>
    <w:rsid w:val="00941B4E"/>
    <w:rsid w:val="009C23A6"/>
    <w:rsid w:val="00A5116B"/>
    <w:rsid w:val="00AA40E9"/>
    <w:rsid w:val="00AC7321"/>
    <w:rsid w:val="00AE62BA"/>
    <w:rsid w:val="00AF08F2"/>
    <w:rsid w:val="00BA1EA7"/>
    <w:rsid w:val="00BE7E9B"/>
    <w:rsid w:val="00C4285C"/>
    <w:rsid w:val="00C760BA"/>
    <w:rsid w:val="00CA7A89"/>
    <w:rsid w:val="00DE02FC"/>
    <w:rsid w:val="00E2000D"/>
    <w:rsid w:val="00E84243"/>
    <w:rsid w:val="00F556AF"/>
    <w:rsid w:val="00F712ED"/>
    <w:rsid w:val="00FD010C"/>
    <w:rsid w:val="00FE3B78"/>
    <w:rsid w:val="00F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Kompik</cp:lastModifiedBy>
  <cp:revision>8</cp:revision>
  <dcterms:created xsi:type="dcterms:W3CDTF">2020-04-03T05:38:00Z</dcterms:created>
  <dcterms:modified xsi:type="dcterms:W3CDTF">2020-04-06T09:39:00Z</dcterms:modified>
</cp:coreProperties>
</file>