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830" w:rsidRDefault="002C6830" w:rsidP="002C6830">
      <w:pPr>
        <w:spacing w:after="0" w:line="240" w:lineRule="auto"/>
        <w:jc w:val="center"/>
        <w:rPr>
          <w:rFonts w:ascii="Times New Roman" w:hAnsi="Times New Roman"/>
          <w:sz w:val="24"/>
          <w:szCs w:val="24"/>
        </w:rPr>
      </w:pPr>
      <w:r>
        <w:rPr>
          <w:rFonts w:ascii="Times New Roman" w:hAnsi="Times New Roman"/>
          <w:sz w:val="24"/>
          <w:szCs w:val="24"/>
        </w:rPr>
        <w:t xml:space="preserve">МИНИСТЕРСТВО ОБРАЗОВАНИЯ И НАУКИ РФ </w:t>
      </w:r>
    </w:p>
    <w:p w:rsidR="002C6830" w:rsidRDefault="002C6830" w:rsidP="002C6830">
      <w:pPr>
        <w:spacing w:after="0" w:line="240" w:lineRule="auto"/>
        <w:jc w:val="center"/>
        <w:rPr>
          <w:rFonts w:ascii="Times New Roman" w:hAnsi="Times New Roman"/>
          <w:sz w:val="24"/>
          <w:szCs w:val="24"/>
        </w:rPr>
      </w:pPr>
      <w:r>
        <w:rPr>
          <w:rFonts w:ascii="Times New Roman" w:hAnsi="Times New Roman"/>
          <w:sz w:val="24"/>
          <w:szCs w:val="24"/>
        </w:rPr>
        <w:t>МИНИСТЕРСТВО ОБРАЗОВАНИЯ РЕСПУБЛИКИ САХА (ЯКУТИЯ)</w:t>
      </w:r>
    </w:p>
    <w:p w:rsidR="002C6830" w:rsidRDefault="002C6830" w:rsidP="002C6830">
      <w:pPr>
        <w:spacing w:after="0" w:line="240" w:lineRule="auto"/>
        <w:jc w:val="center"/>
        <w:rPr>
          <w:rFonts w:ascii="Times New Roman" w:hAnsi="Times New Roman"/>
          <w:sz w:val="24"/>
          <w:szCs w:val="24"/>
        </w:rPr>
      </w:pPr>
      <w:r>
        <w:rPr>
          <w:rFonts w:ascii="Times New Roman" w:hAnsi="Times New Roman"/>
          <w:sz w:val="24"/>
          <w:szCs w:val="24"/>
        </w:rPr>
        <w:t>МБОО «ИГИДЕЙСКАЯ СРЕДНЯЯ ОБЩЕОБРАЗОВАТЕЛЬНАЯ ШКОЛА</w:t>
      </w:r>
    </w:p>
    <w:p w:rsidR="002C6830" w:rsidRDefault="002C6830" w:rsidP="002C6830">
      <w:pPr>
        <w:spacing w:after="0" w:line="240" w:lineRule="auto"/>
        <w:jc w:val="center"/>
        <w:rPr>
          <w:rFonts w:ascii="Times New Roman" w:hAnsi="Times New Roman"/>
          <w:sz w:val="24"/>
          <w:szCs w:val="24"/>
        </w:rPr>
      </w:pPr>
      <w:r>
        <w:rPr>
          <w:rFonts w:ascii="Times New Roman" w:hAnsi="Times New Roman"/>
          <w:sz w:val="24"/>
          <w:szCs w:val="24"/>
        </w:rPr>
        <w:t>ИМ. Э.К.ПЕКАРСКОГО».</w:t>
      </w:r>
    </w:p>
    <w:p w:rsidR="002C6830" w:rsidRDefault="002C6830" w:rsidP="002C6830"/>
    <w:p w:rsidR="002C6830" w:rsidRDefault="002C6830" w:rsidP="002C6830"/>
    <w:p w:rsidR="002C6830" w:rsidRDefault="002C6830" w:rsidP="002C6830"/>
    <w:p w:rsidR="002C6830" w:rsidRDefault="002C6830" w:rsidP="002C6830">
      <w:pPr>
        <w:rPr>
          <w:rFonts w:ascii="Times New Roman" w:hAnsi="Times New Roman"/>
          <w:sz w:val="56"/>
          <w:szCs w:val="56"/>
        </w:rPr>
      </w:pPr>
    </w:p>
    <w:p w:rsidR="002C6830" w:rsidRDefault="002C6830" w:rsidP="002C6830">
      <w:pPr>
        <w:jc w:val="center"/>
        <w:rPr>
          <w:rFonts w:ascii="Times New Roman" w:hAnsi="Times New Roman"/>
          <w:sz w:val="56"/>
          <w:szCs w:val="56"/>
        </w:rPr>
      </w:pPr>
    </w:p>
    <w:p w:rsidR="002C6830" w:rsidRDefault="002C6830" w:rsidP="002C6830">
      <w:pPr>
        <w:jc w:val="center"/>
        <w:rPr>
          <w:rFonts w:ascii="Times New Roman" w:hAnsi="Times New Roman"/>
          <w:sz w:val="56"/>
          <w:szCs w:val="56"/>
        </w:rPr>
      </w:pPr>
    </w:p>
    <w:p w:rsidR="002C6830" w:rsidRPr="002C6830" w:rsidRDefault="002C6830" w:rsidP="002C6830">
      <w:pPr>
        <w:pStyle w:val="a4"/>
        <w:spacing w:before="0" w:beforeAutospacing="0" w:after="0" w:afterAutospacing="0"/>
        <w:jc w:val="center"/>
        <w:rPr>
          <w:sz w:val="28"/>
          <w:szCs w:val="28"/>
        </w:rPr>
      </w:pPr>
      <w:r w:rsidRPr="002C6830">
        <w:rPr>
          <w:b/>
          <w:bCs/>
          <w:kern w:val="24"/>
          <w:sz w:val="28"/>
          <w:szCs w:val="28"/>
        </w:rPr>
        <w:t xml:space="preserve">«ИЗУЧЕНИЕ АРТЕЗИАНСКОЙ СКВАЖИНЫ </w:t>
      </w:r>
    </w:p>
    <w:p w:rsidR="002C6830" w:rsidRPr="002C6830" w:rsidRDefault="002C6830" w:rsidP="002C6830">
      <w:pPr>
        <w:pStyle w:val="a4"/>
        <w:spacing w:before="0" w:beforeAutospacing="0" w:after="0" w:afterAutospacing="0"/>
        <w:jc w:val="center"/>
        <w:rPr>
          <w:sz w:val="28"/>
          <w:szCs w:val="28"/>
        </w:rPr>
      </w:pPr>
      <w:r w:rsidRPr="002C6830">
        <w:rPr>
          <w:b/>
          <w:bCs/>
          <w:kern w:val="24"/>
          <w:sz w:val="28"/>
          <w:szCs w:val="28"/>
        </w:rPr>
        <w:t>ИГИДЕЙСКОГО НАСЛЕГА СЕЛА ДЕБДИРГЭ»</w:t>
      </w:r>
    </w:p>
    <w:p w:rsidR="002C6830" w:rsidRDefault="002C6830" w:rsidP="002C6830">
      <w:pPr>
        <w:tabs>
          <w:tab w:val="left" w:pos="1200"/>
        </w:tabs>
        <w:jc w:val="center"/>
        <w:rPr>
          <w:rFonts w:ascii="Times New Roman" w:hAnsi="Times New Roman"/>
          <w:b/>
          <w:sz w:val="28"/>
          <w:szCs w:val="28"/>
        </w:rPr>
      </w:pPr>
    </w:p>
    <w:p w:rsidR="002C6830" w:rsidRDefault="002C6830" w:rsidP="002C6830">
      <w:pPr>
        <w:tabs>
          <w:tab w:val="left" w:pos="1200"/>
        </w:tabs>
        <w:jc w:val="center"/>
        <w:rPr>
          <w:rFonts w:ascii="Times New Roman" w:hAnsi="Times New Roman"/>
          <w:b/>
          <w:sz w:val="28"/>
          <w:szCs w:val="28"/>
        </w:rPr>
      </w:pPr>
    </w:p>
    <w:p w:rsidR="002C6830" w:rsidRDefault="00641DD6" w:rsidP="002C6830">
      <w:pPr>
        <w:spacing w:after="0" w:line="240" w:lineRule="auto"/>
        <w:jc w:val="center"/>
        <w:rPr>
          <w:rFonts w:ascii="Times New Roman" w:hAnsi="Times New Roman"/>
          <w:sz w:val="28"/>
          <w:szCs w:val="28"/>
        </w:rPr>
      </w:pPr>
      <w:r>
        <w:rPr>
          <w:rFonts w:ascii="Times New Roman" w:hAnsi="Times New Roman"/>
          <w:sz w:val="28"/>
          <w:szCs w:val="28"/>
        </w:rPr>
        <w:t>Выполнила</w:t>
      </w:r>
      <w:r w:rsidR="002C6830">
        <w:rPr>
          <w:rFonts w:ascii="Times New Roman" w:hAnsi="Times New Roman"/>
          <w:sz w:val="28"/>
          <w:szCs w:val="28"/>
        </w:rPr>
        <w:t>: Захарова Мария, ученица 8 класса</w:t>
      </w:r>
    </w:p>
    <w:p w:rsidR="002C6830" w:rsidRDefault="002C6830" w:rsidP="002C6830">
      <w:pPr>
        <w:spacing w:after="0" w:line="240" w:lineRule="auto"/>
        <w:jc w:val="center"/>
        <w:rPr>
          <w:rFonts w:ascii="Times New Roman" w:hAnsi="Times New Roman"/>
          <w:sz w:val="28"/>
          <w:szCs w:val="28"/>
        </w:rPr>
      </w:pPr>
      <w:r>
        <w:rPr>
          <w:rFonts w:ascii="Times New Roman" w:hAnsi="Times New Roman"/>
          <w:sz w:val="28"/>
          <w:szCs w:val="28"/>
        </w:rPr>
        <w:t>МБОО «</w:t>
      </w:r>
      <w:proofErr w:type="spellStart"/>
      <w:r>
        <w:rPr>
          <w:rFonts w:ascii="Times New Roman" w:hAnsi="Times New Roman"/>
          <w:sz w:val="28"/>
          <w:szCs w:val="28"/>
        </w:rPr>
        <w:t>Игидейской</w:t>
      </w:r>
      <w:proofErr w:type="spellEnd"/>
      <w:r>
        <w:rPr>
          <w:rFonts w:ascii="Times New Roman" w:hAnsi="Times New Roman"/>
          <w:sz w:val="28"/>
          <w:szCs w:val="28"/>
        </w:rPr>
        <w:t xml:space="preserve"> СОШ </w:t>
      </w:r>
      <w:proofErr w:type="spellStart"/>
      <w:r>
        <w:rPr>
          <w:rFonts w:ascii="Times New Roman" w:hAnsi="Times New Roman"/>
          <w:sz w:val="28"/>
          <w:szCs w:val="28"/>
        </w:rPr>
        <w:t>им.Э.К.Пекарского</w:t>
      </w:r>
      <w:proofErr w:type="spellEnd"/>
      <w:r>
        <w:rPr>
          <w:rFonts w:ascii="Times New Roman" w:hAnsi="Times New Roman"/>
          <w:sz w:val="28"/>
          <w:szCs w:val="28"/>
        </w:rPr>
        <w:t>».</w:t>
      </w:r>
    </w:p>
    <w:p w:rsidR="002C6830" w:rsidRDefault="002C6830" w:rsidP="002C6830">
      <w:pPr>
        <w:spacing w:after="0" w:line="240" w:lineRule="auto"/>
        <w:jc w:val="center"/>
        <w:rPr>
          <w:rFonts w:ascii="Times New Roman" w:hAnsi="Times New Roman"/>
          <w:sz w:val="28"/>
          <w:szCs w:val="28"/>
        </w:rPr>
      </w:pPr>
    </w:p>
    <w:p w:rsidR="002C6830" w:rsidRDefault="002C6830" w:rsidP="002C6830">
      <w:pPr>
        <w:spacing w:after="0" w:line="240" w:lineRule="auto"/>
        <w:jc w:val="center"/>
        <w:rPr>
          <w:rFonts w:ascii="Times New Roman" w:hAnsi="Times New Roman"/>
          <w:sz w:val="28"/>
          <w:szCs w:val="28"/>
        </w:rPr>
      </w:pPr>
      <w:r>
        <w:rPr>
          <w:rFonts w:ascii="Times New Roman" w:hAnsi="Times New Roman"/>
          <w:sz w:val="28"/>
          <w:szCs w:val="28"/>
        </w:rPr>
        <w:t xml:space="preserve">Руководитель: </w:t>
      </w:r>
      <w:proofErr w:type="spellStart"/>
      <w:r>
        <w:rPr>
          <w:rFonts w:ascii="Times New Roman" w:hAnsi="Times New Roman"/>
          <w:sz w:val="28"/>
          <w:szCs w:val="28"/>
        </w:rPr>
        <w:t>Бойтунова</w:t>
      </w:r>
      <w:proofErr w:type="spellEnd"/>
      <w:r>
        <w:rPr>
          <w:rFonts w:ascii="Times New Roman" w:hAnsi="Times New Roman"/>
          <w:sz w:val="28"/>
          <w:szCs w:val="28"/>
        </w:rPr>
        <w:t xml:space="preserve"> А.В.,</w:t>
      </w:r>
    </w:p>
    <w:p w:rsidR="002C6830" w:rsidRDefault="002C6830" w:rsidP="002C6830">
      <w:pPr>
        <w:spacing w:after="0" w:line="240" w:lineRule="auto"/>
        <w:jc w:val="center"/>
        <w:rPr>
          <w:rFonts w:ascii="Times New Roman" w:hAnsi="Times New Roman"/>
          <w:sz w:val="28"/>
          <w:szCs w:val="28"/>
        </w:rPr>
      </w:pPr>
      <w:r>
        <w:rPr>
          <w:rFonts w:ascii="Times New Roman" w:hAnsi="Times New Roman"/>
          <w:sz w:val="28"/>
          <w:szCs w:val="28"/>
        </w:rPr>
        <w:t>учитель физики высшей категории.</w:t>
      </w:r>
    </w:p>
    <w:p w:rsidR="002C6830" w:rsidRDefault="002C6830" w:rsidP="002C6830">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2C6830" w:rsidRDefault="002C6830" w:rsidP="002C6830">
      <w:pPr>
        <w:spacing w:after="0" w:line="240" w:lineRule="auto"/>
        <w:jc w:val="right"/>
        <w:rPr>
          <w:rFonts w:ascii="Times New Roman" w:hAnsi="Times New Roman"/>
          <w:sz w:val="24"/>
          <w:szCs w:val="24"/>
        </w:rPr>
      </w:pPr>
    </w:p>
    <w:p w:rsidR="002C6830" w:rsidRDefault="002C6830" w:rsidP="002C6830">
      <w:pPr>
        <w:spacing w:after="0" w:line="240" w:lineRule="auto"/>
        <w:jc w:val="both"/>
        <w:rPr>
          <w:rFonts w:ascii="Times New Roman" w:hAnsi="Times New Roman"/>
          <w:b/>
          <w:bCs/>
          <w:sz w:val="24"/>
          <w:szCs w:val="24"/>
        </w:rPr>
      </w:pPr>
    </w:p>
    <w:p w:rsidR="002C6830" w:rsidRDefault="002C6830" w:rsidP="002C6830">
      <w:pPr>
        <w:spacing w:after="0" w:line="240" w:lineRule="auto"/>
        <w:jc w:val="both"/>
        <w:rPr>
          <w:rFonts w:ascii="Times New Roman" w:hAnsi="Times New Roman"/>
          <w:b/>
          <w:bCs/>
          <w:sz w:val="24"/>
          <w:szCs w:val="24"/>
        </w:rPr>
      </w:pPr>
    </w:p>
    <w:p w:rsidR="002C6830" w:rsidRDefault="002C6830" w:rsidP="002C6830">
      <w:pPr>
        <w:spacing w:after="0" w:line="240" w:lineRule="auto"/>
        <w:jc w:val="both"/>
        <w:rPr>
          <w:rFonts w:ascii="Times New Roman" w:hAnsi="Times New Roman"/>
          <w:b/>
          <w:bCs/>
          <w:sz w:val="24"/>
          <w:szCs w:val="24"/>
        </w:rPr>
      </w:pPr>
    </w:p>
    <w:p w:rsidR="002C6830" w:rsidRDefault="002C6830" w:rsidP="002C6830">
      <w:pPr>
        <w:spacing w:after="0" w:line="240" w:lineRule="auto"/>
        <w:jc w:val="both"/>
        <w:rPr>
          <w:rFonts w:ascii="Times New Roman" w:hAnsi="Times New Roman"/>
          <w:b/>
          <w:bCs/>
          <w:sz w:val="24"/>
          <w:szCs w:val="24"/>
        </w:rPr>
      </w:pPr>
    </w:p>
    <w:p w:rsidR="002C6830" w:rsidRDefault="002C6830" w:rsidP="002C6830">
      <w:pPr>
        <w:spacing w:after="0" w:line="240" w:lineRule="auto"/>
        <w:jc w:val="both"/>
        <w:rPr>
          <w:rFonts w:ascii="Times New Roman" w:hAnsi="Times New Roman"/>
          <w:b/>
          <w:bCs/>
          <w:sz w:val="24"/>
          <w:szCs w:val="24"/>
        </w:rPr>
      </w:pPr>
    </w:p>
    <w:p w:rsidR="002C6830" w:rsidRDefault="002C6830" w:rsidP="002C6830">
      <w:pPr>
        <w:spacing w:after="0" w:line="240" w:lineRule="auto"/>
        <w:jc w:val="both"/>
        <w:rPr>
          <w:rFonts w:ascii="Times New Roman" w:hAnsi="Times New Roman"/>
          <w:b/>
          <w:bCs/>
          <w:sz w:val="24"/>
          <w:szCs w:val="24"/>
        </w:rPr>
      </w:pPr>
    </w:p>
    <w:p w:rsidR="002C6830" w:rsidRDefault="002C6830" w:rsidP="002C6830">
      <w:pPr>
        <w:spacing w:after="0" w:line="240" w:lineRule="auto"/>
        <w:jc w:val="both"/>
        <w:rPr>
          <w:rFonts w:ascii="Times New Roman" w:hAnsi="Times New Roman"/>
          <w:b/>
          <w:bCs/>
          <w:sz w:val="24"/>
          <w:szCs w:val="24"/>
        </w:rPr>
      </w:pPr>
    </w:p>
    <w:p w:rsidR="002C6830" w:rsidRDefault="002C6830" w:rsidP="002C6830">
      <w:pPr>
        <w:spacing w:after="0" w:line="240" w:lineRule="auto"/>
        <w:jc w:val="both"/>
        <w:rPr>
          <w:rFonts w:ascii="Times New Roman" w:hAnsi="Times New Roman"/>
          <w:b/>
          <w:bCs/>
          <w:sz w:val="24"/>
          <w:szCs w:val="24"/>
        </w:rPr>
      </w:pPr>
    </w:p>
    <w:p w:rsidR="002C6830" w:rsidRDefault="002C6830" w:rsidP="002C6830">
      <w:pPr>
        <w:spacing w:after="0" w:line="240" w:lineRule="auto"/>
        <w:jc w:val="both"/>
        <w:rPr>
          <w:rFonts w:ascii="Times New Roman" w:hAnsi="Times New Roman"/>
          <w:b/>
          <w:bCs/>
          <w:sz w:val="24"/>
          <w:szCs w:val="24"/>
        </w:rPr>
      </w:pPr>
    </w:p>
    <w:p w:rsidR="002C6830" w:rsidRDefault="002C6830" w:rsidP="002C6830">
      <w:pPr>
        <w:spacing w:after="0" w:line="240" w:lineRule="auto"/>
        <w:jc w:val="both"/>
        <w:rPr>
          <w:rFonts w:ascii="Times New Roman" w:hAnsi="Times New Roman"/>
          <w:b/>
          <w:bCs/>
          <w:sz w:val="24"/>
          <w:szCs w:val="24"/>
        </w:rPr>
      </w:pPr>
    </w:p>
    <w:p w:rsidR="002C6830" w:rsidRDefault="002C6830" w:rsidP="002C6830">
      <w:pPr>
        <w:spacing w:after="0" w:line="240" w:lineRule="auto"/>
        <w:jc w:val="both"/>
        <w:rPr>
          <w:rFonts w:ascii="Times New Roman" w:hAnsi="Times New Roman"/>
          <w:b/>
          <w:bCs/>
          <w:sz w:val="24"/>
          <w:szCs w:val="24"/>
        </w:rPr>
      </w:pPr>
    </w:p>
    <w:p w:rsidR="0071543D" w:rsidRDefault="0071543D" w:rsidP="002C6830">
      <w:pPr>
        <w:spacing w:after="0" w:line="240" w:lineRule="auto"/>
        <w:jc w:val="both"/>
        <w:rPr>
          <w:rFonts w:ascii="Times New Roman" w:hAnsi="Times New Roman"/>
          <w:b/>
          <w:bCs/>
          <w:sz w:val="24"/>
          <w:szCs w:val="24"/>
        </w:rPr>
      </w:pPr>
    </w:p>
    <w:p w:rsidR="002C6830" w:rsidRDefault="002C6830" w:rsidP="002C6830">
      <w:pPr>
        <w:spacing w:after="0" w:line="240" w:lineRule="auto"/>
        <w:jc w:val="both"/>
        <w:rPr>
          <w:rFonts w:ascii="Times New Roman" w:hAnsi="Times New Roman"/>
          <w:b/>
          <w:bCs/>
          <w:sz w:val="24"/>
          <w:szCs w:val="24"/>
        </w:rPr>
      </w:pPr>
    </w:p>
    <w:p w:rsidR="002C6830" w:rsidRDefault="002C6830" w:rsidP="002C6830">
      <w:pPr>
        <w:spacing w:after="0" w:line="240" w:lineRule="auto"/>
        <w:jc w:val="both"/>
        <w:rPr>
          <w:rFonts w:ascii="Times New Roman" w:hAnsi="Times New Roman"/>
          <w:b/>
          <w:bCs/>
          <w:sz w:val="24"/>
          <w:szCs w:val="24"/>
        </w:rPr>
      </w:pPr>
    </w:p>
    <w:p w:rsidR="002C6830" w:rsidRDefault="002C6830" w:rsidP="002C6830">
      <w:pPr>
        <w:spacing w:after="0" w:line="240" w:lineRule="auto"/>
        <w:jc w:val="both"/>
        <w:rPr>
          <w:rFonts w:ascii="Times New Roman" w:hAnsi="Times New Roman"/>
          <w:b/>
          <w:bCs/>
          <w:sz w:val="24"/>
          <w:szCs w:val="24"/>
        </w:rPr>
      </w:pPr>
    </w:p>
    <w:p w:rsidR="002C6830" w:rsidRDefault="002C6830" w:rsidP="002C6830">
      <w:pPr>
        <w:spacing w:after="0" w:line="240" w:lineRule="auto"/>
        <w:jc w:val="center"/>
        <w:rPr>
          <w:rFonts w:ascii="Times New Roman" w:hAnsi="Times New Roman"/>
          <w:sz w:val="24"/>
          <w:szCs w:val="24"/>
        </w:rPr>
      </w:pPr>
    </w:p>
    <w:p w:rsidR="002C6830" w:rsidRDefault="0071543D" w:rsidP="002C6830">
      <w:pPr>
        <w:spacing w:after="0" w:line="240" w:lineRule="auto"/>
        <w:jc w:val="center"/>
        <w:rPr>
          <w:rFonts w:ascii="Times New Roman" w:hAnsi="Times New Roman"/>
          <w:sz w:val="28"/>
          <w:szCs w:val="28"/>
        </w:rPr>
      </w:pPr>
      <w:r>
        <w:rPr>
          <w:rFonts w:ascii="Times New Roman" w:hAnsi="Times New Roman"/>
          <w:sz w:val="28"/>
          <w:szCs w:val="28"/>
        </w:rPr>
        <w:t>2020</w:t>
      </w:r>
      <w:bookmarkStart w:id="0" w:name="_GoBack"/>
      <w:bookmarkEnd w:id="0"/>
      <w:r w:rsidR="002C6830">
        <w:rPr>
          <w:rFonts w:ascii="Times New Roman" w:hAnsi="Times New Roman"/>
          <w:sz w:val="28"/>
          <w:szCs w:val="28"/>
        </w:rPr>
        <w:t xml:space="preserve"> г.</w:t>
      </w:r>
    </w:p>
    <w:p w:rsidR="002C6830" w:rsidRDefault="002C6830" w:rsidP="002C6830">
      <w:pPr>
        <w:spacing w:after="0" w:line="240" w:lineRule="auto"/>
        <w:jc w:val="center"/>
        <w:rPr>
          <w:rFonts w:ascii="Times New Roman" w:hAnsi="Times New Roman"/>
          <w:sz w:val="28"/>
          <w:szCs w:val="28"/>
        </w:rPr>
      </w:pPr>
    </w:p>
    <w:p w:rsidR="002C6830" w:rsidRPr="00E57AEE" w:rsidRDefault="002C6830" w:rsidP="002C6830">
      <w:pPr>
        <w:tabs>
          <w:tab w:val="left" w:pos="1200"/>
        </w:tabs>
        <w:jc w:val="center"/>
        <w:rPr>
          <w:rFonts w:ascii="Times New Roman" w:hAnsi="Times New Roman"/>
          <w:sz w:val="28"/>
          <w:szCs w:val="28"/>
        </w:rPr>
      </w:pPr>
      <w:r w:rsidRPr="00E57AEE">
        <w:rPr>
          <w:rFonts w:ascii="Times New Roman" w:hAnsi="Times New Roman"/>
          <w:sz w:val="28"/>
          <w:szCs w:val="28"/>
        </w:rPr>
        <w:lastRenderedPageBreak/>
        <w:t>Содержание</w:t>
      </w:r>
    </w:p>
    <w:p w:rsidR="002C6830" w:rsidRPr="00E57AEE" w:rsidRDefault="002C6830" w:rsidP="002C6830">
      <w:pPr>
        <w:tabs>
          <w:tab w:val="left" w:pos="1200"/>
        </w:tabs>
        <w:spacing w:after="0" w:line="240" w:lineRule="auto"/>
        <w:jc w:val="center"/>
        <w:rPr>
          <w:rFonts w:ascii="Times New Roman" w:hAnsi="Times New Roman"/>
          <w:sz w:val="28"/>
          <w:szCs w:val="28"/>
        </w:rPr>
      </w:pPr>
    </w:p>
    <w:p w:rsidR="002C6830" w:rsidRPr="00E57AEE" w:rsidRDefault="002C6830" w:rsidP="009A33C6">
      <w:pPr>
        <w:pStyle w:val="a3"/>
        <w:tabs>
          <w:tab w:val="left" w:pos="1200"/>
        </w:tabs>
        <w:spacing w:after="0" w:line="312" w:lineRule="auto"/>
        <w:ind w:left="426"/>
        <w:rPr>
          <w:rFonts w:ascii="Times New Roman" w:hAnsi="Times New Roman"/>
          <w:sz w:val="28"/>
          <w:szCs w:val="28"/>
        </w:rPr>
      </w:pPr>
      <w:r w:rsidRPr="00E57AEE">
        <w:rPr>
          <w:rFonts w:ascii="Times New Roman" w:hAnsi="Times New Roman"/>
          <w:sz w:val="28"/>
          <w:szCs w:val="28"/>
        </w:rPr>
        <w:t xml:space="preserve">Введение </w:t>
      </w:r>
    </w:p>
    <w:p w:rsidR="002C6830" w:rsidRPr="00E57AEE" w:rsidRDefault="002C6830" w:rsidP="00E57AEE">
      <w:pPr>
        <w:pStyle w:val="a3"/>
        <w:numPr>
          <w:ilvl w:val="0"/>
          <w:numId w:val="1"/>
        </w:numPr>
        <w:tabs>
          <w:tab w:val="left" w:pos="1200"/>
        </w:tabs>
        <w:spacing w:after="0" w:line="312" w:lineRule="auto"/>
        <w:ind w:left="426"/>
        <w:rPr>
          <w:rFonts w:ascii="Times New Roman" w:hAnsi="Times New Roman"/>
          <w:sz w:val="28"/>
          <w:szCs w:val="28"/>
        </w:rPr>
      </w:pPr>
      <w:r w:rsidRPr="00E57AEE">
        <w:rPr>
          <w:rFonts w:ascii="Times New Roman" w:hAnsi="Times New Roman"/>
          <w:sz w:val="28"/>
          <w:szCs w:val="28"/>
        </w:rPr>
        <w:t>Теоритическая часть</w:t>
      </w:r>
    </w:p>
    <w:p w:rsidR="002C6830" w:rsidRPr="00E57AEE" w:rsidRDefault="002C6830" w:rsidP="00E57AEE">
      <w:pPr>
        <w:tabs>
          <w:tab w:val="left" w:pos="1200"/>
        </w:tabs>
        <w:spacing w:after="0" w:line="312" w:lineRule="auto"/>
        <w:ind w:left="426"/>
        <w:rPr>
          <w:rFonts w:ascii="Times New Roman" w:hAnsi="Times New Roman"/>
          <w:sz w:val="28"/>
          <w:szCs w:val="28"/>
        </w:rPr>
      </w:pPr>
      <w:r w:rsidRPr="00E57AEE">
        <w:rPr>
          <w:rFonts w:ascii="Times New Roman" w:hAnsi="Times New Roman"/>
          <w:sz w:val="28"/>
          <w:szCs w:val="28"/>
        </w:rPr>
        <w:t>2.1</w:t>
      </w:r>
      <w:r w:rsidR="00E57AEE" w:rsidRPr="00E57AEE">
        <w:rPr>
          <w:rFonts w:ascii="Times New Roman" w:hAnsi="Times New Roman"/>
          <w:sz w:val="28"/>
          <w:szCs w:val="28"/>
        </w:rPr>
        <w:t>. Артезианская вода</w:t>
      </w:r>
    </w:p>
    <w:p w:rsidR="00E57AEE" w:rsidRPr="00E57AEE" w:rsidRDefault="00E57AEE" w:rsidP="00E57AEE">
      <w:pPr>
        <w:tabs>
          <w:tab w:val="left" w:pos="1200"/>
        </w:tabs>
        <w:spacing w:after="0" w:line="312" w:lineRule="auto"/>
        <w:ind w:left="426"/>
        <w:rPr>
          <w:rFonts w:ascii="Times New Roman" w:hAnsi="Times New Roman"/>
          <w:sz w:val="28"/>
          <w:szCs w:val="28"/>
        </w:rPr>
      </w:pPr>
      <w:r w:rsidRPr="00E57AEE">
        <w:rPr>
          <w:rFonts w:ascii="Times New Roman" w:hAnsi="Times New Roman"/>
          <w:sz w:val="28"/>
          <w:szCs w:val="28"/>
        </w:rPr>
        <w:t>2.2. Бурение артезианской скважины</w:t>
      </w:r>
    </w:p>
    <w:p w:rsidR="002C6830" w:rsidRPr="00E57AEE" w:rsidRDefault="009A33C6" w:rsidP="00E57AEE">
      <w:pPr>
        <w:tabs>
          <w:tab w:val="left" w:pos="1200"/>
        </w:tabs>
        <w:spacing w:after="0" w:line="312" w:lineRule="auto"/>
        <w:rPr>
          <w:rFonts w:ascii="Times New Roman" w:hAnsi="Times New Roman"/>
          <w:sz w:val="28"/>
          <w:szCs w:val="28"/>
        </w:rPr>
      </w:pPr>
      <w:r>
        <w:rPr>
          <w:rFonts w:ascii="Times New Roman" w:hAnsi="Times New Roman"/>
          <w:sz w:val="28"/>
          <w:szCs w:val="28"/>
        </w:rPr>
        <w:t>2</w:t>
      </w:r>
      <w:r w:rsidR="002C6830" w:rsidRPr="00E57AEE">
        <w:rPr>
          <w:rFonts w:ascii="Times New Roman" w:hAnsi="Times New Roman"/>
          <w:sz w:val="28"/>
          <w:szCs w:val="28"/>
        </w:rPr>
        <w:t xml:space="preserve">. Практическая часть </w:t>
      </w:r>
    </w:p>
    <w:p w:rsidR="002C6830" w:rsidRPr="00E57AEE" w:rsidRDefault="00E57AEE" w:rsidP="00E57AEE">
      <w:pPr>
        <w:tabs>
          <w:tab w:val="left" w:pos="1200"/>
        </w:tabs>
        <w:spacing w:after="0" w:line="312" w:lineRule="auto"/>
        <w:rPr>
          <w:rFonts w:ascii="Times New Roman" w:hAnsi="Times New Roman"/>
          <w:sz w:val="28"/>
          <w:szCs w:val="28"/>
        </w:rPr>
      </w:pPr>
      <w:r w:rsidRPr="00E57AEE">
        <w:rPr>
          <w:rFonts w:ascii="Times New Roman" w:hAnsi="Times New Roman"/>
          <w:sz w:val="28"/>
          <w:szCs w:val="28"/>
        </w:rPr>
        <w:t xml:space="preserve">      3.1. Артезианская скважина </w:t>
      </w:r>
      <w:proofErr w:type="spellStart"/>
      <w:r w:rsidRPr="00E57AEE">
        <w:rPr>
          <w:rFonts w:ascii="Times New Roman" w:hAnsi="Times New Roman"/>
          <w:sz w:val="28"/>
          <w:szCs w:val="28"/>
        </w:rPr>
        <w:t>Игидейского</w:t>
      </w:r>
      <w:proofErr w:type="spellEnd"/>
      <w:r w:rsidRPr="00E57AEE">
        <w:rPr>
          <w:rFonts w:ascii="Times New Roman" w:hAnsi="Times New Roman"/>
          <w:sz w:val="28"/>
          <w:szCs w:val="28"/>
        </w:rPr>
        <w:t xml:space="preserve"> наслега </w:t>
      </w:r>
      <w:proofErr w:type="spellStart"/>
      <w:r w:rsidRPr="00E57AEE">
        <w:rPr>
          <w:rFonts w:ascii="Times New Roman" w:hAnsi="Times New Roman"/>
          <w:sz w:val="28"/>
          <w:szCs w:val="28"/>
        </w:rPr>
        <w:t>с.Дебдиргэ</w:t>
      </w:r>
      <w:proofErr w:type="spellEnd"/>
      <w:r w:rsidR="002C6830" w:rsidRPr="00E57AEE">
        <w:rPr>
          <w:rFonts w:ascii="Times New Roman" w:hAnsi="Times New Roman"/>
          <w:sz w:val="28"/>
          <w:szCs w:val="28"/>
        </w:rPr>
        <w:t xml:space="preserve"> </w:t>
      </w:r>
    </w:p>
    <w:p w:rsidR="002C6830" w:rsidRPr="00E57AEE" w:rsidRDefault="00E57AEE" w:rsidP="00E57AEE">
      <w:pPr>
        <w:tabs>
          <w:tab w:val="left" w:pos="1200"/>
        </w:tabs>
        <w:spacing w:after="0" w:line="312" w:lineRule="auto"/>
        <w:rPr>
          <w:rFonts w:ascii="Times New Roman" w:hAnsi="Times New Roman"/>
          <w:sz w:val="28"/>
          <w:szCs w:val="28"/>
        </w:rPr>
      </w:pPr>
      <w:r w:rsidRPr="00E57AEE">
        <w:rPr>
          <w:rFonts w:ascii="Times New Roman" w:hAnsi="Times New Roman"/>
          <w:sz w:val="28"/>
          <w:szCs w:val="28"/>
        </w:rPr>
        <w:t xml:space="preserve">      3.2. Опыт со стеклом.</w:t>
      </w:r>
      <w:r w:rsidR="002C6830" w:rsidRPr="00E57AEE">
        <w:rPr>
          <w:rFonts w:ascii="Times New Roman" w:hAnsi="Times New Roman"/>
          <w:sz w:val="28"/>
          <w:szCs w:val="28"/>
        </w:rPr>
        <w:t xml:space="preserve"> </w:t>
      </w:r>
    </w:p>
    <w:p w:rsidR="002C6830" w:rsidRPr="00E57AEE" w:rsidRDefault="00E57AEE" w:rsidP="00E57AEE">
      <w:pPr>
        <w:tabs>
          <w:tab w:val="left" w:pos="1200"/>
        </w:tabs>
        <w:spacing w:after="0" w:line="312" w:lineRule="auto"/>
        <w:rPr>
          <w:rFonts w:ascii="Times New Roman" w:hAnsi="Times New Roman"/>
          <w:sz w:val="28"/>
          <w:szCs w:val="28"/>
        </w:rPr>
      </w:pPr>
      <w:r w:rsidRPr="00E57AEE">
        <w:rPr>
          <w:rFonts w:ascii="Times New Roman" w:hAnsi="Times New Roman"/>
          <w:sz w:val="28"/>
          <w:szCs w:val="28"/>
        </w:rPr>
        <w:t xml:space="preserve">      3.3. Опыт с банкой.</w:t>
      </w:r>
      <w:r w:rsidR="002C6830" w:rsidRPr="00E57AEE">
        <w:rPr>
          <w:rFonts w:ascii="Times New Roman" w:hAnsi="Times New Roman"/>
          <w:sz w:val="28"/>
          <w:szCs w:val="28"/>
        </w:rPr>
        <w:t xml:space="preserve"> </w:t>
      </w:r>
    </w:p>
    <w:p w:rsidR="002C6830" w:rsidRPr="00E57AEE" w:rsidRDefault="002C6830" w:rsidP="00E57AEE">
      <w:pPr>
        <w:tabs>
          <w:tab w:val="left" w:pos="1200"/>
        </w:tabs>
        <w:spacing w:after="0" w:line="312" w:lineRule="auto"/>
        <w:rPr>
          <w:rFonts w:ascii="Times New Roman" w:hAnsi="Times New Roman"/>
          <w:sz w:val="28"/>
          <w:szCs w:val="28"/>
        </w:rPr>
      </w:pPr>
      <w:r w:rsidRPr="00E57AEE">
        <w:rPr>
          <w:rFonts w:ascii="Times New Roman" w:hAnsi="Times New Roman"/>
          <w:sz w:val="28"/>
          <w:szCs w:val="28"/>
        </w:rPr>
        <w:t xml:space="preserve">      </w:t>
      </w:r>
      <w:r w:rsidR="00E57AEE" w:rsidRPr="00E57AEE">
        <w:rPr>
          <w:rFonts w:ascii="Times New Roman" w:hAnsi="Times New Roman"/>
          <w:sz w:val="28"/>
          <w:szCs w:val="28"/>
        </w:rPr>
        <w:t>3.4. Исследование кипячение воды.</w:t>
      </w:r>
    </w:p>
    <w:p w:rsidR="002C6830" w:rsidRPr="00E57AEE" w:rsidRDefault="00E57AEE" w:rsidP="00E57AEE">
      <w:pPr>
        <w:tabs>
          <w:tab w:val="left" w:pos="1200"/>
        </w:tabs>
        <w:spacing w:after="0" w:line="312" w:lineRule="auto"/>
        <w:rPr>
          <w:rFonts w:ascii="Times New Roman" w:hAnsi="Times New Roman"/>
          <w:sz w:val="28"/>
          <w:szCs w:val="28"/>
        </w:rPr>
      </w:pPr>
      <w:r w:rsidRPr="00E57AEE">
        <w:rPr>
          <w:rFonts w:ascii="Times New Roman" w:hAnsi="Times New Roman"/>
          <w:sz w:val="28"/>
          <w:szCs w:val="28"/>
        </w:rPr>
        <w:t xml:space="preserve">      3.5. Определение рН воды из скважины.</w:t>
      </w:r>
    </w:p>
    <w:p w:rsidR="002C6830" w:rsidRPr="00E57AEE" w:rsidRDefault="009A33C6" w:rsidP="00E57AEE">
      <w:pPr>
        <w:tabs>
          <w:tab w:val="left" w:pos="1200"/>
        </w:tabs>
        <w:spacing w:after="0" w:line="312" w:lineRule="auto"/>
        <w:rPr>
          <w:rFonts w:ascii="Times New Roman" w:hAnsi="Times New Roman"/>
          <w:sz w:val="28"/>
          <w:szCs w:val="28"/>
        </w:rPr>
      </w:pPr>
      <w:r>
        <w:rPr>
          <w:rFonts w:ascii="Times New Roman" w:hAnsi="Times New Roman"/>
          <w:sz w:val="28"/>
          <w:szCs w:val="28"/>
        </w:rPr>
        <w:t>3</w:t>
      </w:r>
      <w:r w:rsidR="002C6830" w:rsidRPr="00E57AEE">
        <w:rPr>
          <w:rFonts w:ascii="Times New Roman" w:hAnsi="Times New Roman"/>
          <w:sz w:val="28"/>
          <w:szCs w:val="28"/>
        </w:rPr>
        <w:t xml:space="preserve">. Заключение </w:t>
      </w:r>
    </w:p>
    <w:p w:rsidR="002C6830" w:rsidRPr="00E57AEE" w:rsidRDefault="009A33C6" w:rsidP="00E57AEE">
      <w:pPr>
        <w:tabs>
          <w:tab w:val="left" w:pos="1200"/>
        </w:tabs>
        <w:spacing w:after="0" w:line="312" w:lineRule="auto"/>
        <w:rPr>
          <w:rFonts w:ascii="Times New Roman" w:hAnsi="Times New Roman"/>
          <w:sz w:val="28"/>
          <w:szCs w:val="28"/>
        </w:rPr>
      </w:pPr>
      <w:r>
        <w:rPr>
          <w:rFonts w:ascii="Times New Roman" w:hAnsi="Times New Roman"/>
          <w:sz w:val="28"/>
          <w:szCs w:val="28"/>
        </w:rPr>
        <w:t>4</w:t>
      </w:r>
      <w:r w:rsidR="002C6830" w:rsidRPr="00E57AEE">
        <w:rPr>
          <w:rFonts w:ascii="Times New Roman" w:hAnsi="Times New Roman"/>
          <w:sz w:val="28"/>
          <w:szCs w:val="28"/>
        </w:rPr>
        <w:t xml:space="preserve">. Список литературы </w:t>
      </w:r>
    </w:p>
    <w:p w:rsidR="002C6830" w:rsidRDefault="002C6830" w:rsidP="002C6830">
      <w:pPr>
        <w:tabs>
          <w:tab w:val="left" w:pos="1200"/>
        </w:tabs>
        <w:spacing w:after="0" w:line="240" w:lineRule="auto"/>
        <w:rPr>
          <w:rFonts w:ascii="Times New Roman" w:hAnsi="Times New Roman"/>
          <w:sz w:val="24"/>
          <w:szCs w:val="24"/>
        </w:rPr>
      </w:pPr>
    </w:p>
    <w:p w:rsidR="002C6830" w:rsidRDefault="002C6830" w:rsidP="002C6830">
      <w:pPr>
        <w:tabs>
          <w:tab w:val="left" w:pos="1200"/>
        </w:tabs>
        <w:spacing w:after="0" w:line="240" w:lineRule="auto"/>
        <w:rPr>
          <w:rFonts w:ascii="Times New Roman" w:hAnsi="Times New Roman"/>
          <w:sz w:val="24"/>
          <w:szCs w:val="24"/>
        </w:rPr>
      </w:pPr>
    </w:p>
    <w:p w:rsidR="002C6830" w:rsidRDefault="002C6830" w:rsidP="002C6830">
      <w:pPr>
        <w:tabs>
          <w:tab w:val="left" w:pos="1200"/>
        </w:tabs>
        <w:spacing w:after="0" w:line="240" w:lineRule="auto"/>
        <w:rPr>
          <w:rFonts w:ascii="Times New Roman" w:hAnsi="Times New Roman"/>
          <w:sz w:val="24"/>
          <w:szCs w:val="24"/>
        </w:rPr>
      </w:pPr>
    </w:p>
    <w:p w:rsidR="002C6830" w:rsidRDefault="002C6830" w:rsidP="002C6830">
      <w:pPr>
        <w:tabs>
          <w:tab w:val="left" w:pos="1200"/>
        </w:tabs>
        <w:spacing w:after="0" w:line="240" w:lineRule="auto"/>
        <w:rPr>
          <w:rFonts w:ascii="Times New Roman" w:hAnsi="Times New Roman"/>
          <w:sz w:val="24"/>
          <w:szCs w:val="24"/>
        </w:rPr>
      </w:pPr>
    </w:p>
    <w:p w:rsidR="002C6830" w:rsidRDefault="002C6830" w:rsidP="002C6830">
      <w:pPr>
        <w:tabs>
          <w:tab w:val="left" w:pos="1200"/>
        </w:tabs>
        <w:spacing w:after="0" w:line="240" w:lineRule="auto"/>
        <w:rPr>
          <w:rFonts w:ascii="Times New Roman" w:hAnsi="Times New Roman"/>
          <w:sz w:val="24"/>
          <w:szCs w:val="24"/>
        </w:rPr>
      </w:pPr>
    </w:p>
    <w:p w:rsidR="002C6830" w:rsidRDefault="002C6830" w:rsidP="002C6830">
      <w:pPr>
        <w:tabs>
          <w:tab w:val="left" w:pos="1200"/>
        </w:tabs>
        <w:spacing w:after="0" w:line="240" w:lineRule="auto"/>
        <w:rPr>
          <w:rFonts w:ascii="Times New Roman" w:hAnsi="Times New Roman"/>
          <w:sz w:val="24"/>
          <w:szCs w:val="24"/>
        </w:rPr>
      </w:pPr>
    </w:p>
    <w:p w:rsidR="002C6830" w:rsidRDefault="002C6830" w:rsidP="002C6830">
      <w:pPr>
        <w:tabs>
          <w:tab w:val="left" w:pos="1200"/>
        </w:tabs>
        <w:spacing w:after="0" w:line="240" w:lineRule="auto"/>
        <w:rPr>
          <w:rFonts w:ascii="Times New Roman" w:hAnsi="Times New Roman"/>
          <w:sz w:val="24"/>
          <w:szCs w:val="24"/>
        </w:rPr>
      </w:pPr>
    </w:p>
    <w:p w:rsidR="002C6830" w:rsidRDefault="002C6830"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Default="00E57AEE" w:rsidP="002C6830">
      <w:pPr>
        <w:tabs>
          <w:tab w:val="left" w:pos="1200"/>
        </w:tabs>
        <w:spacing w:after="0" w:line="240" w:lineRule="auto"/>
        <w:rPr>
          <w:rFonts w:ascii="Times New Roman" w:hAnsi="Times New Roman"/>
          <w:sz w:val="24"/>
          <w:szCs w:val="24"/>
        </w:rPr>
      </w:pPr>
    </w:p>
    <w:p w:rsidR="00E57AEE" w:rsidRPr="00E57AEE" w:rsidRDefault="00E57AEE" w:rsidP="00E57AEE">
      <w:pPr>
        <w:tabs>
          <w:tab w:val="left" w:pos="1200"/>
        </w:tabs>
        <w:spacing w:after="0" w:line="360" w:lineRule="auto"/>
        <w:jc w:val="center"/>
        <w:rPr>
          <w:rFonts w:ascii="Times New Roman" w:hAnsi="Times New Roman"/>
          <w:sz w:val="28"/>
          <w:szCs w:val="28"/>
        </w:rPr>
      </w:pPr>
      <w:r w:rsidRPr="00E57AEE">
        <w:rPr>
          <w:rFonts w:ascii="Times New Roman" w:hAnsi="Times New Roman"/>
          <w:sz w:val="28"/>
          <w:szCs w:val="28"/>
        </w:rPr>
        <w:lastRenderedPageBreak/>
        <w:t>Введение</w:t>
      </w:r>
    </w:p>
    <w:p w:rsidR="00E57AEE" w:rsidRPr="00E57AEE" w:rsidRDefault="00E57AEE" w:rsidP="00E57AEE">
      <w:pPr>
        <w:pStyle w:val="a4"/>
        <w:spacing w:before="0" w:beforeAutospacing="0" w:after="0" w:afterAutospacing="0" w:line="360" w:lineRule="auto"/>
        <w:ind w:firstLine="720"/>
        <w:jc w:val="both"/>
        <w:rPr>
          <w:sz w:val="28"/>
          <w:szCs w:val="28"/>
        </w:rPr>
      </w:pPr>
      <w:r w:rsidRPr="00E57AEE">
        <w:rPr>
          <w:b/>
          <w:bCs/>
          <w:kern w:val="24"/>
          <w:sz w:val="28"/>
          <w:szCs w:val="28"/>
        </w:rPr>
        <w:t xml:space="preserve">Вода – </w:t>
      </w:r>
      <w:r w:rsidRPr="00E57AEE">
        <w:rPr>
          <w:kern w:val="24"/>
          <w:sz w:val="28"/>
          <w:szCs w:val="28"/>
        </w:rPr>
        <w:t>источник жизни, и без нее не возможно существование человека. И если в городских условиях вопрос водоснабжения решается за счет коммунальных служб, то в сельских местностях приходится обеспечивать самостоятельно. Возможный оптимальный вариант – это скважина. И мы хотели бы узнать принцип работы артезианской скважины.</w:t>
      </w:r>
    </w:p>
    <w:p w:rsidR="00E57AEE" w:rsidRPr="00E57AEE" w:rsidRDefault="00E57AEE" w:rsidP="00E57AEE">
      <w:pPr>
        <w:pStyle w:val="a4"/>
        <w:spacing w:before="0" w:beforeAutospacing="0" w:after="0" w:afterAutospacing="0" w:line="360" w:lineRule="auto"/>
        <w:jc w:val="both"/>
        <w:rPr>
          <w:sz w:val="28"/>
          <w:szCs w:val="28"/>
        </w:rPr>
      </w:pPr>
      <w:r w:rsidRPr="00E57AEE">
        <w:rPr>
          <w:b/>
          <w:bCs/>
          <w:kern w:val="24"/>
          <w:sz w:val="28"/>
          <w:szCs w:val="28"/>
        </w:rPr>
        <w:t xml:space="preserve">Цель: </w:t>
      </w:r>
      <w:r w:rsidRPr="00E57AEE">
        <w:rPr>
          <w:kern w:val="24"/>
          <w:sz w:val="28"/>
          <w:szCs w:val="28"/>
        </w:rPr>
        <w:t xml:space="preserve">Изучить артезианской скважины </w:t>
      </w:r>
      <w:proofErr w:type="spellStart"/>
      <w:r w:rsidRPr="00E57AEE">
        <w:rPr>
          <w:kern w:val="24"/>
          <w:sz w:val="28"/>
          <w:szCs w:val="28"/>
        </w:rPr>
        <w:t>Игидейского</w:t>
      </w:r>
      <w:proofErr w:type="spellEnd"/>
      <w:r w:rsidRPr="00E57AEE">
        <w:rPr>
          <w:kern w:val="24"/>
          <w:sz w:val="28"/>
          <w:szCs w:val="28"/>
        </w:rPr>
        <w:t xml:space="preserve"> наслега села </w:t>
      </w:r>
      <w:proofErr w:type="spellStart"/>
      <w:r w:rsidRPr="00E57AEE">
        <w:rPr>
          <w:kern w:val="24"/>
          <w:sz w:val="28"/>
          <w:szCs w:val="28"/>
        </w:rPr>
        <w:t>Дебдиргэ</w:t>
      </w:r>
      <w:proofErr w:type="spellEnd"/>
      <w:r w:rsidRPr="00E57AEE">
        <w:rPr>
          <w:kern w:val="24"/>
          <w:sz w:val="28"/>
          <w:szCs w:val="28"/>
        </w:rPr>
        <w:t>.</w:t>
      </w:r>
    </w:p>
    <w:p w:rsidR="00E57AEE" w:rsidRPr="00E57AEE" w:rsidRDefault="00E57AEE" w:rsidP="00E57AEE">
      <w:pPr>
        <w:pStyle w:val="a4"/>
        <w:spacing w:before="0" w:beforeAutospacing="0" w:after="0" w:afterAutospacing="0" w:line="360" w:lineRule="auto"/>
        <w:jc w:val="both"/>
        <w:rPr>
          <w:sz w:val="28"/>
          <w:szCs w:val="28"/>
        </w:rPr>
      </w:pPr>
      <w:r w:rsidRPr="00E57AEE">
        <w:rPr>
          <w:b/>
          <w:bCs/>
          <w:kern w:val="24"/>
          <w:sz w:val="28"/>
          <w:szCs w:val="28"/>
        </w:rPr>
        <w:t>Задачи:</w:t>
      </w:r>
    </w:p>
    <w:p w:rsidR="00E57AEE" w:rsidRPr="00E57AEE" w:rsidRDefault="00E57AEE" w:rsidP="00E57AEE">
      <w:pPr>
        <w:pStyle w:val="a4"/>
        <w:spacing w:before="0" w:beforeAutospacing="0" w:after="0" w:afterAutospacing="0" w:line="360" w:lineRule="auto"/>
        <w:ind w:hanging="562"/>
        <w:textAlignment w:val="baseline"/>
        <w:rPr>
          <w:sz w:val="28"/>
          <w:szCs w:val="28"/>
        </w:rPr>
      </w:pPr>
      <w:r w:rsidRPr="00E57AEE">
        <w:rPr>
          <w:b/>
          <w:bCs/>
          <w:kern w:val="24"/>
          <w:sz w:val="28"/>
          <w:szCs w:val="28"/>
        </w:rPr>
        <w:t xml:space="preserve">             </w:t>
      </w:r>
      <w:r w:rsidR="00872B9D">
        <w:rPr>
          <w:kern w:val="24"/>
          <w:sz w:val="28"/>
          <w:szCs w:val="28"/>
        </w:rPr>
        <w:t xml:space="preserve"> 1. П</w:t>
      </w:r>
      <w:r w:rsidRPr="00E57AEE">
        <w:rPr>
          <w:kern w:val="24"/>
          <w:sz w:val="28"/>
          <w:szCs w:val="28"/>
        </w:rPr>
        <w:t>одобрать и изучить литературу по теме;</w:t>
      </w:r>
    </w:p>
    <w:p w:rsidR="00E57AEE" w:rsidRPr="00E57AEE" w:rsidRDefault="00872B9D" w:rsidP="00E57AEE">
      <w:pPr>
        <w:pStyle w:val="a4"/>
        <w:spacing w:before="0" w:beforeAutospacing="0" w:after="0" w:afterAutospacing="0" w:line="360" w:lineRule="auto"/>
        <w:ind w:hanging="547"/>
        <w:jc w:val="both"/>
        <w:rPr>
          <w:sz w:val="28"/>
          <w:szCs w:val="28"/>
        </w:rPr>
      </w:pPr>
      <w:r>
        <w:rPr>
          <w:kern w:val="24"/>
          <w:sz w:val="28"/>
          <w:szCs w:val="28"/>
        </w:rPr>
        <w:t xml:space="preserve">              2. У</w:t>
      </w:r>
      <w:r w:rsidR="00E57AEE" w:rsidRPr="00E57AEE">
        <w:rPr>
          <w:kern w:val="24"/>
          <w:sz w:val="28"/>
          <w:szCs w:val="28"/>
        </w:rPr>
        <w:t>знать принцип действия работы артезианской скважины;</w:t>
      </w:r>
    </w:p>
    <w:p w:rsidR="00E57AEE" w:rsidRPr="00E57AEE" w:rsidRDefault="00872B9D" w:rsidP="00E57AEE">
      <w:pPr>
        <w:pStyle w:val="a4"/>
        <w:spacing w:before="0" w:beforeAutospacing="0" w:after="0" w:afterAutospacing="0" w:line="360" w:lineRule="auto"/>
        <w:ind w:hanging="547"/>
        <w:jc w:val="both"/>
        <w:rPr>
          <w:sz w:val="28"/>
          <w:szCs w:val="28"/>
        </w:rPr>
      </w:pPr>
      <w:r>
        <w:rPr>
          <w:kern w:val="24"/>
          <w:sz w:val="28"/>
          <w:szCs w:val="28"/>
        </w:rPr>
        <w:t xml:space="preserve">              3. И</w:t>
      </w:r>
      <w:r w:rsidR="00E57AEE" w:rsidRPr="00E57AEE">
        <w:rPr>
          <w:kern w:val="24"/>
          <w:sz w:val="28"/>
          <w:szCs w:val="28"/>
        </w:rPr>
        <w:t>сследовать состав воды;</w:t>
      </w:r>
    </w:p>
    <w:p w:rsidR="00E57AEE" w:rsidRPr="00E57AEE" w:rsidRDefault="00E57AEE" w:rsidP="00E57AEE">
      <w:pPr>
        <w:pStyle w:val="a4"/>
        <w:spacing w:before="0" w:beforeAutospacing="0" w:after="0" w:afterAutospacing="0" w:line="360" w:lineRule="auto"/>
        <w:ind w:hanging="547"/>
        <w:jc w:val="both"/>
        <w:rPr>
          <w:sz w:val="28"/>
          <w:szCs w:val="28"/>
        </w:rPr>
      </w:pPr>
      <w:r w:rsidRPr="00E57AEE">
        <w:rPr>
          <w:kern w:val="24"/>
          <w:sz w:val="28"/>
          <w:szCs w:val="28"/>
        </w:rPr>
        <w:t xml:space="preserve">              4. Сделать вывод.</w:t>
      </w:r>
    </w:p>
    <w:p w:rsidR="00E57AEE" w:rsidRPr="00E57AEE" w:rsidRDefault="00E57AEE" w:rsidP="00E57AEE">
      <w:pPr>
        <w:pStyle w:val="a4"/>
        <w:spacing w:before="0" w:beforeAutospacing="0" w:after="0" w:afterAutospacing="0" w:line="360" w:lineRule="auto"/>
        <w:jc w:val="both"/>
        <w:textAlignment w:val="baseline"/>
        <w:rPr>
          <w:sz w:val="28"/>
          <w:szCs w:val="28"/>
        </w:rPr>
      </w:pPr>
      <w:r w:rsidRPr="00E57AEE">
        <w:rPr>
          <w:b/>
          <w:bCs/>
          <w:kern w:val="24"/>
          <w:sz w:val="28"/>
          <w:szCs w:val="28"/>
        </w:rPr>
        <w:t xml:space="preserve">Гипотеза: </w:t>
      </w:r>
      <w:r w:rsidRPr="00E57AEE">
        <w:rPr>
          <w:kern w:val="24"/>
          <w:sz w:val="28"/>
          <w:szCs w:val="28"/>
        </w:rPr>
        <w:t xml:space="preserve">Если построят артезианскую скважину в сельских местностях, то обеспечат водой весь населенный пункт. </w:t>
      </w:r>
    </w:p>
    <w:p w:rsidR="00E57AEE" w:rsidRPr="00E57AEE" w:rsidRDefault="00E57AEE" w:rsidP="00E57AEE">
      <w:pPr>
        <w:pStyle w:val="a4"/>
        <w:spacing w:before="0" w:beforeAutospacing="0" w:after="0" w:afterAutospacing="0" w:line="360" w:lineRule="auto"/>
        <w:jc w:val="both"/>
        <w:textAlignment w:val="baseline"/>
        <w:rPr>
          <w:sz w:val="28"/>
          <w:szCs w:val="28"/>
        </w:rPr>
      </w:pPr>
      <w:r w:rsidRPr="00E57AEE">
        <w:rPr>
          <w:b/>
          <w:bCs/>
          <w:kern w:val="24"/>
          <w:sz w:val="28"/>
          <w:szCs w:val="28"/>
        </w:rPr>
        <w:t xml:space="preserve">Объект исследования: </w:t>
      </w:r>
      <w:r w:rsidRPr="00E57AEE">
        <w:rPr>
          <w:kern w:val="24"/>
          <w:sz w:val="28"/>
          <w:szCs w:val="28"/>
        </w:rPr>
        <w:t>артезианская скважина.</w:t>
      </w:r>
    </w:p>
    <w:p w:rsidR="00E57AEE" w:rsidRPr="00E57AEE" w:rsidRDefault="00E57AEE" w:rsidP="00E57AEE">
      <w:pPr>
        <w:pStyle w:val="a4"/>
        <w:spacing w:before="0" w:beforeAutospacing="0" w:after="0" w:afterAutospacing="0" w:line="360" w:lineRule="auto"/>
        <w:jc w:val="both"/>
        <w:textAlignment w:val="baseline"/>
        <w:rPr>
          <w:sz w:val="28"/>
          <w:szCs w:val="28"/>
        </w:rPr>
      </w:pPr>
      <w:r w:rsidRPr="00E57AEE">
        <w:rPr>
          <w:b/>
          <w:bCs/>
          <w:kern w:val="24"/>
          <w:sz w:val="28"/>
          <w:szCs w:val="28"/>
        </w:rPr>
        <w:t xml:space="preserve">Методы исследования: </w:t>
      </w:r>
      <w:r w:rsidRPr="00E57AEE">
        <w:rPr>
          <w:kern w:val="24"/>
          <w:sz w:val="28"/>
          <w:szCs w:val="28"/>
        </w:rPr>
        <w:t>опыты, эксперименты, обобщения.</w:t>
      </w:r>
    </w:p>
    <w:p w:rsidR="00E57AEE" w:rsidRPr="00E57AEE" w:rsidRDefault="00E57AEE" w:rsidP="00E57AEE">
      <w:pPr>
        <w:pStyle w:val="a4"/>
        <w:kinsoku w:val="0"/>
        <w:overflowPunct w:val="0"/>
        <w:spacing w:before="0" w:beforeAutospacing="0" w:after="0" w:afterAutospacing="0" w:line="360" w:lineRule="auto"/>
        <w:jc w:val="both"/>
        <w:textAlignment w:val="baseline"/>
        <w:rPr>
          <w:sz w:val="28"/>
          <w:szCs w:val="28"/>
        </w:rPr>
      </w:pPr>
      <w:r w:rsidRPr="00E57AEE">
        <w:rPr>
          <w:b/>
          <w:bCs/>
          <w:kern w:val="24"/>
          <w:sz w:val="28"/>
          <w:szCs w:val="28"/>
        </w:rPr>
        <w:t>Практическая значимость</w:t>
      </w:r>
      <w:r w:rsidRPr="00E57AEE">
        <w:rPr>
          <w:kern w:val="24"/>
          <w:sz w:val="28"/>
          <w:szCs w:val="28"/>
        </w:rPr>
        <w:t>: данная работа имеет практическое значение и может быть использована на факультативных занятиях, а также для самообразования учащихся.</w:t>
      </w:r>
    </w:p>
    <w:p w:rsidR="00E57AEE" w:rsidRDefault="00E57AEE" w:rsidP="00E57AEE">
      <w:pPr>
        <w:tabs>
          <w:tab w:val="left" w:pos="1200"/>
        </w:tabs>
        <w:spacing w:after="0" w:line="360" w:lineRule="auto"/>
        <w:jc w:val="both"/>
        <w:rPr>
          <w:rFonts w:ascii="Times New Roman" w:hAnsi="Times New Roman"/>
          <w:sz w:val="28"/>
          <w:szCs w:val="28"/>
        </w:rPr>
      </w:pPr>
    </w:p>
    <w:p w:rsidR="0099155A" w:rsidRDefault="0099155A" w:rsidP="00E57AEE">
      <w:pPr>
        <w:tabs>
          <w:tab w:val="left" w:pos="1200"/>
        </w:tabs>
        <w:spacing w:after="0" w:line="360" w:lineRule="auto"/>
        <w:jc w:val="both"/>
        <w:rPr>
          <w:rFonts w:ascii="Times New Roman" w:hAnsi="Times New Roman"/>
          <w:sz w:val="28"/>
          <w:szCs w:val="28"/>
        </w:rPr>
      </w:pPr>
    </w:p>
    <w:p w:rsidR="0099155A" w:rsidRDefault="0099155A" w:rsidP="00E57AEE">
      <w:pPr>
        <w:tabs>
          <w:tab w:val="left" w:pos="1200"/>
        </w:tabs>
        <w:spacing w:after="0" w:line="360" w:lineRule="auto"/>
        <w:jc w:val="both"/>
        <w:rPr>
          <w:rFonts w:ascii="Times New Roman" w:hAnsi="Times New Roman"/>
          <w:sz w:val="28"/>
          <w:szCs w:val="28"/>
        </w:rPr>
      </w:pPr>
    </w:p>
    <w:p w:rsidR="0099155A" w:rsidRDefault="0099155A" w:rsidP="00E57AEE">
      <w:pPr>
        <w:tabs>
          <w:tab w:val="left" w:pos="1200"/>
        </w:tabs>
        <w:spacing w:after="0" w:line="360" w:lineRule="auto"/>
        <w:jc w:val="both"/>
        <w:rPr>
          <w:rFonts w:ascii="Times New Roman" w:hAnsi="Times New Roman"/>
          <w:sz w:val="28"/>
          <w:szCs w:val="28"/>
        </w:rPr>
      </w:pPr>
    </w:p>
    <w:p w:rsidR="0099155A" w:rsidRDefault="0099155A" w:rsidP="00E57AEE">
      <w:pPr>
        <w:tabs>
          <w:tab w:val="left" w:pos="1200"/>
        </w:tabs>
        <w:spacing w:after="0" w:line="360" w:lineRule="auto"/>
        <w:jc w:val="both"/>
        <w:rPr>
          <w:rFonts w:ascii="Times New Roman" w:hAnsi="Times New Roman"/>
          <w:sz w:val="28"/>
          <w:szCs w:val="28"/>
        </w:rPr>
      </w:pPr>
    </w:p>
    <w:p w:rsidR="0099155A" w:rsidRDefault="0099155A" w:rsidP="00E57AEE">
      <w:pPr>
        <w:tabs>
          <w:tab w:val="left" w:pos="1200"/>
        </w:tabs>
        <w:spacing w:after="0" w:line="360" w:lineRule="auto"/>
        <w:jc w:val="both"/>
        <w:rPr>
          <w:rFonts w:ascii="Times New Roman" w:hAnsi="Times New Roman"/>
          <w:sz w:val="28"/>
          <w:szCs w:val="28"/>
        </w:rPr>
      </w:pPr>
    </w:p>
    <w:p w:rsidR="0099155A" w:rsidRDefault="0099155A" w:rsidP="00E57AEE">
      <w:pPr>
        <w:tabs>
          <w:tab w:val="left" w:pos="1200"/>
        </w:tabs>
        <w:spacing w:after="0" w:line="360" w:lineRule="auto"/>
        <w:jc w:val="both"/>
        <w:rPr>
          <w:rFonts w:ascii="Times New Roman" w:hAnsi="Times New Roman"/>
          <w:sz w:val="28"/>
          <w:szCs w:val="28"/>
        </w:rPr>
      </w:pPr>
    </w:p>
    <w:p w:rsidR="0099155A" w:rsidRDefault="0099155A" w:rsidP="00E57AEE">
      <w:pPr>
        <w:tabs>
          <w:tab w:val="left" w:pos="1200"/>
        </w:tabs>
        <w:spacing w:after="0" w:line="360" w:lineRule="auto"/>
        <w:jc w:val="both"/>
        <w:rPr>
          <w:rFonts w:ascii="Times New Roman" w:hAnsi="Times New Roman"/>
          <w:sz w:val="28"/>
          <w:szCs w:val="28"/>
        </w:rPr>
      </w:pPr>
    </w:p>
    <w:p w:rsidR="0099155A" w:rsidRDefault="0099155A" w:rsidP="00E57AEE">
      <w:pPr>
        <w:tabs>
          <w:tab w:val="left" w:pos="1200"/>
        </w:tabs>
        <w:spacing w:after="0" w:line="360" w:lineRule="auto"/>
        <w:jc w:val="both"/>
        <w:rPr>
          <w:rFonts w:ascii="Times New Roman" w:hAnsi="Times New Roman"/>
          <w:sz w:val="28"/>
          <w:szCs w:val="28"/>
        </w:rPr>
      </w:pPr>
    </w:p>
    <w:p w:rsidR="0099155A" w:rsidRDefault="0099155A" w:rsidP="00E57AEE">
      <w:pPr>
        <w:tabs>
          <w:tab w:val="left" w:pos="1200"/>
        </w:tabs>
        <w:spacing w:after="0" w:line="360" w:lineRule="auto"/>
        <w:jc w:val="both"/>
        <w:rPr>
          <w:rFonts w:ascii="Times New Roman" w:hAnsi="Times New Roman"/>
          <w:sz w:val="28"/>
          <w:szCs w:val="28"/>
        </w:rPr>
      </w:pPr>
    </w:p>
    <w:p w:rsidR="0099155A" w:rsidRDefault="0099155A" w:rsidP="00E57AEE">
      <w:pPr>
        <w:tabs>
          <w:tab w:val="left" w:pos="1200"/>
        </w:tabs>
        <w:spacing w:after="0" w:line="360" w:lineRule="auto"/>
        <w:jc w:val="both"/>
        <w:rPr>
          <w:rFonts w:ascii="Times New Roman" w:hAnsi="Times New Roman"/>
          <w:sz w:val="28"/>
          <w:szCs w:val="28"/>
        </w:rPr>
      </w:pPr>
    </w:p>
    <w:p w:rsidR="0099155A" w:rsidRPr="00C12F99" w:rsidRDefault="0099155A" w:rsidP="009A33C6">
      <w:pPr>
        <w:pStyle w:val="a3"/>
        <w:numPr>
          <w:ilvl w:val="0"/>
          <w:numId w:val="2"/>
        </w:numPr>
        <w:tabs>
          <w:tab w:val="left" w:pos="1200"/>
        </w:tabs>
        <w:spacing w:after="0" w:line="360" w:lineRule="auto"/>
        <w:jc w:val="center"/>
        <w:rPr>
          <w:rFonts w:ascii="Times New Roman" w:hAnsi="Times New Roman"/>
          <w:b/>
          <w:sz w:val="24"/>
          <w:szCs w:val="24"/>
        </w:rPr>
      </w:pPr>
      <w:r w:rsidRPr="00C12F99">
        <w:rPr>
          <w:rFonts w:ascii="Times New Roman" w:hAnsi="Times New Roman"/>
          <w:b/>
          <w:sz w:val="24"/>
          <w:szCs w:val="24"/>
        </w:rPr>
        <w:lastRenderedPageBreak/>
        <w:t>Теоретическая часть</w:t>
      </w:r>
      <w:r w:rsidR="009A33C6" w:rsidRPr="00C12F99">
        <w:rPr>
          <w:rFonts w:ascii="Times New Roman" w:hAnsi="Times New Roman"/>
          <w:b/>
          <w:sz w:val="24"/>
          <w:szCs w:val="24"/>
        </w:rPr>
        <w:t>.</w:t>
      </w:r>
    </w:p>
    <w:p w:rsidR="0099155A" w:rsidRPr="00C12F99" w:rsidRDefault="0099155A" w:rsidP="0099155A">
      <w:pPr>
        <w:pStyle w:val="a3"/>
        <w:numPr>
          <w:ilvl w:val="1"/>
          <w:numId w:val="2"/>
        </w:numPr>
        <w:tabs>
          <w:tab w:val="left" w:pos="1200"/>
        </w:tabs>
        <w:spacing w:after="0" w:line="360" w:lineRule="auto"/>
        <w:jc w:val="center"/>
        <w:rPr>
          <w:rFonts w:ascii="Times New Roman" w:hAnsi="Times New Roman"/>
          <w:sz w:val="24"/>
          <w:szCs w:val="24"/>
        </w:rPr>
      </w:pPr>
      <w:r w:rsidRPr="00C12F99">
        <w:rPr>
          <w:rFonts w:ascii="Times New Roman" w:hAnsi="Times New Roman"/>
          <w:bCs/>
          <w:kern w:val="36"/>
          <w:sz w:val="24"/>
          <w:szCs w:val="24"/>
        </w:rPr>
        <w:t>Артезианская вода</w:t>
      </w:r>
    </w:p>
    <w:p w:rsidR="0099155A" w:rsidRPr="00C12F99" w:rsidRDefault="009A33C6" w:rsidP="0099155A">
      <w:pPr>
        <w:tabs>
          <w:tab w:val="left" w:pos="1200"/>
        </w:tabs>
        <w:spacing w:after="0" w:line="360" w:lineRule="auto"/>
        <w:ind w:firstLine="1202"/>
        <w:jc w:val="both"/>
        <w:rPr>
          <w:rFonts w:ascii="Times New Roman" w:hAnsi="Times New Roman"/>
          <w:sz w:val="24"/>
          <w:szCs w:val="24"/>
        </w:rPr>
      </w:pPr>
      <w:r w:rsidRPr="00C12F99">
        <w:rPr>
          <w:noProof/>
          <w:sz w:val="24"/>
          <w:szCs w:val="24"/>
          <w:lang w:eastAsia="ru-RU"/>
        </w:rPr>
        <w:drawing>
          <wp:anchor distT="0" distB="0" distL="114300" distR="114300" simplePos="0" relativeHeight="251659264" behindDoc="0" locked="0" layoutInCell="1" allowOverlap="1" wp14:anchorId="69B8D44A" wp14:editId="72B518FC">
            <wp:simplePos x="0" y="0"/>
            <wp:positionH relativeFrom="margin">
              <wp:align>left</wp:align>
            </wp:positionH>
            <wp:positionV relativeFrom="paragraph">
              <wp:posOffset>618490</wp:posOffset>
            </wp:positionV>
            <wp:extent cx="1720215" cy="1290955"/>
            <wp:effectExtent l="0" t="0" r="0" b="4445"/>
            <wp:wrapSquare wrapText="bothSides"/>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0215" cy="1290955"/>
                    </a:xfrm>
                    <a:prstGeom prst="rect">
                      <a:avLst/>
                    </a:prstGeom>
                  </pic:spPr>
                </pic:pic>
              </a:graphicData>
            </a:graphic>
            <wp14:sizeRelH relativeFrom="page">
              <wp14:pctWidth>0</wp14:pctWidth>
            </wp14:sizeRelH>
            <wp14:sizeRelV relativeFrom="page">
              <wp14:pctHeight>0</wp14:pctHeight>
            </wp14:sizeRelV>
          </wp:anchor>
        </w:drawing>
      </w:r>
      <w:r w:rsidR="0099155A" w:rsidRPr="00C12F99">
        <w:rPr>
          <w:rFonts w:ascii="Times New Roman" w:hAnsi="Times New Roman"/>
          <w:sz w:val="24"/>
          <w:szCs w:val="24"/>
        </w:rPr>
        <w:t xml:space="preserve">Вода, которая находится в подпочвенном слое между двумя слоями пород, которые не пропускают воду через себя, называется Артезианской. Латинское название французской провинции Артуа – </w:t>
      </w:r>
      <w:proofErr w:type="spellStart"/>
      <w:r w:rsidR="0099155A" w:rsidRPr="00C12F99">
        <w:rPr>
          <w:rFonts w:ascii="Times New Roman" w:hAnsi="Times New Roman"/>
          <w:sz w:val="24"/>
          <w:szCs w:val="24"/>
        </w:rPr>
        <w:t>Артезиум</w:t>
      </w:r>
      <w:proofErr w:type="spellEnd"/>
      <w:r w:rsidR="0099155A" w:rsidRPr="00C12F99">
        <w:rPr>
          <w:rFonts w:ascii="Times New Roman" w:hAnsi="Times New Roman"/>
          <w:sz w:val="24"/>
          <w:szCs w:val="24"/>
        </w:rPr>
        <w:t xml:space="preserve"> (</w:t>
      </w:r>
      <w:proofErr w:type="spellStart"/>
      <w:r w:rsidR="0099155A" w:rsidRPr="00C12F99">
        <w:rPr>
          <w:rFonts w:ascii="Times New Roman" w:hAnsi="Times New Roman"/>
          <w:sz w:val="24"/>
          <w:szCs w:val="24"/>
        </w:rPr>
        <w:t>Artesium</w:t>
      </w:r>
      <w:proofErr w:type="spellEnd"/>
      <w:r w:rsidR="0099155A" w:rsidRPr="00C12F99">
        <w:rPr>
          <w:rFonts w:ascii="Times New Roman" w:hAnsi="Times New Roman"/>
          <w:sz w:val="24"/>
          <w:szCs w:val="24"/>
        </w:rPr>
        <w:t xml:space="preserve">), в этой провинции такие воды использовались с 12 века. Собственно поэтому этот тип природной воды получил общепринятое название </w:t>
      </w:r>
      <w:r w:rsidR="00862C83" w:rsidRPr="00C12F99">
        <w:rPr>
          <w:rFonts w:ascii="Times New Roman" w:hAnsi="Times New Roman"/>
          <w:sz w:val="24"/>
          <w:szCs w:val="24"/>
        </w:rPr>
        <w:t>–</w:t>
      </w:r>
      <w:r w:rsidR="0099155A" w:rsidRPr="00C12F99">
        <w:rPr>
          <w:rFonts w:ascii="Times New Roman" w:hAnsi="Times New Roman"/>
          <w:sz w:val="24"/>
          <w:szCs w:val="24"/>
        </w:rPr>
        <w:t xml:space="preserve"> Артезианские воды. </w:t>
      </w:r>
    </w:p>
    <w:p w:rsidR="0099155A" w:rsidRPr="00C12F99" w:rsidRDefault="0099155A" w:rsidP="009A33C6">
      <w:pPr>
        <w:tabs>
          <w:tab w:val="left" w:pos="1200"/>
        </w:tabs>
        <w:spacing w:after="0" w:line="360" w:lineRule="auto"/>
        <w:ind w:firstLine="1202"/>
        <w:jc w:val="both"/>
        <w:rPr>
          <w:rFonts w:ascii="Times New Roman" w:hAnsi="Times New Roman"/>
          <w:sz w:val="24"/>
          <w:szCs w:val="24"/>
        </w:rPr>
      </w:pPr>
      <w:r w:rsidRPr="00C12F99">
        <w:rPr>
          <w:rFonts w:ascii="Times New Roman" w:hAnsi="Times New Roman"/>
          <w:sz w:val="24"/>
          <w:szCs w:val="24"/>
        </w:rPr>
        <w:t xml:space="preserve">Артезианская скважина — это пробуренная до артезианского </w:t>
      </w:r>
      <w:proofErr w:type="spellStart"/>
      <w:r w:rsidRPr="00C12F99">
        <w:rPr>
          <w:rFonts w:ascii="Times New Roman" w:hAnsi="Times New Roman"/>
          <w:sz w:val="24"/>
          <w:szCs w:val="24"/>
        </w:rPr>
        <w:t>водонасосного</w:t>
      </w:r>
      <w:proofErr w:type="spellEnd"/>
      <w:r w:rsidRPr="00C12F99">
        <w:rPr>
          <w:rFonts w:ascii="Times New Roman" w:hAnsi="Times New Roman"/>
          <w:sz w:val="24"/>
          <w:szCs w:val="24"/>
        </w:rPr>
        <w:t xml:space="preserve"> горизонта скважина для добычи воды с минимальным содержанием вредных примесей. Несмотря на то что процесс бурения и обустройства достаточно сложен, затраты полностью окупают себя. Поступающая вода проходит через большую толщу земли, которая действует, как фильтр.</w:t>
      </w:r>
    </w:p>
    <w:p w:rsidR="0099155A" w:rsidRPr="00C12F99" w:rsidRDefault="0099155A" w:rsidP="0099155A">
      <w:pPr>
        <w:pStyle w:val="a3"/>
        <w:numPr>
          <w:ilvl w:val="1"/>
          <w:numId w:val="2"/>
        </w:numPr>
        <w:spacing w:after="0" w:line="360" w:lineRule="auto"/>
        <w:jc w:val="center"/>
        <w:rPr>
          <w:rFonts w:ascii="Times New Roman" w:hAnsi="Times New Roman"/>
          <w:sz w:val="24"/>
          <w:szCs w:val="24"/>
        </w:rPr>
      </w:pPr>
      <w:r w:rsidRPr="00C12F99">
        <w:rPr>
          <w:rFonts w:ascii="Times New Roman" w:hAnsi="Times New Roman"/>
          <w:bCs/>
          <w:kern w:val="24"/>
          <w:sz w:val="24"/>
          <w:szCs w:val="24"/>
        </w:rPr>
        <w:t>Бурение артезианской скважины.</w:t>
      </w:r>
    </w:p>
    <w:p w:rsidR="0099155A" w:rsidRPr="00C12F99" w:rsidRDefault="0099155A" w:rsidP="009A33C6">
      <w:pPr>
        <w:spacing w:after="0" w:line="360" w:lineRule="auto"/>
        <w:ind w:firstLine="709"/>
        <w:jc w:val="both"/>
        <w:rPr>
          <w:rFonts w:ascii="Times New Roman" w:hAnsi="Times New Roman"/>
          <w:sz w:val="24"/>
          <w:szCs w:val="24"/>
        </w:rPr>
      </w:pPr>
      <w:r w:rsidRPr="00C12F99">
        <w:rPr>
          <w:rFonts w:ascii="Times New Roman" w:eastAsia="Times New Roman" w:hAnsi="Times New Roman"/>
          <w:noProof/>
          <w:sz w:val="24"/>
          <w:szCs w:val="24"/>
          <w:lang w:eastAsia="ru-RU"/>
        </w:rPr>
        <w:drawing>
          <wp:anchor distT="0" distB="0" distL="114300" distR="114300" simplePos="0" relativeHeight="251658240" behindDoc="0" locked="0" layoutInCell="1" allowOverlap="1" wp14:anchorId="550A77EC" wp14:editId="0DA76F5B">
            <wp:simplePos x="0" y="0"/>
            <wp:positionH relativeFrom="margin">
              <wp:align>left</wp:align>
            </wp:positionH>
            <wp:positionV relativeFrom="paragraph">
              <wp:posOffset>866775</wp:posOffset>
            </wp:positionV>
            <wp:extent cx="1870075" cy="1122045"/>
            <wp:effectExtent l="0" t="0" r="0" b="1905"/>
            <wp:wrapSquare wrapText="bothSides"/>
            <wp:docPr id="1" name="Рисунок 1" descr="С какой глубины начинается артезианская скваж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 какой глубины начинается артезианская скважи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007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F99">
        <w:rPr>
          <w:rFonts w:ascii="Times New Roman" w:hAnsi="Times New Roman"/>
          <w:sz w:val="24"/>
          <w:szCs w:val="24"/>
        </w:rPr>
        <w:t>Большое количество сложных работ и юридическое оформление заставляют обывателей обращаться к услугам организаций, которые имеют особую технику и документы. Еще до бурения необходимы специальные геологические работы. Неправильное обустройство ведет к загрязнению водоносного горизонта, поэтому только специализированные организации обладают достаточными познаниями и оборудованием. После этого составляется проект, который, после утверждения, претворяется в жизнь.</w:t>
      </w:r>
    </w:p>
    <w:p w:rsidR="0099155A" w:rsidRPr="00C12F99" w:rsidRDefault="0099155A" w:rsidP="0099155A">
      <w:pPr>
        <w:spacing w:after="0" w:line="360" w:lineRule="auto"/>
        <w:jc w:val="both"/>
        <w:rPr>
          <w:rFonts w:ascii="Times New Roman" w:hAnsi="Times New Roman"/>
          <w:sz w:val="24"/>
          <w:szCs w:val="24"/>
        </w:rPr>
      </w:pPr>
      <w:r w:rsidRPr="00C12F99">
        <w:rPr>
          <w:rFonts w:ascii="Times New Roman" w:hAnsi="Times New Roman"/>
          <w:sz w:val="24"/>
          <w:szCs w:val="24"/>
        </w:rPr>
        <w:t>Для работ требуется бур, лебедка, бурильная вышка, трубы и штанги. С помощью вышки выполняется подъем и погружение бура. Затем начинаются работы:</w:t>
      </w:r>
    </w:p>
    <w:p w:rsidR="0099155A" w:rsidRPr="00C12F99" w:rsidRDefault="0099155A" w:rsidP="0099155A">
      <w:pPr>
        <w:pStyle w:val="a3"/>
        <w:numPr>
          <w:ilvl w:val="0"/>
          <w:numId w:val="3"/>
        </w:numPr>
        <w:spacing w:after="0" w:line="360" w:lineRule="auto"/>
        <w:jc w:val="both"/>
        <w:rPr>
          <w:rFonts w:ascii="Times New Roman" w:hAnsi="Times New Roman"/>
          <w:sz w:val="24"/>
          <w:szCs w:val="24"/>
        </w:rPr>
      </w:pPr>
      <w:r w:rsidRPr="00C12F99">
        <w:rPr>
          <w:rFonts w:ascii="Times New Roman" w:hAnsi="Times New Roman"/>
          <w:sz w:val="24"/>
          <w:szCs w:val="24"/>
        </w:rPr>
        <w:t>Вышка устанавливается на выбранном месте;</w:t>
      </w:r>
    </w:p>
    <w:p w:rsidR="0099155A" w:rsidRPr="00C12F99" w:rsidRDefault="0099155A" w:rsidP="0099155A">
      <w:pPr>
        <w:pStyle w:val="a3"/>
        <w:numPr>
          <w:ilvl w:val="0"/>
          <w:numId w:val="3"/>
        </w:numPr>
        <w:spacing w:after="0" w:line="360" w:lineRule="auto"/>
        <w:jc w:val="both"/>
        <w:rPr>
          <w:rFonts w:ascii="Times New Roman" w:hAnsi="Times New Roman"/>
          <w:sz w:val="24"/>
          <w:szCs w:val="24"/>
        </w:rPr>
      </w:pPr>
      <w:r w:rsidRPr="00C12F99">
        <w:rPr>
          <w:rFonts w:ascii="Times New Roman" w:hAnsi="Times New Roman"/>
          <w:sz w:val="24"/>
          <w:szCs w:val="24"/>
        </w:rPr>
        <w:t>Для бура выкапывается направляющее углубление. Бур вращается по часовой стрелке и углубляется в грунт. Погружение продолжается до тех пор, пока бур не достигнет водоупорного слоя;</w:t>
      </w:r>
    </w:p>
    <w:p w:rsidR="0099155A" w:rsidRPr="00C12F99" w:rsidRDefault="0099155A" w:rsidP="0099155A">
      <w:pPr>
        <w:pStyle w:val="a3"/>
        <w:numPr>
          <w:ilvl w:val="0"/>
          <w:numId w:val="3"/>
        </w:numPr>
        <w:spacing w:after="0" w:line="360" w:lineRule="auto"/>
        <w:jc w:val="both"/>
        <w:rPr>
          <w:rFonts w:ascii="Times New Roman" w:hAnsi="Times New Roman"/>
          <w:sz w:val="24"/>
          <w:szCs w:val="24"/>
        </w:rPr>
      </w:pPr>
      <w:r w:rsidRPr="00C12F99">
        <w:rPr>
          <w:rFonts w:ascii="Times New Roman" w:hAnsi="Times New Roman"/>
          <w:sz w:val="24"/>
          <w:szCs w:val="24"/>
        </w:rPr>
        <w:t>Для откачки грязной воды используется насос. Как правило, после нескольких десятков литров грязной воды жила промывается и наполняется чистой водой;</w:t>
      </w:r>
    </w:p>
    <w:p w:rsidR="0099155A" w:rsidRPr="00C12F99" w:rsidRDefault="0099155A" w:rsidP="0099155A">
      <w:pPr>
        <w:spacing w:after="0" w:line="360" w:lineRule="auto"/>
        <w:jc w:val="both"/>
        <w:rPr>
          <w:rFonts w:ascii="Times New Roman" w:hAnsi="Times New Roman"/>
          <w:sz w:val="24"/>
          <w:szCs w:val="24"/>
        </w:rPr>
      </w:pPr>
      <w:r w:rsidRPr="00C12F99">
        <w:rPr>
          <w:rFonts w:ascii="Times New Roman" w:hAnsi="Times New Roman"/>
          <w:sz w:val="24"/>
          <w:szCs w:val="24"/>
        </w:rPr>
        <w:t>Когда бурение завершено, выдается паспорт на проведенные работы и разрешение на пользование скважиной. Пригодность воды для питья подтверждается санитарно-эпидемиологической службой.</w:t>
      </w:r>
    </w:p>
    <w:p w:rsidR="009A33C6" w:rsidRPr="009A33C6" w:rsidRDefault="009A33C6" w:rsidP="009A33C6">
      <w:pPr>
        <w:spacing w:after="0" w:line="360" w:lineRule="auto"/>
        <w:jc w:val="both"/>
        <w:rPr>
          <w:rFonts w:ascii="Times New Roman" w:eastAsia="Times New Roman" w:hAnsi="Times New Roman"/>
          <w:sz w:val="24"/>
          <w:szCs w:val="24"/>
          <w:lang w:eastAsia="ru-RU"/>
        </w:rPr>
      </w:pPr>
      <w:r w:rsidRPr="009A33C6">
        <w:rPr>
          <w:rFonts w:ascii="Times New Roman" w:eastAsia="Times New Roman" w:hAnsi="Times New Roman"/>
          <w:sz w:val="24"/>
          <w:szCs w:val="24"/>
          <w:lang w:eastAsia="ru-RU"/>
        </w:rPr>
        <w:t xml:space="preserve">Для определения приблизительной глубины залегания пласта можно воспользоваться специальной картой. Информацию могут предоставить сотрудники мониторинговых </w:t>
      </w:r>
      <w:r w:rsidRPr="009A33C6">
        <w:rPr>
          <w:rFonts w:ascii="Times New Roman" w:eastAsia="Times New Roman" w:hAnsi="Times New Roman"/>
          <w:sz w:val="24"/>
          <w:szCs w:val="24"/>
          <w:lang w:eastAsia="ru-RU"/>
        </w:rPr>
        <w:lastRenderedPageBreak/>
        <w:t>центров. Но самый простой способ – обратиться в фирму, которая давно работает в районе и пробурила не один десяток скважин.</w:t>
      </w:r>
      <w:r w:rsidRPr="00C12F99">
        <w:rPr>
          <w:rFonts w:ascii="Times New Roman" w:eastAsia="Times New Roman" w:hAnsi="Times New Roman"/>
          <w:sz w:val="24"/>
          <w:szCs w:val="24"/>
          <w:lang w:eastAsia="ru-RU"/>
        </w:rPr>
        <w:t xml:space="preserve"> </w:t>
      </w:r>
      <w:r w:rsidRPr="009A33C6">
        <w:rPr>
          <w:rFonts w:ascii="Times New Roman" w:eastAsia="Times New Roman" w:hAnsi="Times New Roman"/>
          <w:sz w:val="24"/>
          <w:szCs w:val="24"/>
          <w:lang w:eastAsia="ru-RU"/>
        </w:rPr>
        <w:t>Некоторые компании предлагают онлайн-карты на своих сайтах. Такие карты составляются на основании данных о глубине отдельных гидротехнических сооружений, которые строили конкретные организации. Эти сведения позволят получить общее представление о том, какова глубина артезианских скважин в вашем районе.</w:t>
      </w:r>
    </w:p>
    <w:p w:rsidR="009A33C6" w:rsidRPr="009A33C6" w:rsidRDefault="00C573A8" w:rsidP="009A33C6">
      <w:pPr>
        <w:spacing w:after="0" w:line="360" w:lineRule="auto"/>
        <w:jc w:val="both"/>
        <w:rPr>
          <w:rFonts w:ascii="Times New Roman" w:eastAsia="Times New Roman" w:hAnsi="Times New Roman"/>
          <w:sz w:val="24"/>
          <w:szCs w:val="24"/>
          <w:lang w:eastAsia="ru-RU"/>
        </w:rPr>
      </w:pPr>
      <w:r w:rsidRPr="009A33C6">
        <w:rPr>
          <w:rFonts w:ascii="Times New Roman" w:eastAsia="Times New Roman" w:hAnsi="Times New Roman"/>
          <w:noProof/>
          <w:sz w:val="24"/>
          <w:szCs w:val="24"/>
          <w:lang w:eastAsia="ru-RU"/>
        </w:rPr>
        <w:drawing>
          <wp:anchor distT="0" distB="0" distL="114300" distR="114300" simplePos="0" relativeHeight="251660288" behindDoc="0" locked="0" layoutInCell="1" allowOverlap="1" wp14:anchorId="233BBB0A" wp14:editId="4583397C">
            <wp:simplePos x="0" y="0"/>
            <wp:positionH relativeFrom="column">
              <wp:posOffset>72390</wp:posOffset>
            </wp:positionH>
            <wp:positionV relativeFrom="paragraph">
              <wp:posOffset>5715</wp:posOffset>
            </wp:positionV>
            <wp:extent cx="2320290" cy="1276350"/>
            <wp:effectExtent l="0" t="0" r="3810" b="0"/>
            <wp:wrapSquare wrapText="bothSides"/>
            <wp:docPr id="2" name="Рисунок 2" descr="С какой глубины начинается артезианская скваж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 какой глубины начинается артезианская скважи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029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3C6" w:rsidRPr="009A33C6">
        <w:rPr>
          <w:rFonts w:ascii="Times New Roman" w:eastAsia="Times New Roman" w:hAnsi="Times New Roman"/>
          <w:sz w:val="24"/>
          <w:szCs w:val="24"/>
          <w:lang w:eastAsia="ru-RU"/>
        </w:rPr>
        <w:t>Точную информацию о водоносном горизонте и структуре пород может дать только геологоразведка. Услугу предоставляют специалисты с геологическим образованием.</w:t>
      </w:r>
      <w:r w:rsidR="009A33C6" w:rsidRPr="00C12F99">
        <w:rPr>
          <w:rFonts w:ascii="Times New Roman" w:eastAsia="Times New Roman" w:hAnsi="Times New Roman"/>
          <w:noProof/>
          <w:sz w:val="24"/>
          <w:szCs w:val="24"/>
          <w:lang w:eastAsia="ru-RU"/>
        </w:rPr>
        <w:t xml:space="preserve"> </w:t>
      </w:r>
      <w:r w:rsidR="009A33C6" w:rsidRPr="009A33C6">
        <w:rPr>
          <w:rFonts w:ascii="Times New Roman" w:eastAsia="Times New Roman" w:hAnsi="Times New Roman"/>
          <w:sz w:val="24"/>
          <w:szCs w:val="24"/>
          <w:lang w:eastAsia="ru-RU"/>
        </w:rPr>
        <w:t xml:space="preserve"> Они выясняют глубину, есть ли валуны и плывуны, составляют литологическую колонку. Проводить изыскания лучше летом или зимой.</w:t>
      </w:r>
    </w:p>
    <w:p w:rsidR="009A33C6" w:rsidRDefault="009A33C6" w:rsidP="009A33C6">
      <w:pPr>
        <w:spacing w:after="0" w:line="360" w:lineRule="auto"/>
        <w:jc w:val="both"/>
        <w:rPr>
          <w:rFonts w:ascii="Times New Roman" w:eastAsia="Times New Roman" w:hAnsi="Times New Roman"/>
          <w:sz w:val="24"/>
          <w:szCs w:val="24"/>
          <w:lang w:eastAsia="ru-RU"/>
        </w:rPr>
      </w:pPr>
      <w:r w:rsidRPr="009A33C6">
        <w:rPr>
          <w:rFonts w:ascii="Times New Roman" w:eastAsia="Times New Roman" w:hAnsi="Times New Roman"/>
          <w:sz w:val="24"/>
          <w:szCs w:val="24"/>
          <w:lang w:eastAsia="ru-RU"/>
        </w:rPr>
        <w:t>Из всех гидротехнических сооружений артезианская скважина самое долговечное и производительное. Пробивая ее, владелец обеспечивает водой себя и поколение своих потомков. Воды хватает на все нужды, причем не одной семье. Однако стоимость разрешительных документов, самого бурения, обустройства настолько высока, что позволить себе такую роскошь может далеко не каждый. Не стоит забывать и о расходах на фильтрацию воды, ведь зачастую она содержит повышенные концентрации различных минеральных веществ – железа, сероводорода, солей.</w:t>
      </w:r>
    </w:p>
    <w:p w:rsidR="00C573A8" w:rsidRPr="009A33C6" w:rsidRDefault="00C573A8" w:rsidP="009A33C6">
      <w:pPr>
        <w:spacing w:after="0" w:line="360" w:lineRule="auto"/>
        <w:jc w:val="both"/>
        <w:rPr>
          <w:rFonts w:ascii="Times New Roman" w:eastAsia="Times New Roman" w:hAnsi="Times New Roman"/>
          <w:sz w:val="24"/>
          <w:szCs w:val="24"/>
          <w:lang w:eastAsia="ru-RU"/>
        </w:rPr>
      </w:pPr>
    </w:p>
    <w:p w:rsidR="009A33C6" w:rsidRPr="00C12F99" w:rsidRDefault="00862C83" w:rsidP="00862C83">
      <w:pPr>
        <w:pStyle w:val="a3"/>
        <w:numPr>
          <w:ilvl w:val="0"/>
          <w:numId w:val="2"/>
        </w:numPr>
        <w:spacing w:after="0" w:line="360" w:lineRule="auto"/>
        <w:jc w:val="center"/>
        <w:rPr>
          <w:rFonts w:ascii="Times New Roman" w:hAnsi="Times New Roman"/>
          <w:b/>
          <w:sz w:val="24"/>
          <w:szCs w:val="24"/>
        </w:rPr>
      </w:pPr>
      <w:r w:rsidRPr="00C12F99">
        <w:rPr>
          <w:rFonts w:ascii="Times New Roman" w:hAnsi="Times New Roman"/>
          <w:b/>
          <w:sz w:val="24"/>
          <w:szCs w:val="24"/>
        </w:rPr>
        <w:t>Практическая часть</w:t>
      </w:r>
    </w:p>
    <w:p w:rsidR="00862C83" w:rsidRPr="00C12F99" w:rsidRDefault="00862C83" w:rsidP="00862C83">
      <w:pPr>
        <w:pStyle w:val="a3"/>
        <w:numPr>
          <w:ilvl w:val="1"/>
          <w:numId w:val="2"/>
        </w:numPr>
        <w:spacing w:after="0" w:line="360" w:lineRule="auto"/>
        <w:jc w:val="center"/>
        <w:rPr>
          <w:rFonts w:ascii="Times New Roman" w:hAnsi="Times New Roman"/>
          <w:sz w:val="24"/>
          <w:szCs w:val="24"/>
        </w:rPr>
      </w:pPr>
      <w:r w:rsidRPr="00C12F99">
        <w:rPr>
          <w:rFonts w:ascii="Times New Roman" w:hAnsi="Times New Roman"/>
          <w:sz w:val="24"/>
          <w:szCs w:val="24"/>
        </w:rPr>
        <w:t xml:space="preserve">Скважина </w:t>
      </w:r>
      <w:proofErr w:type="spellStart"/>
      <w:r w:rsidRPr="00C12F99">
        <w:rPr>
          <w:rFonts w:ascii="Times New Roman" w:hAnsi="Times New Roman"/>
          <w:sz w:val="24"/>
          <w:szCs w:val="24"/>
        </w:rPr>
        <w:t>Игидейского</w:t>
      </w:r>
      <w:proofErr w:type="spellEnd"/>
      <w:r w:rsidRPr="00C12F99">
        <w:rPr>
          <w:rFonts w:ascii="Times New Roman" w:hAnsi="Times New Roman"/>
          <w:sz w:val="24"/>
          <w:szCs w:val="24"/>
        </w:rPr>
        <w:t xml:space="preserve"> наслега </w:t>
      </w:r>
      <w:proofErr w:type="spellStart"/>
      <w:r w:rsidRPr="00C12F99">
        <w:rPr>
          <w:rFonts w:ascii="Times New Roman" w:hAnsi="Times New Roman"/>
          <w:sz w:val="24"/>
          <w:szCs w:val="24"/>
        </w:rPr>
        <w:t>с.Дебдиргэ</w:t>
      </w:r>
      <w:proofErr w:type="spellEnd"/>
      <w:r w:rsidRPr="00C12F99">
        <w:rPr>
          <w:rFonts w:ascii="Times New Roman" w:hAnsi="Times New Roman"/>
          <w:sz w:val="24"/>
          <w:szCs w:val="24"/>
        </w:rPr>
        <w:t>.</w:t>
      </w:r>
    </w:p>
    <w:p w:rsidR="00943615" w:rsidRPr="00C12F99" w:rsidRDefault="00862C83" w:rsidP="00943615">
      <w:pPr>
        <w:pStyle w:val="a4"/>
        <w:tabs>
          <w:tab w:val="left" w:pos="720"/>
        </w:tabs>
        <w:spacing w:before="0" w:beforeAutospacing="0" w:after="0" w:afterAutospacing="0" w:line="360" w:lineRule="auto"/>
        <w:ind w:firstLine="720"/>
        <w:jc w:val="both"/>
      </w:pPr>
      <w:r w:rsidRPr="00C12F99">
        <w:t xml:space="preserve">В </w:t>
      </w:r>
      <w:proofErr w:type="spellStart"/>
      <w:r w:rsidRPr="00C12F99">
        <w:t>Игидейском</w:t>
      </w:r>
      <w:proofErr w:type="spellEnd"/>
      <w:r w:rsidRPr="00C12F99">
        <w:t xml:space="preserve"> наслеге </w:t>
      </w:r>
      <w:proofErr w:type="spellStart"/>
      <w:r w:rsidRPr="00C12F99">
        <w:t>с.Дебдиргэ</w:t>
      </w:r>
      <w:proofErr w:type="spellEnd"/>
      <w:r w:rsidRPr="00C12F99">
        <w:t xml:space="preserve"> впервые начали работу</w:t>
      </w:r>
      <w:r w:rsidR="00943615" w:rsidRPr="00C12F99">
        <w:t xml:space="preserve"> над бурением</w:t>
      </w:r>
      <w:r w:rsidRPr="00C12F99">
        <w:t xml:space="preserve"> </w:t>
      </w:r>
      <w:r w:rsidR="00943615" w:rsidRPr="00C12F99">
        <w:t xml:space="preserve">артезианской скважины. </w:t>
      </w:r>
      <w:r w:rsidR="00943615" w:rsidRPr="00C12F99">
        <w:rPr>
          <w:kern w:val="24"/>
        </w:rPr>
        <w:t xml:space="preserve">Для работ потребовалось бур, лебедка, бурильная вышка, трубы и штанги. Бур вращался по часовой стрелке и углублялся в грунт. Погружение продолжалась до тех пор, пока бур не достиг водоупорного слоя. </w:t>
      </w:r>
    </w:p>
    <w:p w:rsidR="00943615" w:rsidRDefault="00943615" w:rsidP="00943615">
      <w:pPr>
        <w:pStyle w:val="a4"/>
        <w:spacing w:before="0" w:beforeAutospacing="0" w:after="0" w:afterAutospacing="0" w:line="360" w:lineRule="auto"/>
        <w:ind w:firstLine="720"/>
        <w:jc w:val="both"/>
        <w:rPr>
          <w:kern w:val="24"/>
        </w:rPr>
      </w:pPr>
      <w:r w:rsidRPr="00C12F99">
        <w:rPr>
          <w:kern w:val="24"/>
        </w:rPr>
        <w:t>При установке установили несколько труб: одна обсадная труба, она пошла до водоносного известняка, и блокировала верховодку и грунтовые воды.</w:t>
      </w:r>
      <w:r w:rsidRPr="00C12F99">
        <w:t xml:space="preserve"> </w:t>
      </w:r>
      <w:r w:rsidRPr="00C12F99">
        <w:rPr>
          <w:kern w:val="24"/>
        </w:rPr>
        <w:t xml:space="preserve">Вторая труба пластиковая, в котором устанавливали глубинный погружной насос. Так как глубина довольно значительная, то сделали телескопическую скважину: сначала идет большая труба, затем более узкая и в самом конце пластиковая. Так как, мы живем на севере, и зимой достигает -58ºС, то установили греющий кабель до 480 м. </w:t>
      </w:r>
    </w:p>
    <w:p w:rsidR="00C573A8" w:rsidRDefault="00C573A8" w:rsidP="00943615">
      <w:pPr>
        <w:pStyle w:val="a4"/>
        <w:spacing w:before="0" w:beforeAutospacing="0" w:after="0" w:afterAutospacing="0" w:line="360" w:lineRule="auto"/>
        <w:ind w:firstLine="720"/>
        <w:jc w:val="both"/>
        <w:rPr>
          <w:kern w:val="24"/>
        </w:rPr>
      </w:pPr>
      <w:r>
        <w:rPr>
          <w:kern w:val="24"/>
        </w:rPr>
        <w:t>Интервал бурления был таков:</w:t>
      </w:r>
    </w:p>
    <w:p w:rsidR="00C573A8" w:rsidRPr="00C573A8" w:rsidRDefault="00C573A8" w:rsidP="00C573A8">
      <w:pPr>
        <w:numPr>
          <w:ilvl w:val="0"/>
          <w:numId w:val="5"/>
        </w:numPr>
        <w:spacing w:after="0" w:line="360" w:lineRule="auto"/>
        <w:contextualSpacing/>
        <w:jc w:val="both"/>
        <w:rPr>
          <w:rFonts w:ascii="Times New Roman" w:eastAsia="Times New Roman" w:hAnsi="Times New Roman"/>
          <w:sz w:val="24"/>
          <w:szCs w:val="24"/>
          <w:lang w:eastAsia="ru-RU"/>
        </w:rPr>
      </w:pPr>
      <w:r w:rsidRPr="00C573A8">
        <w:rPr>
          <w:rFonts w:ascii="Times New Roman" w:eastAsia="Times New Roman" w:hAnsi="Times New Roman"/>
          <w:kern w:val="24"/>
          <w:sz w:val="24"/>
          <w:szCs w:val="24"/>
          <w:lang w:eastAsia="ru-RU"/>
        </w:rPr>
        <w:t xml:space="preserve">Интервал </w:t>
      </w:r>
      <w:r>
        <w:rPr>
          <w:rFonts w:ascii="Times New Roman" w:eastAsia="Times New Roman" w:hAnsi="Times New Roman"/>
          <w:kern w:val="24"/>
          <w:sz w:val="24"/>
          <w:szCs w:val="24"/>
          <w:lang w:eastAsia="ru-RU"/>
        </w:rPr>
        <w:t xml:space="preserve">от </w:t>
      </w:r>
      <w:r w:rsidRPr="00C573A8">
        <w:rPr>
          <w:rFonts w:ascii="Times New Roman" w:eastAsia="Times New Roman" w:hAnsi="Times New Roman"/>
          <w:kern w:val="24"/>
          <w:sz w:val="24"/>
          <w:szCs w:val="24"/>
          <w:lang w:eastAsia="ru-RU"/>
        </w:rPr>
        <w:t>0 - 10 м – диаметр бурения 444 мм</w:t>
      </w:r>
    </w:p>
    <w:p w:rsidR="00C573A8" w:rsidRPr="00C573A8" w:rsidRDefault="00C573A8" w:rsidP="00C573A8">
      <w:pPr>
        <w:numPr>
          <w:ilvl w:val="0"/>
          <w:numId w:val="5"/>
        </w:numPr>
        <w:spacing w:after="0" w:line="360" w:lineRule="auto"/>
        <w:contextualSpacing/>
        <w:jc w:val="both"/>
        <w:rPr>
          <w:rFonts w:ascii="Times New Roman" w:eastAsia="Times New Roman" w:hAnsi="Times New Roman"/>
          <w:sz w:val="24"/>
          <w:szCs w:val="24"/>
          <w:lang w:eastAsia="ru-RU"/>
        </w:rPr>
      </w:pPr>
      <w:r w:rsidRPr="00C573A8">
        <w:rPr>
          <w:rFonts w:ascii="Times New Roman" w:eastAsia="Times New Roman" w:hAnsi="Times New Roman"/>
          <w:kern w:val="24"/>
          <w:sz w:val="24"/>
          <w:szCs w:val="24"/>
          <w:lang w:eastAsia="ru-RU"/>
        </w:rPr>
        <w:t xml:space="preserve">Интервал </w:t>
      </w:r>
      <w:r>
        <w:rPr>
          <w:rFonts w:ascii="Times New Roman" w:eastAsia="Times New Roman" w:hAnsi="Times New Roman"/>
          <w:kern w:val="24"/>
          <w:sz w:val="24"/>
          <w:szCs w:val="24"/>
          <w:lang w:eastAsia="ru-RU"/>
        </w:rPr>
        <w:t xml:space="preserve">от </w:t>
      </w:r>
      <w:r w:rsidRPr="00C573A8">
        <w:rPr>
          <w:rFonts w:ascii="Times New Roman" w:eastAsia="Times New Roman" w:hAnsi="Times New Roman"/>
          <w:kern w:val="24"/>
          <w:sz w:val="24"/>
          <w:szCs w:val="24"/>
          <w:lang w:eastAsia="ru-RU"/>
        </w:rPr>
        <w:t>10 – 313 м – диаметр бурения 295 мм</w:t>
      </w:r>
    </w:p>
    <w:p w:rsidR="00C573A8" w:rsidRPr="00C573A8" w:rsidRDefault="00C573A8" w:rsidP="00C573A8">
      <w:pPr>
        <w:numPr>
          <w:ilvl w:val="0"/>
          <w:numId w:val="5"/>
        </w:numPr>
        <w:spacing w:after="0" w:line="360" w:lineRule="auto"/>
        <w:contextualSpacing/>
        <w:jc w:val="both"/>
        <w:rPr>
          <w:rFonts w:ascii="Times New Roman" w:eastAsia="Times New Roman" w:hAnsi="Times New Roman"/>
          <w:sz w:val="24"/>
          <w:szCs w:val="24"/>
          <w:lang w:eastAsia="ru-RU"/>
        </w:rPr>
      </w:pPr>
      <w:r w:rsidRPr="00C573A8">
        <w:rPr>
          <w:rFonts w:ascii="Times New Roman" w:eastAsia="Times New Roman" w:hAnsi="Times New Roman"/>
          <w:kern w:val="24"/>
          <w:sz w:val="24"/>
          <w:szCs w:val="24"/>
          <w:lang w:eastAsia="ru-RU"/>
        </w:rPr>
        <w:lastRenderedPageBreak/>
        <w:t xml:space="preserve">Интервал </w:t>
      </w:r>
      <w:r>
        <w:rPr>
          <w:rFonts w:ascii="Times New Roman" w:eastAsia="Times New Roman" w:hAnsi="Times New Roman"/>
          <w:kern w:val="24"/>
          <w:sz w:val="24"/>
          <w:szCs w:val="24"/>
          <w:lang w:eastAsia="ru-RU"/>
        </w:rPr>
        <w:t xml:space="preserve">от </w:t>
      </w:r>
      <w:r w:rsidRPr="00C573A8">
        <w:rPr>
          <w:rFonts w:ascii="Times New Roman" w:eastAsia="Times New Roman" w:hAnsi="Times New Roman"/>
          <w:kern w:val="24"/>
          <w:sz w:val="24"/>
          <w:szCs w:val="24"/>
          <w:lang w:eastAsia="ru-RU"/>
        </w:rPr>
        <w:t>313 – 600 м – диаметр бурения 190 мм</w:t>
      </w:r>
    </w:p>
    <w:p w:rsidR="00AF21A6" w:rsidRDefault="00C573A8" w:rsidP="00C573A8">
      <w:pPr>
        <w:spacing w:after="0" w:line="360" w:lineRule="auto"/>
        <w:jc w:val="both"/>
        <w:rPr>
          <w:rFonts w:ascii="Times New Roman" w:eastAsia="Times New Roman" w:hAnsi="Times New Roman"/>
          <w:kern w:val="24"/>
          <w:sz w:val="24"/>
          <w:szCs w:val="24"/>
          <w:lang w:eastAsia="ru-RU"/>
        </w:rPr>
      </w:pPr>
      <w:r w:rsidRPr="00C573A8">
        <w:rPr>
          <w:rFonts w:ascii="Times New Roman" w:eastAsia="Times New Roman" w:hAnsi="Times New Roman"/>
          <w:kern w:val="24"/>
          <w:sz w:val="24"/>
          <w:szCs w:val="24"/>
          <w:lang w:eastAsia="ru-RU"/>
        </w:rPr>
        <w:t xml:space="preserve">Полностью закончили </w:t>
      </w:r>
      <w:r>
        <w:rPr>
          <w:rFonts w:ascii="Times New Roman" w:eastAsia="Times New Roman" w:hAnsi="Times New Roman"/>
          <w:kern w:val="24"/>
          <w:sz w:val="24"/>
          <w:szCs w:val="24"/>
          <w:lang w:eastAsia="ru-RU"/>
        </w:rPr>
        <w:t xml:space="preserve">работу </w:t>
      </w:r>
      <w:r w:rsidRPr="00C573A8">
        <w:rPr>
          <w:rFonts w:ascii="Times New Roman" w:eastAsia="Times New Roman" w:hAnsi="Times New Roman"/>
          <w:kern w:val="24"/>
          <w:sz w:val="24"/>
          <w:szCs w:val="24"/>
          <w:lang w:eastAsia="ru-RU"/>
        </w:rPr>
        <w:t xml:space="preserve">21 октября 2018 г. </w:t>
      </w:r>
    </w:p>
    <w:p w:rsidR="00AF21A6" w:rsidRPr="00AF21A6" w:rsidRDefault="00AF21A6" w:rsidP="00AF21A6">
      <w:pPr>
        <w:spacing w:after="0" w:line="360" w:lineRule="auto"/>
        <w:ind w:firstLine="709"/>
        <w:jc w:val="both"/>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Мы постарались и сделали самодельный макет, как работает у нас скважина.</w:t>
      </w:r>
    </w:p>
    <w:p w:rsidR="00C573A8" w:rsidRDefault="00AF21A6" w:rsidP="00C573A8">
      <w:pPr>
        <w:pStyle w:val="a4"/>
        <w:spacing w:before="0" w:beforeAutospacing="0" w:after="0" w:afterAutospacing="0" w:line="360" w:lineRule="auto"/>
        <w:jc w:val="both"/>
      </w:pPr>
      <w:r>
        <w:t xml:space="preserve">                    </w:t>
      </w:r>
      <w:r>
        <w:rPr>
          <w:noProof/>
        </w:rPr>
        <w:drawing>
          <wp:inline distT="0" distB="0" distL="0" distR="0" wp14:anchorId="6ACC962F" wp14:editId="3A10BE29">
            <wp:extent cx="1978660" cy="1483995"/>
            <wp:effectExtent l="0" t="0" r="2540" b="1905"/>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9024" cy="1484268"/>
                    </a:xfrm>
                    <a:prstGeom prst="rect">
                      <a:avLst/>
                    </a:prstGeom>
                  </pic:spPr>
                </pic:pic>
              </a:graphicData>
            </a:graphic>
          </wp:inline>
        </w:drawing>
      </w:r>
      <w:r>
        <w:t xml:space="preserve">    </w:t>
      </w:r>
      <w:r>
        <w:rPr>
          <w:noProof/>
        </w:rPr>
        <w:drawing>
          <wp:inline distT="0" distB="0" distL="0" distR="0" wp14:anchorId="394865AA" wp14:editId="29710233">
            <wp:extent cx="1943100" cy="1457325"/>
            <wp:effectExtent l="0" t="0" r="0" b="9525"/>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8143" cy="1461107"/>
                    </a:xfrm>
                    <a:prstGeom prst="rect">
                      <a:avLst/>
                    </a:prstGeom>
                  </pic:spPr>
                </pic:pic>
              </a:graphicData>
            </a:graphic>
          </wp:inline>
        </w:drawing>
      </w:r>
    </w:p>
    <w:p w:rsidR="00AF21A6" w:rsidRPr="00AF21A6" w:rsidRDefault="00AF21A6" w:rsidP="00AF21A6">
      <w:pPr>
        <w:spacing w:after="0" w:line="360" w:lineRule="auto"/>
        <w:jc w:val="both"/>
        <w:rPr>
          <w:rFonts w:ascii="Times New Roman" w:eastAsia="Times New Roman" w:hAnsi="Times New Roman"/>
          <w:sz w:val="24"/>
          <w:szCs w:val="24"/>
          <w:lang w:eastAsia="ru-RU"/>
        </w:rPr>
      </w:pPr>
      <w:r w:rsidRPr="00AF21A6">
        <w:rPr>
          <w:rFonts w:ascii="Times New Roman" w:eastAsia="Times New Roman" w:hAnsi="Times New Roman"/>
          <w:kern w:val="24"/>
          <w:sz w:val="24"/>
          <w:szCs w:val="24"/>
          <w:lang w:eastAsia="ru-RU"/>
        </w:rPr>
        <w:t xml:space="preserve">Схема скважины у нас получился довольно прост, фактически это отверстие в землю, которое доходит до водоносного слоя. На нижнем крае трубы устанавливают фильтр. Сам же принцип работы скважины такой: </w:t>
      </w:r>
    </w:p>
    <w:p w:rsidR="00AF21A6" w:rsidRPr="00AF21A6" w:rsidRDefault="00AF21A6" w:rsidP="00AF21A6">
      <w:pPr>
        <w:numPr>
          <w:ilvl w:val="0"/>
          <w:numId w:val="7"/>
        </w:numPr>
        <w:spacing w:after="0" w:line="360" w:lineRule="auto"/>
        <w:contextualSpacing/>
        <w:jc w:val="both"/>
        <w:rPr>
          <w:rFonts w:ascii="Times New Roman" w:eastAsia="Times New Roman" w:hAnsi="Times New Roman"/>
          <w:sz w:val="24"/>
          <w:szCs w:val="24"/>
          <w:lang w:eastAsia="ru-RU"/>
        </w:rPr>
      </w:pPr>
      <w:r w:rsidRPr="00AF21A6">
        <w:rPr>
          <w:rFonts w:ascii="Times New Roman" w:eastAsia="Times New Roman" w:hAnsi="Times New Roman"/>
          <w:kern w:val="24"/>
          <w:sz w:val="24"/>
          <w:szCs w:val="24"/>
          <w:lang w:eastAsia="ru-RU"/>
        </w:rPr>
        <w:t>Из водоносного слоя вода поступает в обсадную трубу через фильтр;</w:t>
      </w:r>
    </w:p>
    <w:p w:rsidR="00AF21A6" w:rsidRPr="00AF21A6" w:rsidRDefault="00AF21A6" w:rsidP="00AF21A6">
      <w:pPr>
        <w:numPr>
          <w:ilvl w:val="0"/>
          <w:numId w:val="7"/>
        </w:numPr>
        <w:spacing w:after="0" w:line="360" w:lineRule="auto"/>
        <w:contextualSpacing/>
        <w:jc w:val="both"/>
        <w:rPr>
          <w:rFonts w:ascii="Times New Roman" w:eastAsia="Times New Roman" w:hAnsi="Times New Roman"/>
          <w:sz w:val="24"/>
          <w:szCs w:val="24"/>
          <w:lang w:eastAsia="ru-RU"/>
        </w:rPr>
      </w:pPr>
      <w:r w:rsidRPr="00AF21A6">
        <w:rPr>
          <w:rFonts w:ascii="Times New Roman" w:eastAsia="Times New Roman" w:hAnsi="Times New Roman"/>
          <w:kern w:val="24"/>
          <w:sz w:val="24"/>
          <w:szCs w:val="24"/>
          <w:lang w:eastAsia="ru-RU"/>
        </w:rPr>
        <w:t>При помощи специального насоса она поднимает воду наверх;</w:t>
      </w:r>
    </w:p>
    <w:p w:rsidR="00AF21A6" w:rsidRPr="00AF21A6" w:rsidRDefault="00AF21A6" w:rsidP="00AF21A6">
      <w:pPr>
        <w:numPr>
          <w:ilvl w:val="0"/>
          <w:numId w:val="7"/>
        </w:numPr>
        <w:spacing w:after="0" w:line="360" w:lineRule="auto"/>
        <w:contextualSpacing/>
        <w:jc w:val="both"/>
        <w:rPr>
          <w:rFonts w:ascii="Times New Roman" w:eastAsia="Times New Roman" w:hAnsi="Times New Roman"/>
          <w:sz w:val="24"/>
          <w:szCs w:val="24"/>
          <w:lang w:eastAsia="ru-RU"/>
        </w:rPr>
      </w:pPr>
      <w:r w:rsidRPr="00AF21A6">
        <w:rPr>
          <w:rFonts w:ascii="Times New Roman" w:eastAsia="Times New Roman" w:hAnsi="Times New Roman"/>
          <w:kern w:val="24"/>
          <w:sz w:val="24"/>
          <w:szCs w:val="24"/>
          <w:lang w:eastAsia="ru-RU"/>
        </w:rPr>
        <w:t>В дальнейшем происходит ее распределение по системе водопровода.</w:t>
      </w:r>
    </w:p>
    <w:p w:rsidR="00AF21A6" w:rsidRPr="00AF21A6" w:rsidRDefault="00AF21A6" w:rsidP="00AF21A6">
      <w:pPr>
        <w:pStyle w:val="a4"/>
        <w:spacing w:before="0" w:beforeAutospacing="0" w:after="0" w:afterAutospacing="0" w:line="360" w:lineRule="auto"/>
        <w:jc w:val="both"/>
      </w:pPr>
    </w:p>
    <w:p w:rsidR="00862C83" w:rsidRPr="00AF21A6" w:rsidRDefault="00AF21A6" w:rsidP="00AF21A6">
      <w:pPr>
        <w:pStyle w:val="a3"/>
        <w:numPr>
          <w:ilvl w:val="1"/>
          <w:numId w:val="2"/>
        </w:numPr>
        <w:spacing w:after="0" w:line="360" w:lineRule="auto"/>
        <w:jc w:val="center"/>
        <w:rPr>
          <w:rFonts w:ascii="Times New Roman" w:hAnsi="Times New Roman"/>
          <w:sz w:val="24"/>
          <w:szCs w:val="24"/>
        </w:rPr>
      </w:pPr>
      <w:r>
        <w:rPr>
          <w:rFonts w:ascii="Times New Roman" w:hAnsi="Times New Roman"/>
          <w:sz w:val="24"/>
          <w:szCs w:val="24"/>
        </w:rPr>
        <w:t>Опыт со стеклом.</w:t>
      </w:r>
    </w:p>
    <w:sectPr w:rsidR="00862C83" w:rsidRPr="00AF2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80B2E"/>
    <w:multiLevelType w:val="hybridMultilevel"/>
    <w:tmpl w:val="14A6767C"/>
    <w:lvl w:ilvl="0" w:tplc="EEF4C800">
      <w:start w:val="1"/>
      <w:numFmt w:val="bullet"/>
      <w:lvlText w:val=""/>
      <w:lvlJc w:val="left"/>
      <w:pPr>
        <w:tabs>
          <w:tab w:val="num" w:pos="720"/>
        </w:tabs>
        <w:ind w:left="720" w:hanging="360"/>
      </w:pPr>
      <w:rPr>
        <w:rFonts w:ascii="Wingdings" w:hAnsi="Wingdings" w:hint="default"/>
      </w:rPr>
    </w:lvl>
    <w:lvl w:ilvl="1" w:tplc="44AABF1A" w:tentative="1">
      <w:start w:val="1"/>
      <w:numFmt w:val="bullet"/>
      <w:lvlText w:val=""/>
      <w:lvlJc w:val="left"/>
      <w:pPr>
        <w:tabs>
          <w:tab w:val="num" w:pos="1440"/>
        </w:tabs>
        <w:ind w:left="1440" w:hanging="360"/>
      </w:pPr>
      <w:rPr>
        <w:rFonts w:ascii="Wingdings" w:hAnsi="Wingdings" w:hint="default"/>
      </w:rPr>
    </w:lvl>
    <w:lvl w:ilvl="2" w:tplc="C6F2B1A6" w:tentative="1">
      <w:start w:val="1"/>
      <w:numFmt w:val="bullet"/>
      <w:lvlText w:val=""/>
      <w:lvlJc w:val="left"/>
      <w:pPr>
        <w:tabs>
          <w:tab w:val="num" w:pos="2160"/>
        </w:tabs>
        <w:ind w:left="2160" w:hanging="360"/>
      </w:pPr>
      <w:rPr>
        <w:rFonts w:ascii="Wingdings" w:hAnsi="Wingdings" w:hint="default"/>
      </w:rPr>
    </w:lvl>
    <w:lvl w:ilvl="3" w:tplc="BC386B78" w:tentative="1">
      <w:start w:val="1"/>
      <w:numFmt w:val="bullet"/>
      <w:lvlText w:val=""/>
      <w:lvlJc w:val="left"/>
      <w:pPr>
        <w:tabs>
          <w:tab w:val="num" w:pos="2880"/>
        </w:tabs>
        <w:ind w:left="2880" w:hanging="360"/>
      </w:pPr>
      <w:rPr>
        <w:rFonts w:ascii="Wingdings" w:hAnsi="Wingdings" w:hint="default"/>
      </w:rPr>
    </w:lvl>
    <w:lvl w:ilvl="4" w:tplc="71044030" w:tentative="1">
      <w:start w:val="1"/>
      <w:numFmt w:val="bullet"/>
      <w:lvlText w:val=""/>
      <w:lvlJc w:val="left"/>
      <w:pPr>
        <w:tabs>
          <w:tab w:val="num" w:pos="3600"/>
        </w:tabs>
        <w:ind w:left="3600" w:hanging="360"/>
      </w:pPr>
      <w:rPr>
        <w:rFonts w:ascii="Wingdings" w:hAnsi="Wingdings" w:hint="default"/>
      </w:rPr>
    </w:lvl>
    <w:lvl w:ilvl="5" w:tplc="FA064F40" w:tentative="1">
      <w:start w:val="1"/>
      <w:numFmt w:val="bullet"/>
      <w:lvlText w:val=""/>
      <w:lvlJc w:val="left"/>
      <w:pPr>
        <w:tabs>
          <w:tab w:val="num" w:pos="4320"/>
        </w:tabs>
        <w:ind w:left="4320" w:hanging="360"/>
      </w:pPr>
      <w:rPr>
        <w:rFonts w:ascii="Wingdings" w:hAnsi="Wingdings" w:hint="default"/>
      </w:rPr>
    </w:lvl>
    <w:lvl w:ilvl="6" w:tplc="B022A6B6" w:tentative="1">
      <w:start w:val="1"/>
      <w:numFmt w:val="bullet"/>
      <w:lvlText w:val=""/>
      <w:lvlJc w:val="left"/>
      <w:pPr>
        <w:tabs>
          <w:tab w:val="num" w:pos="5040"/>
        </w:tabs>
        <w:ind w:left="5040" w:hanging="360"/>
      </w:pPr>
      <w:rPr>
        <w:rFonts w:ascii="Wingdings" w:hAnsi="Wingdings" w:hint="default"/>
      </w:rPr>
    </w:lvl>
    <w:lvl w:ilvl="7" w:tplc="1D140880" w:tentative="1">
      <w:start w:val="1"/>
      <w:numFmt w:val="bullet"/>
      <w:lvlText w:val=""/>
      <w:lvlJc w:val="left"/>
      <w:pPr>
        <w:tabs>
          <w:tab w:val="num" w:pos="5760"/>
        </w:tabs>
        <w:ind w:left="5760" w:hanging="360"/>
      </w:pPr>
      <w:rPr>
        <w:rFonts w:ascii="Wingdings" w:hAnsi="Wingdings" w:hint="default"/>
      </w:rPr>
    </w:lvl>
    <w:lvl w:ilvl="8" w:tplc="891EAC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465C53"/>
    <w:multiLevelType w:val="multilevel"/>
    <w:tmpl w:val="2B1AC8C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276174C1"/>
    <w:multiLevelType w:val="multilevel"/>
    <w:tmpl w:val="BEBCE4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065914"/>
    <w:multiLevelType w:val="hybridMultilevel"/>
    <w:tmpl w:val="2CFE97C6"/>
    <w:lvl w:ilvl="0" w:tplc="04190001">
      <w:start w:val="1"/>
      <w:numFmt w:val="bullet"/>
      <w:lvlText w:val=""/>
      <w:lvlJc w:val="left"/>
      <w:pPr>
        <w:tabs>
          <w:tab w:val="num" w:pos="720"/>
        </w:tabs>
        <w:ind w:left="720" w:hanging="360"/>
      </w:pPr>
      <w:rPr>
        <w:rFonts w:ascii="Symbol" w:hAnsi="Symbol" w:hint="default"/>
      </w:rPr>
    </w:lvl>
    <w:lvl w:ilvl="1" w:tplc="13FACAA4" w:tentative="1">
      <w:start w:val="1"/>
      <w:numFmt w:val="bullet"/>
      <w:lvlText w:val="•"/>
      <w:lvlJc w:val="left"/>
      <w:pPr>
        <w:tabs>
          <w:tab w:val="num" w:pos="1440"/>
        </w:tabs>
        <w:ind w:left="1440" w:hanging="360"/>
      </w:pPr>
      <w:rPr>
        <w:rFonts w:ascii="Arial" w:hAnsi="Arial" w:hint="default"/>
      </w:rPr>
    </w:lvl>
    <w:lvl w:ilvl="2" w:tplc="761CB4EA" w:tentative="1">
      <w:start w:val="1"/>
      <w:numFmt w:val="bullet"/>
      <w:lvlText w:val="•"/>
      <w:lvlJc w:val="left"/>
      <w:pPr>
        <w:tabs>
          <w:tab w:val="num" w:pos="2160"/>
        </w:tabs>
        <w:ind w:left="2160" w:hanging="360"/>
      </w:pPr>
      <w:rPr>
        <w:rFonts w:ascii="Arial" w:hAnsi="Arial" w:hint="default"/>
      </w:rPr>
    </w:lvl>
    <w:lvl w:ilvl="3" w:tplc="FCEC8788" w:tentative="1">
      <w:start w:val="1"/>
      <w:numFmt w:val="bullet"/>
      <w:lvlText w:val="•"/>
      <w:lvlJc w:val="left"/>
      <w:pPr>
        <w:tabs>
          <w:tab w:val="num" w:pos="2880"/>
        </w:tabs>
        <w:ind w:left="2880" w:hanging="360"/>
      </w:pPr>
      <w:rPr>
        <w:rFonts w:ascii="Arial" w:hAnsi="Arial" w:hint="default"/>
      </w:rPr>
    </w:lvl>
    <w:lvl w:ilvl="4" w:tplc="E8189FE0" w:tentative="1">
      <w:start w:val="1"/>
      <w:numFmt w:val="bullet"/>
      <w:lvlText w:val="•"/>
      <w:lvlJc w:val="left"/>
      <w:pPr>
        <w:tabs>
          <w:tab w:val="num" w:pos="3600"/>
        </w:tabs>
        <w:ind w:left="3600" w:hanging="360"/>
      </w:pPr>
      <w:rPr>
        <w:rFonts w:ascii="Arial" w:hAnsi="Arial" w:hint="default"/>
      </w:rPr>
    </w:lvl>
    <w:lvl w:ilvl="5" w:tplc="DE0C0642" w:tentative="1">
      <w:start w:val="1"/>
      <w:numFmt w:val="bullet"/>
      <w:lvlText w:val="•"/>
      <w:lvlJc w:val="left"/>
      <w:pPr>
        <w:tabs>
          <w:tab w:val="num" w:pos="4320"/>
        </w:tabs>
        <w:ind w:left="4320" w:hanging="360"/>
      </w:pPr>
      <w:rPr>
        <w:rFonts w:ascii="Arial" w:hAnsi="Arial" w:hint="default"/>
      </w:rPr>
    </w:lvl>
    <w:lvl w:ilvl="6" w:tplc="4A7497CA" w:tentative="1">
      <w:start w:val="1"/>
      <w:numFmt w:val="bullet"/>
      <w:lvlText w:val="•"/>
      <w:lvlJc w:val="left"/>
      <w:pPr>
        <w:tabs>
          <w:tab w:val="num" w:pos="5040"/>
        </w:tabs>
        <w:ind w:left="5040" w:hanging="360"/>
      </w:pPr>
      <w:rPr>
        <w:rFonts w:ascii="Arial" w:hAnsi="Arial" w:hint="default"/>
      </w:rPr>
    </w:lvl>
    <w:lvl w:ilvl="7" w:tplc="B608F750" w:tentative="1">
      <w:start w:val="1"/>
      <w:numFmt w:val="bullet"/>
      <w:lvlText w:val="•"/>
      <w:lvlJc w:val="left"/>
      <w:pPr>
        <w:tabs>
          <w:tab w:val="num" w:pos="5760"/>
        </w:tabs>
        <w:ind w:left="5760" w:hanging="360"/>
      </w:pPr>
      <w:rPr>
        <w:rFonts w:ascii="Arial" w:hAnsi="Arial" w:hint="default"/>
      </w:rPr>
    </w:lvl>
    <w:lvl w:ilvl="8" w:tplc="6434B6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6B68AA"/>
    <w:multiLevelType w:val="hybridMultilevel"/>
    <w:tmpl w:val="0EC4B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501847"/>
    <w:multiLevelType w:val="hybridMultilevel"/>
    <w:tmpl w:val="18AA7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8951F9"/>
    <w:multiLevelType w:val="hybridMultilevel"/>
    <w:tmpl w:val="29B8D424"/>
    <w:lvl w:ilvl="0" w:tplc="08BC81CC">
      <w:start w:val="1"/>
      <w:numFmt w:val="bullet"/>
      <w:lvlText w:val="•"/>
      <w:lvlJc w:val="left"/>
      <w:pPr>
        <w:tabs>
          <w:tab w:val="num" w:pos="720"/>
        </w:tabs>
        <w:ind w:left="720" w:hanging="360"/>
      </w:pPr>
      <w:rPr>
        <w:rFonts w:ascii="Arial" w:hAnsi="Arial" w:hint="default"/>
      </w:rPr>
    </w:lvl>
    <w:lvl w:ilvl="1" w:tplc="13FACAA4" w:tentative="1">
      <w:start w:val="1"/>
      <w:numFmt w:val="bullet"/>
      <w:lvlText w:val="•"/>
      <w:lvlJc w:val="left"/>
      <w:pPr>
        <w:tabs>
          <w:tab w:val="num" w:pos="1440"/>
        </w:tabs>
        <w:ind w:left="1440" w:hanging="360"/>
      </w:pPr>
      <w:rPr>
        <w:rFonts w:ascii="Arial" w:hAnsi="Arial" w:hint="default"/>
      </w:rPr>
    </w:lvl>
    <w:lvl w:ilvl="2" w:tplc="761CB4EA" w:tentative="1">
      <w:start w:val="1"/>
      <w:numFmt w:val="bullet"/>
      <w:lvlText w:val="•"/>
      <w:lvlJc w:val="left"/>
      <w:pPr>
        <w:tabs>
          <w:tab w:val="num" w:pos="2160"/>
        </w:tabs>
        <w:ind w:left="2160" w:hanging="360"/>
      </w:pPr>
      <w:rPr>
        <w:rFonts w:ascii="Arial" w:hAnsi="Arial" w:hint="default"/>
      </w:rPr>
    </w:lvl>
    <w:lvl w:ilvl="3" w:tplc="FCEC8788" w:tentative="1">
      <w:start w:val="1"/>
      <w:numFmt w:val="bullet"/>
      <w:lvlText w:val="•"/>
      <w:lvlJc w:val="left"/>
      <w:pPr>
        <w:tabs>
          <w:tab w:val="num" w:pos="2880"/>
        </w:tabs>
        <w:ind w:left="2880" w:hanging="360"/>
      </w:pPr>
      <w:rPr>
        <w:rFonts w:ascii="Arial" w:hAnsi="Arial" w:hint="default"/>
      </w:rPr>
    </w:lvl>
    <w:lvl w:ilvl="4" w:tplc="E8189FE0" w:tentative="1">
      <w:start w:val="1"/>
      <w:numFmt w:val="bullet"/>
      <w:lvlText w:val="•"/>
      <w:lvlJc w:val="left"/>
      <w:pPr>
        <w:tabs>
          <w:tab w:val="num" w:pos="3600"/>
        </w:tabs>
        <w:ind w:left="3600" w:hanging="360"/>
      </w:pPr>
      <w:rPr>
        <w:rFonts w:ascii="Arial" w:hAnsi="Arial" w:hint="default"/>
      </w:rPr>
    </w:lvl>
    <w:lvl w:ilvl="5" w:tplc="DE0C0642" w:tentative="1">
      <w:start w:val="1"/>
      <w:numFmt w:val="bullet"/>
      <w:lvlText w:val="•"/>
      <w:lvlJc w:val="left"/>
      <w:pPr>
        <w:tabs>
          <w:tab w:val="num" w:pos="4320"/>
        </w:tabs>
        <w:ind w:left="4320" w:hanging="360"/>
      </w:pPr>
      <w:rPr>
        <w:rFonts w:ascii="Arial" w:hAnsi="Arial" w:hint="default"/>
      </w:rPr>
    </w:lvl>
    <w:lvl w:ilvl="6" w:tplc="4A7497CA" w:tentative="1">
      <w:start w:val="1"/>
      <w:numFmt w:val="bullet"/>
      <w:lvlText w:val="•"/>
      <w:lvlJc w:val="left"/>
      <w:pPr>
        <w:tabs>
          <w:tab w:val="num" w:pos="5040"/>
        </w:tabs>
        <w:ind w:left="5040" w:hanging="360"/>
      </w:pPr>
      <w:rPr>
        <w:rFonts w:ascii="Arial" w:hAnsi="Arial" w:hint="default"/>
      </w:rPr>
    </w:lvl>
    <w:lvl w:ilvl="7" w:tplc="B608F750" w:tentative="1">
      <w:start w:val="1"/>
      <w:numFmt w:val="bullet"/>
      <w:lvlText w:val="•"/>
      <w:lvlJc w:val="left"/>
      <w:pPr>
        <w:tabs>
          <w:tab w:val="num" w:pos="5760"/>
        </w:tabs>
        <w:ind w:left="5760" w:hanging="360"/>
      </w:pPr>
      <w:rPr>
        <w:rFonts w:ascii="Arial" w:hAnsi="Arial" w:hint="default"/>
      </w:rPr>
    </w:lvl>
    <w:lvl w:ilvl="8" w:tplc="6434B6C8" w:tentative="1">
      <w:start w:val="1"/>
      <w:numFmt w:val="bullet"/>
      <w:lvlText w:val="•"/>
      <w:lvlJc w:val="left"/>
      <w:pPr>
        <w:tabs>
          <w:tab w:val="num" w:pos="6480"/>
        </w:tabs>
        <w:ind w:left="6480" w:hanging="360"/>
      </w:pPr>
      <w:rPr>
        <w:rFonts w:ascii="Arial" w:hAnsi="Aria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2C"/>
    <w:rsid w:val="002C6830"/>
    <w:rsid w:val="0037124B"/>
    <w:rsid w:val="00433A2C"/>
    <w:rsid w:val="00641DD6"/>
    <w:rsid w:val="0071543D"/>
    <w:rsid w:val="00862C83"/>
    <w:rsid w:val="00872B9D"/>
    <w:rsid w:val="00943615"/>
    <w:rsid w:val="0099155A"/>
    <w:rsid w:val="009A33C6"/>
    <w:rsid w:val="00AF21A6"/>
    <w:rsid w:val="00C12F99"/>
    <w:rsid w:val="00C573A8"/>
    <w:rsid w:val="00E5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6D292-D100-4F8B-BC2E-B39181BF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83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830"/>
    <w:pPr>
      <w:ind w:left="720"/>
      <w:contextualSpacing/>
    </w:pPr>
  </w:style>
  <w:style w:type="paragraph" w:styleId="a4">
    <w:name w:val="Normal (Web)"/>
    <w:basedOn w:val="a"/>
    <w:uiPriority w:val="99"/>
    <w:semiHidden/>
    <w:unhideWhenUsed/>
    <w:rsid w:val="002C683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0729">
      <w:bodyDiv w:val="1"/>
      <w:marLeft w:val="0"/>
      <w:marRight w:val="0"/>
      <w:marTop w:val="0"/>
      <w:marBottom w:val="0"/>
      <w:divBdr>
        <w:top w:val="none" w:sz="0" w:space="0" w:color="auto"/>
        <w:left w:val="none" w:sz="0" w:space="0" w:color="auto"/>
        <w:bottom w:val="none" w:sz="0" w:space="0" w:color="auto"/>
        <w:right w:val="none" w:sz="0" w:space="0" w:color="auto"/>
      </w:divBdr>
    </w:div>
    <w:div w:id="425805214">
      <w:bodyDiv w:val="1"/>
      <w:marLeft w:val="0"/>
      <w:marRight w:val="0"/>
      <w:marTop w:val="0"/>
      <w:marBottom w:val="0"/>
      <w:divBdr>
        <w:top w:val="none" w:sz="0" w:space="0" w:color="auto"/>
        <w:left w:val="none" w:sz="0" w:space="0" w:color="auto"/>
        <w:bottom w:val="none" w:sz="0" w:space="0" w:color="auto"/>
        <w:right w:val="none" w:sz="0" w:space="0" w:color="auto"/>
      </w:divBdr>
    </w:div>
    <w:div w:id="994408301">
      <w:bodyDiv w:val="1"/>
      <w:marLeft w:val="0"/>
      <w:marRight w:val="0"/>
      <w:marTop w:val="0"/>
      <w:marBottom w:val="0"/>
      <w:divBdr>
        <w:top w:val="none" w:sz="0" w:space="0" w:color="auto"/>
        <w:left w:val="none" w:sz="0" w:space="0" w:color="auto"/>
        <w:bottom w:val="none" w:sz="0" w:space="0" w:color="auto"/>
        <w:right w:val="none" w:sz="0" w:space="0" w:color="auto"/>
      </w:divBdr>
    </w:div>
    <w:div w:id="999233735">
      <w:bodyDiv w:val="1"/>
      <w:marLeft w:val="0"/>
      <w:marRight w:val="0"/>
      <w:marTop w:val="0"/>
      <w:marBottom w:val="0"/>
      <w:divBdr>
        <w:top w:val="none" w:sz="0" w:space="0" w:color="auto"/>
        <w:left w:val="none" w:sz="0" w:space="0" w:color="auto"/>
        <w:bottom w:val="none" w:sz="0" w:space="0" w:color="auto"/>
        <w:right w:val="none" w:sz="0" w:space="0" w:color="auto"/>
      </w:divBdr>
      <w:divsChild>
        <w:div w:id="1869180400">
          <w:marLeft w:val="446"/>
          <w:marRight w:val="0"/>
          <w:marTop w:val="0"/>
          <w:marBottom w:val="0"/>
          <w:divBdr>
            <w:top w:val="none" w:sz="0" w:space="0" w:color="auto"/>
            <w:left w:val="none" w:sz="0" w:space="0" w:color="auto"/>
            <w:bottom w:val="none" w:sz="0" w:space="0" w:color="auto"/>
            <w:right w:val="none" w:sz="0" w:space="0" w:color="auto"/>
          </w:divBdr>
        </w:div>
        <w:div w:id="374088516">
          <w:marLeft w:val="446"/>
          <w:marRight w:val="0"/>
          <w:marTop w:val="0"/>
          <w:marBottom w:val="0"/>
          <w:divBdr>
            <w:top w:val="none" w:sz="0" w:space="0" w:color="auto"/>
            <w:left w:val="none" w:sz="0" w:space="0" w:color="auto"/>
            <w:bottom w:val="none" w:sz="0" w:space="0" w:color="auto"/>
            <w:right w:val="none" w:sz="0" w:space="0" w:color="auto"/>
          </w:divBdr>
        </w:div>
        <w:div w:id="740099104">
          <w:marLeft w:val="446"/>
          <w:marRight w:val="0"/>
          <w:marTop w:val="0"/>
          <w:marBottom w:val="0"/>
          <w:divBdr>
            <w:top w:val="none" w:sz="0" w:space="0" w:color="auto"/>
            <w:left w:val="none" w:sz="0" w:space="0" w:color="auto"/>
            <w:bottom w:val="none" w:sz="0" w:space="0" w:color="auto"/>
            <w:right w:val="none" w:sz="0" w:space="0" w:color="auto"/>
          </w:divBdr>
        </w:div>
      </w:divsChild>
    </w:div>
    <w:div w:id="1049258756">
      <w:bodyDiv w:val="1"/>
      <w:marLeft w:val="0"/>
      <w:marRight w:val="0"/>
      <w:marTop w:val="0"/>
      <w:marBottom w:val="0"/>
      <w:divBdr>
        <w:top w:val="none" w:sz="0" w:space="0" w:color="auto"/>
        <w:left w:val="none" w:sz="0" w:space="0" w:color="auto"/>
        <w:bottom w:val="none" w:sz="0" w:space="0" w:color="auto"/>
        <w:right w:val="none" w:sz="0" w:space="0" w:color="auto"/>
      </w:divBdr>
      <w:divsChild>
        <w:div w:id="1137380816">
          <w:marLeft w:val="547"/>
          <w:marRight w:val="0"/>
          <w:marTop w:val="86"/>
          <w:marBottom w:val="0"/>
          <w:divBdr>
            <w:top w:val="none" w:sz="0" w:space="0" w:color="auto"/>
            <w:left w:val="none" w:sz="0" w:space="0" w:color="auto"/>
            <w:bottom w:val="none" w:sz="0" w:space="0" w:color="auto"/>
            <w:right w:val="none" w:sz="0" w:space="0" w:color="auto"/>
          </w:divBdr>
        </w:div>
        <w:div w:id="821702545">
          <w:marLeft w:val="547"/>
          <w:marRight w:val="0"/>
          <w:marTop w:val="86"/>
          <w:marBottom w:val="0"/>
          <w:divBdr>
            <w:top w:val="none" w:sz="0" w:space="0" w:color="auto"/>
            <w:left w:val="none" w:sz="0" w:space="0" w:color="auto"/>
            <w:bottom w:val="none" w:sz="0" w:space="0" w:color="auto"/>
            <w:right w:val="none" w:sz="0" w:space="0" w:color="auto"/>
          </w:divBdr>
        </w:div>
        <w:div w:id="1792631286">
          <w:marLeft w:val="547"/>
          <w:marRight w:val="0"/>
          <w:marTop w:val="86"/>
          <w:marBottom w:val="0"/>
          <w:divBdr>
            <w:top w:val="none" w:sz="0" w:space="0" w:color="auto"/>
            <w:left w:val="none" w:sz="0" w:space="0" w:color="auto"/>
            <w:bottom w:val="none" w:sz="0" w:space="0" w:color="auto"/>
            <w:right w:val="none" w:sz="0" w:space="0" w:color="auto"/>
          </w:divBdr>
        </w:div>
      </w:divsChild>
    </w:div>
    <w:div w:id="1342513700">
      <w:bodyDiv w:val="1"/>
      <w:marLeft w:val="0"/>
      <w:marRight w:val="0"/>
      <w:marTop w:val="0"/>
      <w:marBottom w:val="0"/>
      <w:divBdr>
        <w:top w:val="none" w:sz="0" w:space="0" w:color="auto"/>
        <w:left w:val="none" w:sz="0" w:space="0" w:color="auto"/>
        <w:bottom w:val="none" w:sz="0" w:space="0" w:color="auto"/>
        <w:right w:val="none" w:sz="0" w:space="0" w:color="auto"/>
      </w:divBdr>
    </w:div>
    <w:div w:id="20257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dc:creator>
  <cp:keywords/>
  <dc:description/>
  <cp:lastModifiedBy>Аля</cp:lastModifiedBy>
  <cp:revision>12</cp:revision>
  <dcterms:created xsi:type="dcterms:W3CDTF">2019-11-17T10:01:00Z</dcterms:created>
  <dcterms:modified xsi:type="dcterms:W3CDTF">2020-05-02T05:49:00Z</dcterms:modified>
</cp:coreProperties>
</file>