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F9A" w:rsidRPr="00AB7F9A" w:rsidRDefault="00AB7F9A" w:rsidP="00AB7F9A">
      <w:pPr>
        <w:spacing w:after="160" w:line="259" w:lineRule="auto"/>
        <w:jc w:val="center"/>
        <w:rPr>
          <w:rFonts w:eastAsiaTheme="minorHAnsi"/>
          <w:lang w:eastAsia="en-US"/>
        </w:rPr>
      </w:pPr>
      <w:r w:rsidRPr="00AB7F9A">
        <w:rPr>
          <w:rFonts w:eastAsiaTheme="minorHAnsi"/>
          <w:lang w:eastAsia="en-US"/>
        </w:rPr>
        <w:t>Муниципальное бюджетное общеобразовательное учреждение «Средняя общеобразовательная школа № 45» города Чебоксары</w:t>
      </w:r>
    </w:p>
    <w:p w:rsidR="00AB7F9A" w:rsidRPr="00AB7F9A" w:rsidRDefault="00AB7F9A" w:rsidP="00AB7F9A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AB7F9A" w:rsidRPr="00AB7F9A" w:rsidRDefault="00AB7F9A" w:rsidP="00AB7F9A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AB7F9A" w:rsidRPr="00AB7F9A" w:rsidRDefault="00AB7F9A" w:rsidP="00AB7F9A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AB7F9A" w:rsidRPr="00AB7F9A" w:rsidRDefault="00AB7F9A" w:rsidP="00AB7F9A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D47D45" w:rsidRPr="00D47D45" w:rsidRDefault="00D47D45" w:rsidP="00D47D45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D47D45">
        <w:rPr>
          <w:rFonts w:eastAsiaTheme="minorHAnsi"/>
          <w:sz w:val="28"/>
          <w:szCs w:val="28"/>
          <w:lang w:eastAsia="en-US"/>
        </w:rPr>
        <w:t>Секция Биология</w:t>
      </w:r>
    </w:p>
    <w:p w:rsidR="00AB7F9A" w:rsidRPr="00AB7F9A" w:rsidRDefault="00AB7F9A" w:rsidP="00AB7F9A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AB7F9A" w:rsidRPr="00AB7F9A" w:rsidRDefault="00AB7F9A" w:rsidP="00AB7F9A">
      <w:pPr>
        <w:spacing w:after="160" w:line="259" w:lineRule="auto"/>
        <w:jc w:val="center"/>
        <w:rPr>
          <w:rFonts w:eastAsiaTheme="minorHAnsi"/>
          <w:b/>
          <w:sz w:val="52"/>
          <w:szCs w:val="52"/>
          <w:lang w:eastAsia="en-US"/>
        </w:rPr>
      </w:pPr>
    </w:p>
    <w:p w:rsidR="00AB7F9A" w:rsidRPr="00AB7F9A" w:rsidRDefault="00AB7F9A" w:rsidP="00AB7F9A">
      <w:pPr>
        <w:spacing w:after="160" w:line="259" w:lineRule="auto"/>
        <w:jc w:val="center"/>
        <w:rPr>
          <w:rFonts w:eastAsiaTheme="minorHAnsi"/>
          <w:b/>
          <w:sz w:val="52"/>
          <w:szCs w:val="52"/>
          <w:lang w:eastAsia="en-US"/>
        </w:rPr>
      </w:pPr>
      <w:r w:rsidRPr="00AB7F9A">
        <w:rPr>
          <w:rFonts w:eastAsiaTheme="minorHAnsi"/>
          <w:b/>
          <w:sz w:val="52"/>
          <w:szCs w:val="52"/>
          <w:lang w:eastAsia="en-US"/>
        </w:rPr>
        <w:t>ЭУБЛЕФАРЫ - ДИКОСТЬ ИЛИ ДОМАШНЕЕ ЖИВОТНОЕ</w:t>
      </w:r>
    </w:p>
    <w:p w:rsidR="00AB7F9A" w:rsidRPr="00AB7F9A" w:rsidRDefault="0015449E" w:rsidP="0015449E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Кошкина Алиса Андреевна, 8</w:t>
      </w:r>
      <w:r w:rsidR="00AB7F9A" w:rsidRPr="00AB7F9A">
        <w:rPr>
          <w:rFonts w:eastAsiaTheme="minorHAnsi"/>
          <w:sz w:val="28"/>
          <w:szCs w:val="28"/>
          <w:lang w:eastAsia="en-US"/>
        </w:rPr>
        <w:t>И класс</w:t>
      </w:r>
    </w:p>
    <w:p w:rsidR="00AB7F9A" w:rsidRPr="00AB7F9A" w:rsidRDefault="00AB7F9A" w:rsidP="00AB7F9A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AB7F9A" w:rsidRPr="00AB7F9A" w:rsidRDefault="00AB7F9A" w:rsidP="00AB7F9A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AB7F9A" w:rsidRPr="00AB7F9A" w:rsidRDefault="00AB7F9A" w:rsidP="00AB7F9A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AB7F9A" w:rsidRPr="00AB7F9A" w:rsidRDefault="00AB7F9A" w:rsidP="00AB7F9A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AB7F9A" w:rsidRPr="00AB7F9A" w:rsidRDefault="00AB7F9A" w:rsidP="00AB7F9A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AB7F9A" w:rsidRPr="00AB7F9A" w:rsidRDefault="00AB7F9A" w:rsidP="00AB7F9A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AB7F9A" w:rsidRPr="00AB7F9A" w:rsidRDefault="00AB7F9A" w:rsidP="00AB7F9A">
      <w:pPr>
        <w:spacing w:after="160" w:line="259" w:lineRule="auto"/>
        <w:jc w:val="right"/>
        <w:rPr>
          <w:rFonts w:eastAsiaTheme="minorHAnsi"/>
          <w:lang w:eastAsia="en-US"/>
        </w:rPr>
      </w:pPr>
    </w:p>
    <w:p w:rsidR="00AB7F9A" w:rsidRPr="00AB7F9A" w:rsidRDefault="00AB7F9A" w:rsidP="00AB7F9A">
      <w:pPr>
        <w:spacing w:after="160" w:line="200" w:lineRule="exact"/>
        <w:jc w:val="right"/>
        <w:rPr>
          <w:rFonts w:eastAsiaTheme="minorHAnsi"/>
          <w:b/>
          <w:lang w:eastAsia="en-US"/>
        </w:rPr>
      </w:pPr>
      <w:r w:rsidRPr="00AB7F9A">
        <w:rPr>
          <w:rFonts w:eastAsiaTheme="minorHAnsi"/>
          <w:b/>
          <w:lang w:eastAsia="en-US"/>
        </w:rPr>
        <w:t>Научный руководитель:</w:t>
      </w:r>
    </w:p>
    <w:p w:rsidR="00AB7F9A" w:rsidRPr="00AB7F9A" w:rsidRDefault="0015449E" w:rsidP="00AB7F9A">
      <w:pPr>
        <w:spacing w:after="160" w:line="200" w:lineRule="exact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Семёнова Ирина Геннадьевна</w:t>
      </w:r>
    </w:p>
    <w:p w:rsidR="00AB7F9A" w:rsidRPr="00AB7F9A" w:rsidRDefault="00AB7F9A" w:rsidP="00AB7F9A">
      <w:pPr>
        <w:spacing w:after="160" w:line="200" w:lineRule="exact"/>
        <w:jc w:val="right"/>
        <w:rPr>
          <w:rFonts w:eastAsiaTheme="minorHAnsi"/>
          <w:lang w:eastAsia="en-US"/>
        </w:rPr>
      </w:pPr>
      <w:r w:rsidRPr="00AB7F9A">
        <w:rPr>
          <w:rFonts w:eastAsiaTheme="minorHAnsi"/>
          <w:lang w:eastAsia="en-US"/>
        </w:rPr>
        <w:t>Учитель биологии МБОУ СОШ №45</w:t>
      </w:r>
    </w:p>
    <w:p w:rsidR="00AB7F9A" w:rsidRPr="00AB7F9A" w:rsidRDefault="00AB7F9A" w:rsidP="00AB7F9A">
      <w:pPr>
        <w:spacing w:after="160" w:line="200" w:lineRule="exact"/>
        <w:jc w:val="right"/>
        <w:rPr>
          <w:rFonts w:eastAsiaTheme="minorHAnsi"/>
          <w:sz w:val="22"/>
          <w:szCs w:val="22"/>
          <w:lang w:eastAsia="en-US"/>
        </w:rPr>
      </w:pPr>
    </w:p>
    <w:p w:rsidR="00AB7F9A" w:rsidRPr="00AB7F9A" w:rsidRDefault="00AB7F9A" w:rsidP="00AB7F9A">
      <w:pPr>
        <w:spacing w:after="160" w:line="200" w:lineRule="exact"/>
        <w:jc w:val="right"/>
        <w:rPr>
          <w:rFonts w:eastAsiaTheme="minorHAnsi"/>
          <w:sz w:val="22"/>
          <w:szCs w:val="22"/>
          <w:lang w:eastAsia="en-US"/>
        </w:rPr>
      </w:pPr>
    </w:p>
    <w:p w:rsidR="00AB7F9A" w:rsidRPr="00AB7F9A" w:rsidRDefault="00AB7F9A" w:rsidP="00AB7F9A">
      <w:pPr>
        <w:spacing w:after="160" w:line="200" w:lineRule="exact"/>
        <w:jc w:val="right"/>
        <w:rPr>
          <w:rFonts w:eastAsiaTheme="minorHAnsi"/>
          <w:sz w:val="22"/>
          <w:szCs w:val="22"/>
          <w:lang w:eastAsia="en-US"/>
        </w:rPr>
      </w:pPr>
    </w:p>
    <w:p w:rsidR="00AB7F9A" w:rsidRPr="00AB7F9A" w:rsidRDefault="00AB7F9A" w:rsidP="00AB7F9A">
      <w:pPr>
        <w:spacing w:after="160" w:line="200" w:lineRule="exact"/>
        <w:jc w:val="right"/>
        <w:rPr>
          <w:rFonts w:eastAsiaTheme="minorHAnsi"/>
          <w:sz w:val="22"/>
          <w:szCs w:val="22"/>
          <w:lang w:eastAsia="en-US"/>
        </w:rPr>
      </w:pPr>
    </w:p>
    <w:p w:rsidR="00AB7F9A" w:rsidRPr="00AB7F9A" w:rsidRDefault="00AB7F9A" w:rsidP="00AB7F9A">
      <w:pPr>
        <w:spacing w:after="160" w:line="200" w:lineRule="exact"/>
        <w:jc w:val="right"/>
        <w:rPr>
          <w:rFonts w:eastAsiaTheme="minorHAnsi"/>
          <w:sz w:val="20"/>
          <w:szCs w:val="20"/>
          <w:lang w:eastAsia="en-US"/>
        </w:rPr>
      </w:pPr>
    </w:p>
    <w:p w:rsidR="00AB7F9A" w:rsidRPr="00AB7F9A" w:rsidRDefault="00AB7F9A" w:rsidP="00AB7F9A">
      <w:pPr>
        <w:spacing w:after="160" w:line="200" w:lineRule="exact"/>
        <w:jc w:val="center"/>
        <w:rPr>
          <w:rFonts w:eastAsiaTheme="minorHAnsi"/>
          <w:sz w:val="20"/>
          <w:szCs w:val="20"/>
          <w:lang w:eastAsia="en-US"/>
        </w:rPr>
      </w:pPr>
    </w:p>
    <w:p w:rsidR="00AB7F9A" w:rsidRPr="00AB7F9A" w:rsidRDefault="00AB7F9A" w:rsidP="00AB7F9A">
      <w:pPr>
        <w:spacing w:after="160" w:line="200" w:lineRule="exact"/>
        <w:jc w:val="center"/>
        <w:rPr>
          <w:rFonts w:eastAsiaTheme="minorHAnsi"/>
          <w:sz w:val="20"/>
          <w:szCs w:val="20"/>
          <w:lang w:eastAsia="en-US"/>
        </w:rPr>
      </w:pPr>
    </w:p>
    <w:p w:rsidR="00D47D45" w:rsidRDefault="00AB7F9A" w:rsidP="00AB7F9A">
      <w:pPr>
        <w:spacing w:after="160" w:line="200" w:lineRule="exact"/>
        <w:jc w:val="center"/>
        <w:rPr>
          <w:rFonts w:eastAsiaTheme="minorHAnsi"/>
          <w:sz w:val="20"/>
          <w:szCs w:val="20"/>
          <w:lang w:eastAsia="en-US"/>
        </w:rPr>
      </w:pPr>
      <w:r w:rsidRPr="00AB7F9A">
        <w:rPr>
          <w:rFonts w:eastAsiaTheme="minorHAnsi"/>
          <w:sz w:val="20"/>
          <w:szCs w:val="20"/>
          <w:lang w:eastAsia="en-US"/>
        </w:rPr>
        <w:t>ЧЕБОКСАРЫ-2019</w:t>
      </w:r>
    </w:p>
    <w:p w:rsidR="00D47D45" w:rsidRDefault="00D47D45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br w:type="page"/>
      </w:r>
    </w:p>
    <w:p w:rsidR="00A56F57" w:rsidRDefault="00A56F57" w:rsidP="00AB7F9A">
      <w:pPr>
        <w:spacing w:after="160" w:line="200" w:lineRule="exact"/>
        <w:jc w:val="center"/>
        <w:rPr>
          <w:rFonts w:eastAsiaTheme="minorHAnsi"/>
          <w:sz w:val="20"/>
          <w:szCs w:val="20"/>
          <w:lang w:eastAsia="en-US"/>
        </w:rPr>
        <w:sectPr w:rsidR="00A56F57" w:rsidSect="00D47D45">
          <w:footerReference w:type="default" r:id="rId8"/>
          <w:pgSz w:w="11906" w:h="16838"/>
          <w:pgMar w:top="993" w:right="850" w:bottom="1134" w:left="1701" w:header="708" w:footer="708" w:gutter="0"/>
          <w:pgNumType w:start="2"/>
          <w:cols w:space="708"/>
          <w:titlePg/>
          <w:docGrid w:linePitch="360"/>
        </w:sect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6689815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56231" w:rsidRPr="00E56231" w:rsidRDefault="00E56231" w:rsidP="00E56231">
          <w:pPr>
            <w:pStyle w:val="af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E56231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:rsidR="002C480B" w:rsidRDefault="00E5623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29850613" w:history="1">
            <w:r w:rsidR="002C480B" w:rsidRPr="009E7ED0">
              <w:rPr>
                <w:rStyle w:val="a5"/>
                <w:b/>
                <w:noProof/>
              </w:rPr>
              <w:t>1.</w:t>
            </w:r>
            <w:r w:rsidR="002C48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C480B" w:rsidRPr="009E7ED0">
              <w:rPr>
                <w:rStyle w:val="a5"/>
                <w:b/>
                <w:noProof/>
              </w:rPr>
              <w:t>Теоретическая часть</w:t>
            </w:r>
            <w:r w:rsidR="002C480B">
              <w:rPr>
                <w:noProof/>
                <w:webHidden/>
              </w:rPr>
              <w:tab/>
            </w:r>
            <w:r w:rsidR="002C480B">
              <w:rPr>
                <w:noProof/>
                <w:webHidden/>
              </w:rPr>
              <w:fldChar w:fldCharType="begin"/>
            </w:r>
            <w:r w:rsidR="002C480B">
              <w:rPr>
                <w:noProof/>
                <w:webHidden/>
              </w:rPr>
              <w:instrText xml:space="preserve"> PAGEREF _Toc29850613 \h </w:instrText>
            </w:r>
            <w:r w:rsidR="002C480B">
              <w:rPr>
                <w:noProof/>
                <w:webHidden/>
              </w:rPr>
            </w:r>
            <w:r w:rsidR="002C480B">
              <w:rPr>
                <w:noProof/>
                <w:webHidden/>
              </w:rPr>
              <w:fldChar w:fldCharType="separate"/>
            </w:r>
            <w:r w:rsidR="002C480B">
              <w:rPr>
                <w:noProof/>
                <w:webHidden/>
              </w:rPr>
              <w:t>3</w:t>
            </w:r>
            <w:r w:rsidR="002C480B">
              <w:rPr>
                <w:noProof/>
                <w:webHidden/>
              </w:rPr>
              <w:fldChar w:fldCharType="end"/>
            </w:r>
          </w:hyperlink>
        </w:p>
        <w:p w:rsidR="002C480B" w:rsidRDefault="00517A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50614" w:history="1">
            <w:r w:rsidR="002C480B" w:rsidRPr="009E7ED0">
              <w:rPr>
                <w:rStyle w:val="a5"/>
                <w:noProof/>
              </w:rPr>
              <w:t>1.1.</w:t>
            </w:r>
            <w:r w:rsidR="002C48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C480B" w:rsidRPr="009E7ED0">
              <w:rPr>
                <w:rStyle w:val="a5"/>
                <w:noProof/>
              </w:rPr>
              <w:t>Происхождение названия (лат. Eublepharis macularius)</w:t>
            </w:r>
            <w:r w:rsidR="002C480B">
              <w:rPr>
                <w:noProof/>
                <w:webHidden/>
              </w:rPr>
              <w:tab/>
            </w:r>
            <w:r w:rsidR="002C480B">
              <w:rPr>
                <w:noProof/>
                <w:webHidden/>
              </w:rPr>
              <w:fldChar w:fldCharType="begin"/>
            </w:r>
            <w:r w:rsidR="002C480B">
              <w:rPr>
                <w:noProof/>
                <w:webHidden/>
              </w:rPr>
              <w:instrText xml:space="preserve"> PAGEREF _Toc29850614 \h </w:instrText>
            </w:r>
            <w:r w:rsidR="002C480B">
              <w:rPr>
                <w:noProof/>
                <w:webHidden/>
              </w:rPr>
            </w:r>
            <w:r w:rsidR="002C480B">
              <w:rPr>
                <w:noProof/>
                <w:webHidden/>
              </w:rPr>
              <w:fldChar w:fldCharType="separate"/>
            </w:r>
            <w:r w:rsidR="002C480B">
              <w:rPr>
                <w:noProof/>
                <w:webHidden/>
              </w:rPr>
              <w:t>3</w:t>
            </w:r>
            <w:r w:rsidR="002C480B">
              <w:rPr>
                <w:noProof/>
                <w:webHidden/>
              </w:rPr>
              <w:fldChar w:fldCharType="end"/>
            </w:r>
          </w:hyperlink>
        </w:p>
        <w:p w:rsidR="002C480B" w:rsidRDefault="00517A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50615" w:history="1">
            <w:r w:rsidR="002C480B" w:rsidRPr="009E7ED0">
              <w:rPr>
                <w:rStyle w:val="a5"/>
                <w:noProof/>
              </w:rPr>
              <w:t>1.2.</w:t>
            </w:r>
            <w:r w:rsidR="002C48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C480B" w:rsidRPr="009E7ED0">
              <w:rPr>
                <w:rStyle w:val="a5"/>
                <w:noProof/>
              </w:rPr>
              <w:t>Как выглядит пятнистый леопардовый эублефар</w:t>
            </w:r>
            <w:r w:rsidR="002C480B">
              <w:rPr>
                <w:noProof/>
                <w:webHidden/>
              </w:rPr>
              <w:tab/>
            </w:r>
            <w:r w:rsidR="002C480B">
              <w:rPr>
                <w:noProof/>
                <w:webHidden/>
              </w:rPr>
              <w:fldChar w:fldCharType="begin"/>
            </w:r>
            <w:r w:rsidR="002C480B">
              <w:rPr>
                <w:noProof/>
                <w:webHidden/>
              </w:rPr>
              <w:instrText xml:space="preserve"> PAGEREF _Toc29850615 \h </w:instrText>
            </w:r>
            <w:r w:rsidR="002C480B">
              <w:rPr>
                <w:noProof/>
                <w:webHidden/>
              </w:rPr>
            </w:r>
            <w:r w:rsidR="002C480B">
              <w:rPr>
                <w:noProof/>
                <w:webHidden/>
              </w:rPr>
              <w:fldChar w:fldCharType="separate"/>
            </w:r>
            <w:r w:rsidR="002C480B">
              <w:rPr>
                <w:noProof/>
                <w:webHidden/>
              </w:rPr>
              <w:t>3</w:t>
            </w:r>
            <w:r w:rsidR="002C480B">
              <w:rPr>
                <w:noProof/>
                <w:webHidden/>
              </w:rPr>
              <w:fldChar w:fldCharType="end"/>
            </w:r>
          </w:hyperlink>
        </w:p>
        <w:p w:rsidR="002C480B" w:rsidRDefault="002C480B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rStyle w:val="a5"/>
              <w:noProof/>
              <w:u w:val="none"/>
            </w:rPr>
            <w:t xml:space="preserve">      </w:t>
          </w:r>
          <w:hyperlink w:anchor="_Toc29850616" w:history="1">
            <w:r w:rsidRPr="009E7ED0">
              <w:rPr>
                <w:rStyle w:val="a5"/>
                <w:noProof/>
              </w:rPr>
              <w:t>1.2.1.Морфа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_Toc29850616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480B" w:rsidRDefault="002C480B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rStyle w:val="a5"/>
              <w:noProof/>
              <w:u w:val="none"/>
            </w:rPr>
            <w:t xml:space="preserve">      </w:t>
          </w:r>
          <w:hyperlink w:anchor="_Toc29850617" w:history="1">
            <w:r w:rsidRPr="009E7ED0">
              <w:rPr>
                <w:rStyle w:val="a5"/>
                <w:noProof/>
              </w:rPr>
              <w:t>1.2.2.Органы чувств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_Toc29850617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480B" w:rsidRDefault="00517A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50618" w:history="1">
            <w:r w:rsidR="002C480B" w:rsidRPr="009E7ED0">
              <w:rPr>
                <w:rStyle w:val="a5"/>
                <w:noProof/>
              </w:rPr>
              <w:t>1.3. Содержание, корм и линька</w:t>
            </w:r>
            <w:r w:rsidR="002C480B">
              <w:rPr>
                <w:noProof/>
                <w:webHidden/>
              </w:rPr>
              <w:tab/>
            </w:r>
            <w:r w:rsidR="002C480B">
              <w:rPr>
                <w:noProof/>
                <w:webHidden/>
              </w:rPr>
              <w:fldChar w:fldCharType="begin"/>
            </w:r>
            <w:r w:rsidR="002C480B">
              <w:rPr>
                <w:noProof/>
                <w:webHidden/>
              </w:rPr>
              <w:instrText xml:space="preserve"> PAGEREF _Toc29850618 \h </w:instrText>
            </w:r>
            <w:r w:rsidR="002C480B">
              <w:rPr>
                <w:noProof/>
                <w:webHidden/>
              </w:rPr>
            </w:r>
            <w:r w:rsidR="002C480B">
              <w:rPr>
                <w:noProof/>
                <w:webHidden/>
              </w:rPr>
              <w:fldChar w:fldCharType="separate"/>
            </w:r>
            <w:r w:rsidR="002C480B">
              <w:rPr>
                <w:noProof/>
                <w:webHidden/>
              </w:rPr>
              <w:t>5</w:t>
            </w:r>
            <w:r w:rsidR="002C480B">
              <w:rPr>
                <w:noProof/>
                <w:webHidden/>
              </w:rPr>
              <w:fldChar w:fldCharType="end"/>
            </w:r>
          </w:hyperlink>
        </w:p>
        <w:p w:rsidR="002C480B" w:rsidRDefault="00517A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50619" w:history="1">
            <w:r w:rsidR="002C480B" w:rsidRPr="009E7ED0">
              <w:rPr>
                <w:rStyle w:val="a5"/>
                <w:noProof/>
              </w:rPr>
              <w:t>1.4.</w:t>
            </w:r>
            <w:r w:rsidR="002C48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C480B" w:rsidRPr="009E7ED0">
              <w:rPr>
                <w:rStyle w:val="a5"/>
                <w:noProof/>
              </w:rPr>
              <w:t>Размножение и поведение</w:t>
            </w:r>
            <w:r w:rsidR="002C480B">
              <w:rPr>
                <w:noProof/>
                <w:webHidden/>
              </w:rPr>
              <w:tab/>
            </w:r>
            <w:r w:rsidR="002C480B">
              <w:rPr>
                <w:noProof/>
                <w:webHidden/>
              </w:rPr>
              <w:fldChar w:fldCharType="begin"/>
            </w:r>
            <w:r w:rsidR="002C480B">
              <w:rPr>
                <w:noProof/>
                <w:webHidden/>
              </w:rPr>
              <w:instrText xml:space="preserve"> PAGEREF _Toc29850619 \h </w:instrText>
            </w:r>
            <w:r w:rsidR="002C480B">
              <w:rPr>
                <w:noProof/>
                <w:webHidden/>
              </w:rPr>
            </w:r>
            <w:r w:rsidR="002C480B">
              <w:rPr>
                <w:noProof/>
                <w:webHidden/>
              </w:rPr>
              <w:fldChar w:fldCharType="separate"/>
            </w:r>
            <w:r w:rsidR="002C480B">
              <w:rPr>
                <w:noProof/>
                <w:webHidden/>
              </w:rPr>
              <w:t>6</w:t>
            </w:r>
            <w:r w:rsidR="002C480B">
              <w:rPr>
                <w:noProof/>
                <w:webHidden/>
              </w:rPr>
              <w:fldChar w:fldCharType="end"/>
            </w:r>
          </w:hyperlink>
        </w:p>
        <w:p w:rsidR="002C480B" w:rsidRDefault="00517A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50620" w:history="1">
            <w:r w:rsidR="002C480B" w:rsidRPr="009E7ED0">
              <w:rPr>
                <w:rStyle w:val="a5"/>
                <w:noProof/>
              </w:rPr>
              <w:t>1.5.</w:t>
            </w:r>
            <w:r w:rsidR="002C48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C480B" w:rsidRPr="009E7ED0">
              <w:rPr>
                <w:rStyle w:val="a5"/>
                <w:noProof/>
              </w:rPr>
              <w:t>Болезни</w:t>
            </w:r>
            <w:r w:rsidR="002C480B">
              <w:rPr>
                <w:noProof/>
                <w:webHidden/>
              </w:rPr>
              <w:tab/>
            </w:r>
            <w:r w:rsidR="002C480B">
              <w:rPr>
                <w:noProof/>
                <w:webHidden/>
              </w:rPr>
              <w:fldChar w:fldCharType="begin"/>
            </w:r>
            <w:r w:rsidR="002C480B">
              <w:rPr>
                <w:noProof/>
                <w:webHidden/>
              </w:rPr>
              <w:instrText xml:space="preserve"> PAGEREF _Toc29850620 \h </w:instrText>
            </w:r>
            <w:r w:rsidR="002C480B">
              <w:rPr>
                <w:noProof/>
                <w:webHidden/>
              </w:rPr>
            </w:r>
            <w:r w:rsidR="002C480B">
              <w:rPr>
                <w:noProof/>
                <w:webHidden/>
              </w:rPr>
              <w:fldChar w:fldCharType="separate"/>
            </w:r>
            <w:r w:rsidR="002C480B">
              <w:rPr>
                <w:noProof/>
                <w:webHidden/>
              </w:rPr>
              <w:t>6</w:t>
            </w:r>
            <w:r w:rsidR="002C480B">
              <w:rPr>
                <w:noProof/>
                <w:webHidden/>
              </w:rPr>
              <w:fldChar w:fldCharType="end"/>
            </w:r>
          </w:hyperlink>
        </w:p>
        <w:p w:rsidR="002C480B" w:rsidRDefault="00517A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50621" w:history="1">
            <w:r w:rsidR="002C480B" w:rsidRPr="009E7ED0">
              <w:rPr>
                <w:rStyle w:val="a5"/>
                <w:b/>
                <w:noProof/>
                <w:lang w:eastAsia="en-US"/>
              </w:rPr>
              <w:t>2.</w:t>
            </w:r>
            <w:r w:rsidR="002C48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C480B" w:rsidRPr="009E7ED0">
              <w:rPr>
                <w:rStyle w:val="a5"/>
                <w:b/>
                <w:noProof/>
                <w:lang w:eastAsia="en-US"/>
              </w:rPr>
              <w:t>Практическая часть</w:t>
            </w:r>
            <w:r w:rsidR="002C480B">
              <w:rPr>
                <w:noProof/>
                <w:webHidden/>
              </w:rPr>
              <w:tab/>
            </w:r>
            <w:r w:rsidR="002C480B">
              <w:rPr>
                <w:noProof/>
                <w:webHidden/>
              </w:rPr>
              <w:fldChar w:fldCharType="begin"/>
            </w:r>
            <w:r w:rsidR="002C480B">
              <w:rPr>
                <w:noProof/>
                <w:webHidden/>
              </w:rPr>
              <w:instrText xml:space="preserve"> PAGEREF _Toc29850621 \h </w:instrText>
            </w:r>
            <w:r w:rsidR="002C480B">
              <w:rPr>
                <w:noProof/>
                <w:webHidden/>
              </w:rPr>
            </w:r>
            <w:r w:rsidR="002C480B">
              <w:rPr>
                <w:noProof/>
                <w:webHidden/>
              </w:rPr>
              <w:fldChar w:fldCharType="separate"/>
            </w:r>
            <w:r w:rsidR="002C480B">
              <w:rPr>
                <w:noProof/>
                <w:webHidden/>
              </w:rPr>
              <w:t>7</w:t>
            </w:r>
            <w:r w:rsidR="002C480B">
              <w:rPr>
                <w:noProof/>
                <w:webHidden/>
              </w:rPr>
              <w:fldChar w:fldCharType="end"/>
            </w:r>
          </w:hyperlink>
        </w:p>
        <w:p w:rsidR="002C480B" w:rsidRDefault="00517A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50622" w:history="1">
            <w:r w:rsidR="002C480B" w:rsidRPr="009E7ED0">
              <w:rPr>
                <w:rStyle w:val="a5"/>
                <w:b/>
                <w:noProof/>
              </w:rPr>
              <w:t>3.</w:t>
            </w:r>
            <w:r w:rsidR="002C48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C480B" w:rsidRPr="009E7ED0">
              <w:rPr>
                <w:rStyle w:val="a5"/>
                <w:b/>
                <w:noProof/>
              </w:rPr>
              <w:t>Вывод</w:t>
            </w:r>
            <w:r w:rsidR="002C480B">
              <w:rPr>
                <w:noProof/>
                <w:webHidden/>
              </w:rPr>
              <w:tab/>
            </w:r>
            <w:r w:rsidR="002C480B">
              <w:rPr>
                <w:noProof/>
                <w:webHidden/>
              </w:rPr>
              <w:fldChar w:fldCharType="begin"/>
            </w:r>
            <w:r w:rsidR="002C480B">
              <w:rPr>
                <w:noProof/>
                <w:webHidden/>
              </w:rPr>
              <w:instrText xml:space="preserve"> PAGEREF _Toc29850622 \h </w:instrText>
            </w:r>
            <w:r w:rsidR="002C480B">
              <w:rPr>
                <w:noProof/>
                <w:webHidden/>
              </w:rPr>
            </w:r>
            <w:r w:rsidR="002C480B">
              <w:rPr>
                <w:noProof/>
                <w:webHidden/>
              </w:rPr>
              <w:fldChar w:fldCharType="separate"/>
            </w:r>
            <w:r w:rsidR="002C480B">
              <w:rPr>
                <w:noProof/>
                <w:webHidden/>
              </w:rPr>
              <w:t>10</w:t>
            </w:r>
            <w:r w:rsidR="002C480B">
              <w:rPr>
                <w:noProof/>
                <w:webHidden/>
              </w:rPr>
              <w:fldChar w:fldCharType="end"/>
            </w:r>
          </w:hyperlink>
        </w:p>
        <w:p w:rsidR="002C480B" w:rsidRDefault="00517A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50623" w:history="1">
            <w:r w:rsidR="002C480B" w:rsidRPr="009E7ED0">
              <w:rPr>
                <w:rStyle w:val="a5"/>
                <w:b/>
                <w:noProof/>
                <w:lang w:val="en-US"/>
              </w:rPr>
              <w:t>4.</w:t>
            </w:r>
            <w:r w:rsidR="002C48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C480B" w:rsidRPr="009E7ED0">
              <w:rPr>
                <w:rStyle w:val="a5"/>
                <w:b/>
                <w:noProof/>
              </w:rPr>
              <w:t>Библиографический список</w:t>
            </w:r>
            <w:r w:rsidR="002C480B">
              <w:rPr>
                <w:noProof/>
                <w:webHidden/>
              </w:rPr>
              <w:tab/>
            </w:r>
            <w:r w:rsidR="002C480B">
              <w:rPr>
                <w:noProof/>
                <w:webHidden/>
              </w:rPr>
              <w:fldChar w:fldCharType="begin"/>
            </w:r>
            <w:r w:rsidR="002C480B">
              <w:rPr>
                <w:noProof/>
                <w:webHidden/>
              </w:rPr>
              <w:instrText xml:space="preserve"> PAGEREF _Toc29850623 \h </w:instrText>
            </w:r>
            <w:r w:rsidR="002C480B">
              <w:rPr>
                <w:noProof/>
                <w:webHidden/>
              </w:rPr>
            </w:r>
            <w:r w:rsidR="002C480B">
              <w:rPr>
                <w:noProof/>
                <w:webHidden/>
              </w:rPr>
              <w:fldChar w:fldCharType="separate"/>
            </w:r>
            <w:r w:rsidR="002C480B">
              <w:rPr>
                <w:noProof/>
                <w:webHidden/>
              </w:rPr>
              <w:t>11</w:t>
            </w:r>
            <w:r w:rsidR="002C480B">
              <w:rPr>
                <w:noProof/>
                <w:webHidden/>
              </w:rPr>
              <w:fldChar w:fldCharType="end"/>
            </w:r>
          </w:hyperlink>
        </w:p>
        <w:p w:rsidR="002C480B" w:rsidRDefault="00517A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850624" w:history="1">
            <w:r w:rsidR="002C480B" w:rsidRPr="009E7ED0">
              <w:rPr>
                <w:rStyle w:val="a5"/>
                <w:b/>
                <w:noProof/>
              </w:rPr>
              <w:t>ПРИЛОЖЕНИЕ</w:t>
            </w:r>
            <w:r w:rsidR="002C480B">
              <w:rPr>
                <w:noProof/>
                <w:webHidden/>
              </w:rPr>
              <w:tab/>
            </w:r>
            <w:r w:rsidR="002C480B">
              <w:rPr>
                <w:noProof/>
                <w:webHidden/>
              </w:rPr>
              <w:fldChar w:fldCharType="begin"/>
            </w:r>
            <w:r w:rsidR="002C480B">
              <w:rPr>
                <w:noProof/>
                <w:webHidden/>
              </w:rPr>
              <w:instrText xml:space="preserve"> PAGEREF _Toc29850624 \h </w:instrText>
            </w:r>
            <w:r w:rsidR="002C480B">
              <w:rPr>
                <w:noProof/>
                <w:webHidden/>
              </w:rPr>
            </w:r>
            <w:r w:rsidR="002C480B">
              <w:rPr>
                <w:noProof/>
                <w:webHidden/>
              </w:rPr>
              <w:fldChar w:fldCharType="separate"/>
            </w:r>
            <w:r w:rsidR="002C480B">
              <w:rPr>
                <w:noProof/>
                <w:webHidden/>
              </w:rPr>
              <w:t>12</w:t>
            </w:r>
            <w:r w:rsidR="002C480B">
              <w:rPr>
                <w:noProof/>
                <w:webHidden/>
              </w:rPr>
              <w:fldChar w:fldCharType="end"/>
            </w:r>
          </w:hyperlink>
        </w:p>
        <w:p w:rsidR="00E56231" w:rsidRDefault="00E56231">
          <w:r>
            <w:fldChar w:fldCharType="end"/>
          </w:r>
        </w:p>
      </w:sdtContent>
    </w:sdt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D45" w:rsidRDefault="00D47D45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FBD" w:rsidRPr="00106A9E" w:rsidRDefault="00A02688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06A9E" w:rsidRPr="00106A9E" w:rsidRDefault="00106A9E" w:rsidP="00A02688">
      <w:pPr>
        <w:pStyle w:val="a3"/>
        <w:spacing w:line="36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Мы все любим домашних животных. У кого-то собачка, у кого-то кошка. Птички, грызуны, рыбки, черепашки… Список можно продолжать довольно долго. Я же в своей работе хочу познакомить Вас с одним домашним обитателем – эублефаром. Или пятнистым гекконом. Появился он у меня сравнительно недавно – буквально полгода назад. Конечно, я понимала, что это большой риск – заводить питомца, который еще не полностью «одомашненный». Эублефары не относятся к тем питомцам, которых часто можно увидеть в домашнем зооуголке. Но тем не менее, есть интернет, есть форумы, где можно всё узнать и набираться опыта.</w:t>
      </w:r>
    </w:p>
    <w:p w:rsidR="00106A9E" w:rsidRPr="00106A9E" w:rsidRDefault="00106A9E" w:rsidP="00A02688">
      <w:pPr>
        <w:pStyle w:val="a3"/>
        <w:spacing w:line="36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Когда мы решили завести дома геккона, мы столкнулись с некоторыми вопросами и проблемами.</w:t>
      </w:r>
    </w:p>
    <w:p w:rsidR="00106A9E" w:rsidRPr="00106A9E" w:rsidRDefault="00106A9E" w:rsidP="00A02688">
      <w:pPr>
        <w:pStyle w:val="a3"/>
        <w:spacing w:line="36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b/>
          <w:sz w:val="24"/>
          <w:szCs w:val="24"/>
        </w:rPr>
        <w:t>Проблема</w:t>
      </w:r>
      <w:r w:rsidRPr="00106A9E">
        <w:rPr>
          <w:rFonts w:ascii="Times New Roman" w:hAnsi="Times New Roman" w:cs="Times New Roman"/>
          <w:sz w:val="24"/>
          <w:szCs w:val="24"/>
        </w:rPr>
        <w:t xml:space="preserve"> – можно ли содержать эублефара в домашних условиях?  Возможно ли будет в Чебоксарах найти корм для такого экзотического соседа? Не сложно ли будет оборудовать для него жилье?</w:t>
      </w:r>
    </w:p>
    <w:p w:rsidR="00106A9E" w:rsidRPr="00106A9E" w:rsidRDefault="00106A9E" w:rsidP="00A02688">
      <w:pPr>
        <w:pStyle w:val="a3"/>
        <w:spacing w:line="36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b/>
          <w:sz w:val="24"/>
          <w:szCs w:val="24"/>
        </w:rPr>
        <w:t>Цель</w:t>
      </w:r>
      <w:r w:rsidRPr="00106A9E">
        <w:rPr>
          <w:rFonts w:ascii="Times New Roman" w:hAnsi="Times New Roman" w:cs="Times New Roman"/>
          <w:sz w:val="24"/>
          <w:szCs w:val="24"/>
        </w:rPr>
        <w:t xml:space="preserve"> – научиться общаться с гекконом; доказать, что гекконы могут стать обычным домашним питомцем; п</w:t>
      </w:r>
      <w:r>
        <w:rPr>
          <w:rFonts w:ascii="Times New Roman" w:hAnsi="Times New Roman" w:cs="Times New Roman"/>
          <w:sz w:val="24"/>
          <w:szCs w:val="24"/>
        </w:rPr>
        <w:t xml:space="preserve">оказать, простоту их содержания; познакомить друзей с </w:t>
      </w:r>
      <w:r w:rsidR="00A02688">
        <w:rPr>
          <w:rFonts w:ascii="Times New Roman" w:hAnsi="Times New Roman" w:cs="Times New Roman"/>
          <w:sz w:val="24"/>
          <w:szCs w:val="24"/>
        </w:rPr>
        <w:t>ним.</w:t>
      </w:r>
    </w:p>
    <w:p w:rsidR="00106A9E" w:rsidRPr="00106A9E" w:rsidRDefault="00106A9E" w:rsidP="00A02688">
      <w:pPr>
        <w:pStyle w:val="a3"/>
        <w:spacing w:line="360" w:lineRule="auto"/>
        <w:ind w:left="-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6A9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06A9E" w:rsidRP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 xml:space="preserve"> - </w:t>
      </w:r>
      <w:r w:rsidR="002C56F5">
        <w:rPr>
          <w:rFonts w:ascii="Times New Roman" w:hAnsi="Times New Roman" w:cs="Times New Roman"/>
          <w:sz w:val="24"/>
          <w:szCs w:val="24"/>
        </w:rPr>
        <w:t xml:space="preserve">изучить материал про эублефаров, </w:t>
      </w:r>
      <w:r w:rsidRPr="00106A9E">
        <w:rPr>
          <w:rFonts w:ascii="Times New Roman" w:hAnsi="Times New Roman" w:cs="Times New Roman"/>
          <w:sz w:val="24"/>
          <w:szCs w:val="24"/>
        </w:rPr>
        <w:t>поговорить с разводчиком эублефаров</w:t>
      </w:r>
    </w:p>
    <w:p w:rsidR="00106A9E" w:rsidRPr="00106A9E" w:rsidRDefault="00106A9E" w:rsidP="00A02688">
      <w:pPr>
        <w:pStyle w:val="a3"/>
        <w:spacing w:line="360" w:lineRule="auto"/>
        <w:ind w:left="-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6A9E">
        <w:rPr>
          <w:rFonts w:ascii="Times New Roman" w:hAnsi="Times New Roman" w:cs="Times New Roman"/>
          <w:b/>
          <w:sz w:val="24"/>
          <w:szCs w:val="24"/>
        </w:rPr>
        <w:t>Гипотеза:</w:t>
      </w:r>
    </w:p>
    <w:p w:rsidR="00106A9E" w:rsidRP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- эублефары могут стать полноценным домашним питомцем;</w:t>
      </w:r>
    </w:p>
    <w:p w:rsidR="00106A9E" w:rsidRP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 xml:space="preserve">- проблема с питанием </w:t>
      </w:r>
      <w:r w:rsidR="002C56F5">
        <w:rPr>
          <w:rFonts w:ascii="Times New Roman" w:hAnsi="Times New Roman" w:cs="Times New Roman"/>
          <w:sz w:val="24"/>
          <w:szCs w:val="24"/>
        </w:rPr>
        <w:t xml:space="preserve">и жильем </w:t>
      </w:r>
      <w:r w:rsidRPr="00106A9E">
        <w:rPr>
          <w:rFonts w:ascii="Times New Roman" w:hAnsi="Times New Roman" w:cs="Times New Roman"/>
          <w:sz w:val="24"/>
          <w:szCs w:val="24"/>
        </w:rPr>
        <w:t>для экзотических животных – сильно преувеличена;</w:t>
      </w:r>
    </w:p>
    <w:p w:rsidR="00106A9E" w:rsidRP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 xml:space="preserve"> - они не ручные животные, они больше прячутся от людей.</w:t>
      </w:r>
    </w:p>
    <w:p w:rsidR="00106A9E" w:rsidRPr="00106A9E" w:rsidRDefault="00106A9E" w:rsidP="00A02688">
      <w:pPr>
        <w:pStyle w:val="a3"/>
        <w:spacing w:line="360" w:lineRule="auto"/>
        <w:ind w:left="-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6A9E">
        <w:rPr>
          <w:rStyle w:val="c0"/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106A9E" w:rsidRPr="00106A9E" w:rsidRDefault="00106A9E" w:rsidP="00A02688">
      <w:pPr>
        <w:pStyle w:val="a3"/>
        <w:spacing w:line="360" w:lineRule="auto"/>
        <w:ind w:left="-426"/>
        <w:jc w:val="both"/>
        <w:rPr>
          <w:rStyle w:val="c2c10"/>
          <w:rFonts w:ascii="Times New Roman" w:hAnsi="Times New Roman" w:cs="Times New Roman"/>
          <w:sz w:val="24"/>
          <w:szCs w:val="24"/>
        </w:rPr>
      </w:pPr>
      <w:r w:rsidRPr="00106A9E">
        <w:rPr>
          <w:rStyle w:val="c2c10"/>
          <w:rFonts w:ascii="Times New Roman" w:hAnsi="Times New Roman" w:cs="Times New Roman"/>
          <w:sz w:val="24"/>
          <w:szCs w:val="24"/>
        </w:rPr>
        <w:t>Подготовка к исследованию.</w:t>
      </w:r>
    </w:p>
    <w:p w:rsidR="00106A9E" w:rsidRPr="00106A9E" w:rsidRDefault="002C56F5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2c10"/>
          <w:rFonts w:ascii="Times New Roman" w:hAnsi="Times New Roman" w:cs="Times New Roman"/>
          <w:sz w:val="24"/>
          <w:szCs w:val="24"/>
        </w:rPr>
        <w:t xml:space="preserve">   1</w:t>
      </w:r>
      <w:r w:rsidR="00106A9E" w:rsidRPr="00106A9E">
        <w:rPr>
          <w:rStyle w:val="c2c10"/>
          <w:rFonts w:ascii="Times New Roman" w:hAnsi="Times New Roman" w:cs="Times New Roman"/>
          <w:sz w:val="24"/>
          <w:szCs w:val="24"/>
        </w:rPr>
        <w:t>. Изучение интернет-материала. Интервью с заводчиком. Проведение опроса</w:t>
      </w:r>
      <w:r>
        <w:rPr>
          <w:rStyle w:val="c2c10"/>
          <w:rFonts w:ascii="Times New Roman" w:hAnsi="Times New Roman" w:cs="Times New Roman"/>
          <w:sz w:val="24"/>
          <w:szCs w:val="24"/>
        </w:rPr>
        <w:t>.</w:t>
      </w:r>
      <w:r w:rsidR="00CE78AE">
        <w:rPr>
          <w:rStyle w:val="c2c10"/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Style w:val="c2c10"/>
          <w:rFonts w:ascii="Times New Roman" w:hAnsi="Times New Roman" w:cs="Times New Roman"/>
          <w:sz w:val="24"/>
          <w:szCs w:val="24"/>
        </w:rPr>
        <w:t>Обустройство.</w:t>
      </w:r>
    </w:p>
    <w:p w:rsidR="00106A9E" w:rsidRP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Style w:val="c2c10"/>
          <w:rFonts w:ascii="Times New Roman" w:hAnsi="Times New Roman" w:cs="Times New Roman"/>
          <w:sz w:val="24"/>
          <w:szCs w:val="24"/>
        </w:rPr>
        <w:t>Проведение исследования.</w:t>
      </w:r>
    </w:p>
    <w:p w:rsidR="00106A9E" w:rsidRPr="00106A9E" w:rsidRDefault="002C56F5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2c10"/>
          <w:rFonts w:ascii="Times New Roman" w:hAnsi="Times New Roman" w:cs="Times New Roman"/>
          <w:sz w:val="24"/>
          <w:szCs w:val="24"/>
        </w:rPr>
        <w:t xml:space="preserve">  1 Приобретение эублефара.</w:t>
      </w:r>
      <w:r w:rsidR="00106A9E" w:rsidRPr="00106A9E">
        <w:rPr>
          <w:rStyle w:val="c2c10"/>
          <w:rFonts w:ascii="Times New Roman" w:hAnsi="Times New Roman" w:cs="Times New Roman"/>
          <w:sz w:val="24"/>
          <w:szCs w:val="24"/>
        </w:rPr>
        <w:t xml:space="preserve"> Наблюдение за собственным эублефаром</w:t>
      </w:r>
    </w:p>
    <w:p w:rsidR="00106A9E" w:rsidRPr="00106A9E" w:rsidRDefault="002C56F5" w:rsidP="00A02688">
      <w:pPr>
        <w:pStyle w:val="a3"/>
        <w:spacing w:line="360" w:lineRule="auto"/>
        <w:ind w:left="-426"/>
        <w:jc w:val="both"/>
        <w:rPr>
          <w:rStyle w:val="c2c10"/>
          <w:rFonts w:ascii="Times New Roman" w:hAnsi="Times New Roman" w:cs="Times New Roman"/>
          <w:sz w:val="24"/>
          <w:szCs w:val="24"/>
        </w:rPr>
      </w:pPr>
      <w:r>
        <w:rPr>
          <w:rStyle w:val="c2c10"/>
          <w:rFonts w:ascii="Times New Roman" w:hAnsi="Times New Roman" w:cs="Times New Roman"/>
          <w:sz w:val="24"/>
          <w:szCs w:val="24"/>
        </w:rPr>
        <w:t> </w:t>
      </w:r>
      <w:r w:rsidR="00106A9E" w:rsidRPr="00106A9E">
        <w:rPr>
          <w:rStyle w:val="c2c10"/>
          <w:rFonts w:ascii="Times New Roman" w:hAnsi="Times New Roman" w:cs="Times New Roman"/>
          <w:sz w:val="24"/>
          <w:szCs w:val="24"/>
        </w:rPr>
        <w:t>Оформление исследовательской работы.</w:t>
      </w:r>
    </w:p>
    <w:p w:rsidR="00106A9E" w:rsidRPr="00106A9E" w:rsidRDefault="00106A9E" w:rsidP="00A02688">
      <w:pPr>
        <w:pStyle w:val="a3"/>
        <w:spacing w:line="360" w:lineRule="auto"/>
        <w:ind w:left="-426"/>
        <w:jc w:val="both"/>
        <w:rPr>
          <w:rStyle w:val="c2c10"/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4.</w:t>
      </w:r>
      <w:r w:rsidRPr="00106A9E">
        <w:rPr>
          <w:rStyle w:val="c2c10"/>
          <w:rFonts w:ascii="Times New Roman" w:hAnsi="Times New Roman" w:cs="Times New Roman"/>
          <w:sz w:val="24"/>
          <w:szCs w:val="24"/>
        </w:rPr>
        <w:t xml:space="preserve"> Подготовка и защита работы.</w:t>
      </w:r>
    </w:p>
    <w:p w:rsidR="00106A9E" w:rsidRPr="00106A9E" w:rsidRDefault="00106A9E" w:rsidP="00A02688">
      <w:pPr>
        <w:pStyle w:val="a3"/>
        <w:spacing w:line="36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b/>
          <w:sz w:val="24"/>
          <w:szCs w:val="24"/>
        </w:rPr>
        <w:t>Что буду исследовать</w:t>
      </w:r>
      <w:r w:rsidRPr="00106A9E">
        <w:rPr>
          <w:rFonts w:ascii="Times New Roman" w:hAnsi="Times New Roman" w:cs="Times New Roman"/>
          <w:sz w:val="24"/>
          <w:szCs w:val="24"/>
        </w:rPr>
        <w:t xml:space="preserve"> – эублефара, его рацион и жилье, его режим, доступном корма.</w:t>
      </w:r>
    </w:p>
    <w:p w:rsidR="00106A9E" w:rsidRDefault="00106A9E" w:rsidP="00A02688">
      <w:pPr>
        <w:pStyle w:val="a3"/>
        <w:spacing w:line="36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b/>
          <w:sz w:val="24"/>
          <w:szCs w:val="24"/>
        </w:rPr>
        <w:t>Как буду изучать</w:t>
      </w:r>
      <w:r w:rsidRPr="00106A9E">
        <w:rPr>
          <w:rFonts w:ascii="Times New Roman" w:hAnsi="Times New Roman" w:cs="Times New Roman"/>
          <w:sz w:val="24"/>
          <w:szCs w:val="24"/>
        </w:rPr>
        <w:t xml:space="preserve"> – интервью, опрос, интернет-изучение, наблюдение в домашних условиях.</w:t>
      </w:r>
      <w:r w:rsidR="002C56F5">
        <w:rPr>
          <w:rFonts w:ascii="Times New Roman" w:hAnsi="Times New Roman" w:cs="Times New Roman"/>
          <w:sz w:val="24"/>
          <w:szCs w:val="24"/>
        </w:rPr>
        <w:t xml:space="preserve"> </w:t>
      </w:r>
      <w:r w:rsidRPr="00106A9E">
        <w:rPr>
          <w:rFonts w:ascii="Times New Roman" w:hAnsi="Times New Roman" w:cs="Times New Roman"/>
          <w:b/>
          <w:sz w:val="24"/>
          <w:szCs w:val="24"/>
        </w:rPr>
        <w:t>Для чего это надо</w:t>
      </w:r>
      <w:r w:rsidRPr="00106A9E">
        <w:rPr>
          <w:rFonts w:ascii="Times New Roman" w:hAnsi="Times New Roman" w:cs="Times New Roman"/>
          <w:sz w:val="24"/>
          <w:szCs w:val="24"/>
        </w:rPr>
        <w:t xml:space="preserve"> - мне кажется, что многие не знакомы с таким видом питомцев. Для многих это – недоступная экзотика, которая малоинтересна. Я хочу показать слушателям и читателям всю красоту, простоту и уникальность пятнистых гекконов.</w:t>
      </w:r>
    </w:p>
    <w:p w:rsidR="00A02688" w:rsidRPr="00106A9E" w:rsidRDefault="00A02688" w:rsidP="00A02688">
      <w:pPr>
        <w:pStyle w:val="a3"/>
        <w:spacing w:line="36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6A9E" w:rsidRPr="00861456" w:rsidRDefault="00106A9E" w:rsidP="00861456">
      <w:pPr>
        <w:pStyle w:val="1"/>
        <w:numPr>
          <w:ilvl w:val="0"/>
          <w:numId w:val="6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29850613"/>
      <w:r w:rsidRPr="008614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Теоретическая</w:t>
      </w:r>
      <w:r w:rsidR="00A02688" w:rsidRPr="008614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часть</w:t>
      </w:r>
      <w:bookmarkEnd w:id="1"/>
    </w:p>
    <w:p w:rsidR="00106A9E" w:rsidRPr="002C480B" w:rsidRDefault="00106A9E" w:rsidP="009168CC">
      <w:pPr>
        <w:pStyle w:val="1"/>
        <w:numPr>
          <w:ilvl w:val="1"/>
          <w:numId w:val="6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29850614"/>
      <w:r w:rsidRPr="002C480B">
        <w:rPr>
          <w:rFonts w:ascii="Times New Roman" w:hAnsi="Times New Roman" w:cs="Times New Roman"/>
          <w:color w:val="000000" w:themeColor="text1"/>
          <w:sz w:val="28"/>
          <w:szCs w:val="28"/>
        </w:rPr>
        <w:t>Происхождение названия (лат. </w:t>
      </w:r>
      <w:r w:rsidRPr="002C480B">
        <w:rPr>
          <w:rStyle w:val="a6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Eublepharis macularius</w:t>
      </w:r>
      <w:r w:rsidRPr="002C480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2"/>
    </w:p>
    <w:p w:rsidR="00F27621" w:rsidRPr="00106A9E" w:rsidRDefault="00F27621" w:rsidP="00A02688">
      <w:pPr>
        <w:pStyle w:val="a3"/>
        <w:spacing w:line="360" w:lineRule="auto"/>
        <w:ind w:left="-426"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Пятнистый леопардовый эублефар - л</w:t>
      </w:r>
      <w:r w:rsidRPr="00106A9E">
        <w:rPr>
          <w:rFonts w:ascii="Times New Roman" w:hAnsi="Times New Roman" w:cs="Times New Roman"/>
          <w:sz w:val="24"/>
          <w:szCs w:val="24"/>
        </w:rPr>
        <w:t xml:space="preserve">атинское слово </w:t>
      </w:r>
      <w:r w:rsidRPr="00D3447C">
        <w:rPr>
          <w:rFonts w:ascii="Times New Roman" w:hAnsi="Times New Roman" w:cs="Times New Roman"/>
          <w:b/>
          <w:i/>
          <w:sz w:val="24"/>
          <w:szCs w:val="24"/>
          <w:u w:val="single"/>
        </w:rPr>
        <w:t>Eublepharis macularius</w:t>
      </w:r>
      <w:r>
        <w:rPr>
          <w:rFonts w:ascii="Times New Roman" w:hAnsi="Times New Roman" w:cs="Times New Roman"/>
          <w:sz w:val="24"/>
          <w:szCs w:val="24"/>
        </w:rPr>
        <w:t>. Д</w:t>
      </w:r>
      <w:r w:rsidRPr="00106A9E">
        <w:rPr>
          <w:rFonts w:ascii="Times New Roman" w:hAnsi="Times New Roman" w:cs="Times New Roman"/>
          <w:sz w:val="24"/>
          <w:szCs w:val="24"/>
        </w:rPr>
        <w:t>ословно «</w:t>
      </w:r>
      <w:r w:rsidRPr="00106A9E">
        <w:rPr>
          <w:rFonts w:ascii="Times New Roman" w:hAnsi="Times New Roman" w:cs="Times New Roman"/>
          <w:b/>
          <w:i/>
          <w:sz w:val="24"/>
          <w:szCs w:val="24"/>
        </w:rPr>
        <w:t>эублефар</w:t>
      </w:r>
      <w:r w:rsidRPr="00106A9E">
        <w:rPr>
          <w:rFonts w:ascii="Times New Roman" w:hAnsi="Times New Roman" w:cs="Times New Roman"/>
          <w:sz w:val="24"/>
          <w:szCs w:val="24"/>
        </w:rPr>
        <w:t>» переводится как «</w:t>
      </w:r>
      <w:r w:rsidRPr="00106A9E">
        <w:rPr>
          <w:rFonts w:ascii="Times New Roman" w:hAnsi="Times New Roman" w:cs="Times New Roman"/>
          <w:b/>
          <w:i/>
          <w:sz w:val="24"/>
          <w:szCs w:val="24"/>
        </w:rPr>
        <w:t>имеющий хорошие веки</w:t>
      </w:r>
      <w:r w:rsidRPr="00106A9E">
        <w:rPr>
          <w:rFonts w:ascii="Times New Roman" w:hAnsi="Times New Roman" w:cs="Times New Roman"/>
          <w:sz w:val="24"/>
          <w:szCs w:val="24"/>
        </w:rPr>
        <w:t xml:space="preserve">», оно представляет собой комбинацию греческих слов </w:t>
      </w:r>
      <w:r w:rsidRPr="00106A9E">
        <w:rPr>
          <w:rFonts w:ascii="Times New Roman" w:hAnsi="Times New Roman" w:cs="Times New Roman"/>
          <w:b/>
          <w:i/>
          <w:sz w:val="24"/>
          <w:szCs w:val="24"/>
        </w:rPr>
        <w:t>Eu</w:t>
      </w:r>
      <w:r w:rsidRPr="00106A9E">
        <w:rPr>
          <w:rFonts w:ascii="Times New Roman" w:hAnsi="Times New Roman" w:cs="Times New Roman"/>
          <w:sz w:val="24"/>
          <w:szCs w:val="24"/>
        </w:rPr>
        <w:t xml:space="preserve"> в значении «</w:t>
      </w:r>
      <w:r w:rsidRPr="00106A9E">
        <w:rPr>
          <w:rFonts w:ascii="Times New Roman" w:hAnsi="Times New Roman" w:cs="Times New Roman"/>
          <w:i/>
          <w:sz w:val="24"/>
          <w:szCs w:val="24"/>
        </w:rPr>
        <w:t>хороший</w:t>
      </w:r>
      <w:r w:rsidRPr="00106A9E">
        <w:rPr>
          <w:rFonts w:ascii="Times New Roman" w:hAnsi="Times New Roman" w:cs="Times New Roman"/>
          <w:sz w:val="24"/>
          <w:szCs w:val="24"/>
        </w:rPr>
        <w:t xml:space="preserve">» и </w:t>
      </w:r>
      <w:r w:rsidRPr="00106A9E">
        <w:rPr>
          <w:rFonts w:ascii="Times New Roman" w:hAnsi="Times New Roman" w:cs="Times New Roman"/>
          <w:b/>
          <w:i/>
          <w:sz w:val="24"/>
          <w:szCs w:val="24"/>
        </w:rPr>
        <w:t>blephar</w:t>
      </w:r>
      <w:r w:rsidRPr="00106A9E">
        <w:rPr>
          <w:rFonts w:ascii="Times New Roman" w:hAnsi="Times New Roman" w:cs="Times New Roman"/>
          <w:sz w:val="24"/>
          <w:szCs w:val="24"/>
        </w:rPr>
        <w:t xml:space="preserve"> - «</w:t>
      </w:r>
      <w:r w:rsidRPr="00106A9E">
        <w:rPr>
          <w:rFonts w:ascii="Times New Roman" w:hAnsi="Times New Roman" w:cs="Times New Roman"/>
          <w:i/>
          <w:sz w:val="24"/>
          <w:szCs w:val="24"/>
        </w:rPr>
        <w:t>веко</w:t>
      </w:r>
      <w:r>
        <w:rPr>
          <w:rFonts w:ascii="Times New Roman" w:hAnsi="Times New Roman" w:cs="Times New Roman"/>
          <w:sz w:val="24"/>
          <w:szCs w:val="24"/>
        </w:rPr>
        <w:t>». С</w:t>
      </w:r>
      <w:r w:rsidRPr="00106A9E">
        <w:rPr>
          <w:rFonts w:ascii="Times New Roman" w:hAnsi="Times New Roman" w:cs="Times New Roman"/>
          <w:sz w:val="24"/>
          <w:szCs w:val="24"/>
        </w:rPr>
        <w:t xml:space="preserve">лово </w:t>
      </w:r>
      <w:r w:rsidRPr="00D3447C">
        <w:rPr>
          <w:rFonts w:ascii="Times New Roman" w:hAnsi="Times New Roman" w:cs="Times New Roman"/>
          <w:b/>
          <w:sz w:val="24"/>
          <w:szCs w:val="24"/>
        </w:rPr>
        <w:t>macula</w:t>
      </w:r>
      <w:r w:rsidRPr="00106A9E">
        <w:rPr>
          <w:rFonts w:ascii="Times New Roman" w:hAnsi="Times New Roman" w:cs="Times New Roman"/>
          <w:sz w:val="24"/>
          <w:szCs w:val="24"/>
        </w:rPr>
        <w:t xml:space="preserve"> переводится как «пятно» или «порок»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06A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106A9E">
        <w:rPr>
          <w:rFonts w:ascii="Times New Roman" w:hAnsi="Times New Roman" w:cs="Times New Roman"/>
          <w:sz w:val="24"/>
          <w:szCs w:val="24"/>
        </w:rPr>
        <w:t xml:space="preserve">акое название животное получило из-за естественной пятнистости кожи. </w:t>
      </w:r>
    </w:p>
    <w:p w:rsidR="00106A9E" w:rsidRPr="00106A9E" w:rsidRDefault="00F27621" w:rsidP="00A02688">
      <w:pPr>
        <w:pStyle w:val="a3"/>
        <w:spacing w:line="360" w:lineRule="auto"/>
        <w:ind w:left="-426" w:right="-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E77B5">
        <w:rPr>
          <w:rFonts w:ascii="Times New Roman" w:hAnsi="Times New Roman" w:cs="Times New Roman"/>
          <w:sz w:val="24"/>
          <w:szCs w:val="24"/>
        </w:rPr>
        <w:t>Леопардовый геккон был описан английским зоологом Эдвардом Блит в 1854 году. Насекомоядная ящерица родом из Пакистана, Ирана и Афганистана. Живет в пустыне, ведет ночной образ жизни. Как исчезающий вид леопардовый геккон не числится.</w:t>
      </w:r>
    </w:p>
    <w:p w:rsidR="00106A9E" w:rsidRPr="002C480B" w:rsidRDefault="00106A9E" w:rsidP="00FF406B">
      <w:pPr>
        <w:pStyle w:val="1"/>
        <w:numPr>
          <w:ilvl w:val="1"/>
          <w:numId w:val="6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3" w:name="_Toc29850615"/>
      <w:r w:rsidRPr="002C480B">
        <w:rPr>
          <w:rFonts w:ascii="Times New Roman" w:hAnsi="Times New Roman" w:cs="Times New Roman"/>
          <w:color w:val="000000" w:themeColor="text1"/>
          <w:sz w:val="28"/>
          <w:szCs w:val="28"/>
        </w:rPr>
        <w:t>Как выглядит</w:t>
      </w:r>
      <w:r w:rsidR="00A02688" w:rsidRPr="002C4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пятнистый леопардовый эублефар</w:t>
      </w:r>
      <w:bookmarkEnd w:id="3"/>
    </w:p>
    <w:p w:rsidR="00F27621" w:rsidRPr="0028250C" w:rsidRDefault="00106A9E" w:rsidP="00A02688">
      <w:pPr>
        <w:pStyle w:val="a3"/>
        <w:spacing w:line="360" w:lineRule="auto"/>
        <w:ind w:left="-426" w:right="-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 xml:space="preserve">Пятнистые леопардовые эублефары – это ящерицы среднего размера. Максимальная длина их тела от кончика морды </w:t>
      </w:r>
      <w:r>
        <w:rPr>
          <w:rFonts w:ascii="Times New Roman" w:hAnsi="Times New Roman" w:cs="Times New Roman"/>
          <w:sz w:val="24"/>
          <w:szCs w:val="24"/>
        </w:rPr>
        <w:t>до кончика хвоста</w:t>
      </w:r>
      <w:r w:rsidRPr="00106A9E">
        <w:rPr>
          <w:rFonts w:ascii="Times New Roman" w:hAnsi="Times New Roman" w:cs="Times New Roman"/>
          <w:sz w:val="24"/>
          <w:szCs w:val="24"/>
        </w:rPr>
        <w:t xml:space="preserve"> составляет 30 см. Самки немного меньше самцов, но так бывает не всегда. Средний вес самок – 50-70 г, самцов – 60-80 г.</w:t>
      </w:r>
      <w:r w:rsidR="00F27621" w:rsidRPr="0028250C">
        <w:rPr>
          <w:rFonts w:ascii="Times New Roman" w:hAnsi="Times New Roman" w:cs="Times New Roman"/>
          <w:sz w:val="24"/>
          <w:szCs w:val="24"/>
        </w:rPr>
        <w:t xml:space="preserve"> [1]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Style w:val="a8"/>
          <w:rFonts w:ascii="Times New Roman" w:hAnsi="Times New Roman" w:cs="Times New Roman"/>
          <w:bCs w:val="0"/>
          <w:sz w:val="24"/>
          <w:szCs w:val="24"/>
          <w:u w:val="single"/>
        </w:rPr>
        <w:t>Голова</w:t>
      </w:r>
      <w:r w:rsidRPr="00106A9E">
        <w:rPr>
          <w:rFonts w:ascii="Times New Roman" w:hAnsi="Times New Roman" w:cs="Times New Roman"/>
          <w:sz w:val="24"/>
          <w:szCs w:val="24"/>
        </w:rPr>
        <w:t> животного крупная, заостренная, соединяется с телом короткой толстой шеей. На конце морды расположена пара ноздрей. На подбородке находятся большие щитки. По бокам головы заметны отверстия слуховых проходов, прикрытые барабанными перепонками.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Style w:val="a8"/>
          <w:rFonts w:ascii="Times New Roman" w:hAnsi="Times New Roman" w:cs="Times New Roman"/>
          <w:bCs w:val="0"/>
          <w:sz w:val="24"/>
          <w:szCs w:val="24"/>
          <w:u w:val="single"/>
        </w:rPr>
        <w:t>Глаза</w:t>
      </w:r>
      <w:r w:rsidRPr="00106A9E">
        <w:rPr>
          <w:rFonts w:ascii="Times New Roman" w:hAnsi="Times New Roman" w:cs="Times New Roman"/>
          <w:sz w:val="24"/>
          <w:szCs w:val="24"/>
        </w:rPr>
        <w:t> ящерицы большие, овальные и выпуклые, что характерно для ночных животных. Зрачки в виде щели с прямым краем, расположены вертикально. В отличие от многих гекконов, у пятнистого леопардового эублефара имеются подвижные веки. В задней части верхнего века есть ресницеподобные выросты.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Style w:val="a8"/>
          <w:rFonts w:ascii="Times New Roman" w:hAnsi="Times New Roman" w:cs="Times New Roman"/>
          <w:bCs w:val="0"/>
          <w:sz w:val="24"/>
          <w:szCs w:val="24"/>
          <w:u w:val="single"/>
        </w:rPr>
        <w:t>Рот</w:t>
      </w:r>
      <w:r w:rsidRPr="00106A9E">
        <w:rPr>
          <w:rStyle w:val="a8"/>
          <w:rFonts w:ascii="Times New Roman" w:hAnsi="Times New Roman" w:cs="Times New Roman"/>
          <w:b w:val="0"/>
          <w:bCs w:val="0"/>
          <w:sz w:val="24"/>
          <w:szCs w:val="24"/>
        </w:rPr>
        <w:t> </w:t>
      </w:r>
      <w:r w:rsidRPr="00106A9E">
        <w:rPr>
          <w:rFonts w:ascii="Times New Roman" w:hAnsi="Times New Roman" w:cs="Times New Roman"/>
          <w:sz w:val="24"/>
          <w:szCs w:val="24"/>
        </w:rPr>
        <w:t>объемный, его уголки загнуты немного вверх. За это эублефара часто называют «улыбающимся гекконом»</w:t>
      </w:r>
      <w:r w:rsidR="00F27621" w:rsidRPr="00F276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7621">
        <w:rPr>
          <w:rFonts w:ascii="Times New Roman" w:hAnsi="Times New Roman" w:cs="Times New Roman"/>
          <w:i/>
          <w:sz w:val="24"/>
          <w:szCs w:val="24"/>
        </w:rPr>
        <w:t>(</w:t>
      </w:r>
      <w:r w:rsidR="00F27621" w:rsidRPr="007F5CBD">
        <w:rPr>
          <w:rFonts w:ascii="Times New Roman" w:hAnsi="Times New Roman" w:cs="Times New Roman"/>
          <w:i/>
          <w:sz w:val="24"/>
          <w:szCs w:val="24"/>
        </w:rPr>
        <w:t>Приложение 1</w:t>
      </w:r>
      <w:r w:rsidR="00F27621">
        <w:rPr>
          <w:rFonts w:ascii="Times New Roman" w:hAnsi="Times New Roman" w:cs="Times New Roman"/>
          <w:i/>
          <w:sz w:val="24"/>
          <w:szCs w:val="24"/>
        </w:rPr>
        <w:t>.</w:t>
      </w:r>
      <w:r w:rsidR="00F27621" w:rsidRPr="007F5CBD">
        <w:rPr>
          <w:rFonts w:ascii="Times New Roman" w:hAnsi="Times New Roman" w:cs="Times New Roman"/>
          <w:i/>
          <w:sz w:val="24"/>
          <w:szCs w:val="24"/>
        </w:rPr>
        <w:t>)</w:t>
      </w:r>
      <w:r w:rsidR="00F27621">
        <w:rPr>
          <w:rFonts w:ascii="Times New Roman" w:hAnsi="Times New Roman" w:cs="Times New Roman"/>
          <w:sz w:val="24"/>
          <w:szCs w:val="24"/>
        </w:rPr>
        <w:t xml:space="preserve"> </w:t>
      </w:r>
      <w:r w:rsidRPr="00106A9E">
        <w:rPr>
          <w:rFonts w:ascii="Times New Roman" w:hAnsi="Times New Roman" w:cs="Times New Roman"/>
          <w:sz w:val="24"/>
          <w:szCs w:val="24"/>
        </w:rPr>
        <w:t xml:space="preserve"> Этот «добрый рот» наполнен 100 мелкими зубами, которые предназначены для удерживания и непродолжительного пережевывания добычи. Зубки есть на обеих челюстях и прикрепляются к внутренней стороне кости. Зубы поочередно заменяются на новые каждые 3-4 месяца, при этом рядом со старыми находятся молодые растущие зубы.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Style w:val="a8"/>
          <w:rFonts w:ascii="Times New Roman" w:hAnsi="Times New Roman" w:cs="Times New Roman"/>
          <w:bCs w:val="0"/>
          <w:sz w:val="24"/>
          <w:szCs w:val="24"/>
          <w:u w:val="single"/>
        </w:rPr>
        <w:t>Тело</w:t>
      </w:r>
      <w:r w:rsidRPr="00106A9E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106A9E">
        <w:rPr>
          <w:rFonts w:ascii="Times New Roman" w:hAnsi="Times New Roman" w:cs="Times New Roman"/>
          <w:sz w:val="24"/>
          <w:szCs w:val="24"/>
        </w:rPr>
        <w:t>пятнистого леопардового эублефара покрыто мягкой на ощупь, но очень прочной кожей. В природе она защищает ящерицу от травм, которые могут вызвать песчинки, острые камни и сухая глина. Сверху кожа покрыта мелкими чешуйками, среди которых выделяются крупные конусовидные чешуи. Эти «бородавки» выполняют терморегулирующую функцию. Они способствуют накоплению тепла и препятствуют его потере.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Style w:val="a8"/>
          <w:rFonts w:ascii="Times New Roman" w:hAnsi="Times New Roman" w:cs="Times New Roman"/>
          <w:bCs w:val="0"/>
          <w:sz w:val="24"/>
          <w:szCs w:val="24"/>
          <w:u w:val="single"/>
        </w:rPr>
        <w:lastRenderedPageBreak/>
        <w:t>Хвост</w:t>
      </w:r>
      <w:r w:rsidRPr="00106A9E">
        <w:rPr>
          <w:rFonts w:ascii="Times New Roman" w:hAnsi="Times New Roman" w:cs="Times New Roman"/>
          <w:sz w:val="24"/>
          <w:szCs w:val="24"/>
        </w:rPr>
        <w:t> рептилии играет очень важную роль в жизни своего хозяина.  Он служит хранилищем жировой ткани. Так как пятнистые леопардовые эублефары живут в засушливых районах, они используют этот запас в сухой период как источник воды и в голодное время в качестве питательных веществ. Ящерицы могут отбрасывать весь хвост целиком или его часть. Особенно часто это происходит с молодыми особями. От страха, боли или для защиты от преследования у них происходит сокращение особых мышц, которые и способствуют автотомии (отбрасыванию какой-либо конечности)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 xml:space="preserve">У молодых ящериц хвост отрастает быстро. Новый хвост не станет таким же длинным, как был раньше, но зато будет более толстым. Он </w:t>
      </w:r>
      <w:r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106A9E">
        <w:rPr>
          <w:rFonts w:ascii="Times New Roman" w:hAnsi="Times New Roman" w:cs="Times New Roman"/>
          <w:sz w:val="24"/>
          <w:szCs w:val="24"/>
        </w:rPr>
        <w:t>отличат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106A9E">
        <w:rPr>
          <w:rFonts w:ascii="Times New Roman" w:hAnsi="Times New Roman" w:cs="Times New Roman"/>
          <w:sz w:val="24"/>
          <w:szCs w:val="24"/>
        </w:rPr>
        <w:t xml:space="preserve">ся по цвету, чешуйки на нем </w:t>
      </w:r>
      <w:r>
        <w:rPr>
          <w:rFonts w:ascii="Times New Roman" w:hAnsi="Times New Roman" w:cs="Times New Roman"/>
          <w:sz w:val="24"/>
          <w:szCs w:val="24"/>
        </w:rPr>
        <w:t>будут более мелкими и без бугорков.</w:t>
      </w:r>
      <w:r w:rsidR="00F27621" w:rsidRPr="00F27621">
        <w:rPr>
          <w:rFonts w:ascii="Times New Roman" w:hAnsi="Times New Roman" w:cs="Times New Roman"/>
          <w:sz w:val="24"/>
          <w:szCs w:val="24"/>
        </w:rPr>
        <w:t xml:space="preserve"> </w:t>
      </w:r>
      <w:r w:rsidR="00F27621" w:rsidRPr="00F05316">
        <w:rPr>
          <w:rFonts w:ascii="Times New Roman" w:hAnsi="Times New Roman" w:cs="Times New Roman"/>
          <w:sz w:val="24"/>
          <w:szCs w:val="24"/>
        </w:rPr>
        <w:t>[</w:t>
      </w:r>
      <w:r w:rsidR="00F27621" w:rsidRPr="00145EC1">
        <w:rPr>
          <w:rFonts w:ascii="Times New Roman" w:hAnsi="Times New Roman" w:cs="Times New Roman"/>
          <w:sz w:val="24"/>
          <w:szCs w:val="24"/>
        </w:rPr>
        <w:t>2]</w:t>
      </w:r>
    </w:p>
    <w:p w:rsidR="00106A9E" w:rsidRPr="00106A9E" w:rsidRDefault="00106A9E" w:rsidP="00A02688">
      <w:pPr>
        <w:pStyle w:val="a3"/>
        <w:spacing w:line="36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Style w:val="a8"/>
          <w:rFonts w:ascii="Times New Roman" w:hAnsi="Times New Roman" w:cs="Times New Roman"/>
          <w:bCs w:val="0"/>
          <w:sz w:val="24"/>
          <w:szCs w:val="24"/>
          <w:u w:val="single"/>
        </w:rPr>
        <w:t>Ноги</w:t>
      </w:r>
      <w:r w:rsidRPr="00106A9E">
        <w:rPr>
          <w:rFonts w:ascii="Times New Roman" w:hAnsi="Times New Roman" w:cs="Times New Roman"/>
          <w:sz w:val="24"/>
          <w:szCs w:val="24"/>
        </w:rPr>
        <w:t> рептилии средней длины, с пятью пальцами.</w:t>
      </w:r>
    </w:p>
    <w:p w:rsidR="00106A9E" w:rsidRPr="002C480B" w:rsidRDefault="00106A9E" w:rsidP="00FF406B">
      <w:pPr>
        <w:pStyle w:val="1"/>
        <w:numPr>
          <w:ilvl w:val="2"/>
          <w:numId w:val="6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29850616"/>
      <w:r w:rsidRPr="002C480B">
        <w:rPr>
          <w:rFonts w:ascii="Times New Roman" w:hAnsi="Times New Roman" w:cs="Times New Roman"/>
          <w:color w:val="000000" w:themeColor="text1"/>
          <w:sz w:val="28"/>
          <w:szCs w:val="28"/>
        </w:rPr>
        <w:t>Морфа</w:t>
      </w:r>
      <w:bookmarkEnd w:id="4"/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106A9E">
        <w:rPr>
          <w:rFonts w:ascii="Times New Roman" w:hAnsi="Times New Roman" w:cs="Times New Roman"/>
          <w:sz w:val="24"/>
          <w:szCs w:val="24"/>
        </w:rPr>
        <w:t>Морфа- это окрас геккона. Эублеф</w:t>
      </w:r>
      <w:r>
        <w:rPr>
          <w:rFonts w:ascii="Times New Roman" w:hAnsi="Times New Roman" w:cs="Times New Roman"/>
          <w:sz w:val="24"/>
          <w:szCs w:val="24"/>
        </w:rPr>
        <w:t>ар — ящерица с множеством пятен</w:t>
      </w:r>
      <w:r w:rsidRPr="00106A9E">
        <w:rPr>
          <w:rFonts w:ascii="Times New Roman" w:hAnsi="Times New Roman" w:cs="Times New Roman"/>
          <w:sz w:val="24"/>
          <w:szCs w:val="24"/>
        </w:rPr>
        <w:t xml:space="preserve">. У молодых гекконов еще нет пятен, но они появляются по мере взросления.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106A9E">
        <w:rPr>
          <w:rFonts w:ascii="Times New Roman" w:hAnsi="Times New Roman" w:cs="Times New Roman"/>
          <w:sz w:val="24"/>
          <w:szCs w:val="24"/>
        </w:rPr>
        <w:t xml:space="preserve">етская окраска эублефара зачастую очень сильно отличается от расцветки взрослой особи.  К 8 месяцам жизни эублефары становятся взрослыми, и тогда их окраска меняется. И обычно у каждой морфы свои нюансы в содержании. 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Есть много интересных морф и расцветок, начиная от природной (Нормал) — жёлто-оранжевой в частый крап, до всевозможных оттенков оранжевого (Танжерин), жёлтого (Раптор), коричневого, песочного, серого, с полосками и без, с пятнами и равномерно окрашенные, яркие и нежные, разные, очень разные! Существуют и белые</w:t>
      </w:r>
      <w:r>
        <w:rPr>
          <w:rFonts w:ascii="Times New Roman" w:hAnsi="Times New Roman" w:cs="Times New Roman"/>
          <w:sz w:val="24"/>
          <w:szCs w:val="24"/>
        </w:rPr>
        <w:t xml:space="preserve"> пятнистые эублефары-альбиносы. Они считаются самыми редкими и, соответственно, самыми дорогими.</w:t>
      </w:r>
    </w:p>
    <w:p w:rsidR="00106A9E" w:rsidRPr="002C480B" w:rsidRDefault="00106A9E" w:rsidP="00FF406B">
      <w:pPr>
        <w:pStyle w:val="1"/>
        <w:numPr>
          <w:ilvl w:val="2"/>
          <w:numId w:val="6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29850617"/>
      <w:r w:rsidRPr="002C480B">
        <w:rPr>
          <w:rFonts w:ascii="Times New Roman" w:hAnsi="Times New Roman" w:cs="Times New Roman"/>
          <w:color w:val="000000" w:themeColor="text1"/>
          <w:sz w:val="28"/>
          <w:szCs w:val="28"/>
        </w:rPr>
        <w:t>Органы чувств</w:t>
      </w:r>
      <w:bookmarkEnd w:id="5"/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А вот, как работают </w:t>
      </w:r>
      <w:r w:rsidRPr="00106A9E">
        <w:rPr>
          <w:rStyle w:val="a8"/>
          <w:rFonts w:ascii="Times New Roman" w:hAnsi="Times New Roman" w:cs="Times New Roman"/>
          <w:b w:val="0"/>
          <w:bCs w:val="0"/>
          <w:sz w:val="24"/>
          <w:szCs w:val="24"/>
        </w:rPr>
        <w:t>органы чувств</w:t>
      </w:r>
      <w:r w:rsidRPr="00106A9E">
        <w:rPr>
          <w:rFonts w:ascii="Times New Roman" w:hAnsi="Times New Roman" w:cs="Times New Roman"/>
          <w:sz w:val="24"/>
          <w:szCs w:val="24"/>
        </w:rPr>
        <w:t> ящерки: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6A9E">
        <w:rPr>
          <w:rFonts w:ascii="Times New Roman" w:hAnsi="Times New Roman" w:cs="Times New Roman"/>
          <w:sz w:val="24"/>
          <w:szCs w:val="24"/>
        </w:rPr>
        <w:t>У леопардовых эублефаров хорошо развит слух. Он позволяет обнаружить добычу во время охоты.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6A9E">
        <w:rPr>
          <w:rFonts w:ascii="Times New Roman" w:hAnsi="Times New Roman" w:cs="Times New Roman"/>
          <w:sz w:val="24"/>
          <w:szCs w:val="24"/>
        </w:rPr>
        <w:t>Видят ночные животные только черно-белые цвета. Но зрение помогает им запоминать место кладки яиц и постоянно возвращаться к нему, чтобы оставить новое потомство.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6A9E">
        <w:rPr>
          <w:rFonts w:ascii="Times New Roman" w:hAnsi="Times New Roman" w:cs="Times New Roman"/>
          <w:sz w:val="24"/>
          <w:szCs w:val="24"/>
        </w:rPr>
        <w:t>У эублефаров развиты вкусовые рецепторы: животные хорошо отличают сладкое, но мало чувствительны к горькому.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6A9E">
        <w:rPr>
          <w:rFonts w:ascii="Times New Roman" w:hAnsi="Times New Roman" w:cs="Times New Roman"/>
          <w:sz w:val="24"/>
          <w:szCs w:val="24"/>
        </w:rPr>
        <w:t xml:space="preserve">Обоняние развито слабее, чем другие органы чувств, но на небольшом расстоянии эублефары могут отыскивать предметы по запаху. Ящерицы могут свободно дышать, даже если во рту находится еда, так как у пресмыкающихся есть внутренние ноздри, расположенные рядом с глоткой. Кроме того, у ящериц есть вомероназальный орган, или </w:t>
      </w:r>
      <w:r w:rsidRPr="00106A9E">
        <w:rPr>
          <w:rFonts w:ascii="Times New Roman" w:hAnsi="Times New Roman" w:cs="Times New Roman"/>
          <w:sz w:val="24"/>
          <w:szCs w:val="24"/>
        </w:rPr>
        <w:lastRenderedPageBreak/>
        <w:t>орган Якобсона, который расположен на верхнем нёбе. Благодаря ему рептилии чувствуют запах пищи во рту, а также распознают запахи, которые их окружают. Чтобы определить, что находится вокруг, ящерица часто высовывает язык, сигнал от которого по</w:t>
      </w:r>
      <w:r>
        <w:rPr>
          <w:rFonts w:ascii="Times New Roman" w:hAnsi="Times New Roman" w:cs="Times New Roman"/>
          <w:sz w:val="24"/>
          <w:szCs w:val="24"/>
        </w:rPr>
        <w:t>ступает в  орган Якобсона</w:t>
      </w:r>
      <w:r w:rsidRPr="00106A9E">
        <w:rPr>
          <w:rFonts w:ascii="Times New Roman" w:hAnsi="Times New Roman" w:cs="Times New Roman"/>
          <w:sz w:val="24"/>
          <w:szCs w:val="24"/>
        </w:rPr>
        <w:t>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6A9E">
        <w:rPr>
          <w:rFonts w:ascii="Times New Roman" w:hAnsi="Times New Roman" w:cs="Times New Roman"/>
          <w:sz w:val="24"/>
          <w:szCs w:val="24"/>
        </w:rPr>
        <w:t>Есть предположения, что эублефары ориентируются по магнитному полю Земли так же, как это умеют делать птицы.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6A9E">
        <w:rPr>
          <w:rFonts w:ascii="Times New Roman" w:hAnsi="Times New Roman" w:cs="Times New Roman"/>
          <w:sz w:val="24"/>
          <w:szCs w:val="24"/>
        </w:rPr>
        <w:t>При опасност</w:t>
      </w:r>
      <w:r w:rsidR="00A02688">
        <w:rPr>
          <w:rFonts w:ascii="Times New Roman" w:hAnsi="Times New Roman" w:cs="Times New Roman"/>
          <w:sz w:val="24"/>
          <w:szCs w:val="24"/>
        </w:rPr>
        <w:t>и эублефары издают шипящие звуки</w:t>
      </w:r>
    </w:p>
    <w:p w:rsidR="00106A9E" w:rsidRPr="002C480B" w:rsidRDefault="00FF406B" w:rsidP="00FF406B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29850618"/>
      <w:r w:rsidRPr="002C4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1.3. </w:t>
      </w:r>
      <w:r w:rsidR="00106A9E" w:rsidRPr="002C480B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Содержание, корм и линька</w:t>
      </w:r>
      <w:bookmarkEnd w:id="6"/>
    </w:p>
    <w:p w:rsid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b/>
          <w:sz w:val="24"/>
          <w:szCs w:val="24"/>
          <w:u w:val="single"/>
        </w:rPr>
        <w:t>Террариум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06A9E">
        <w:rPr>
          <w:rFonts w:ascii="Times New Roman" w:hAnsi="Times New Roman" w:cs="Times New Roman"/>
          <w:sz w:val="24"/>
          <w:szCs w:val="24"/>
        </w:rPr>
        <w:t xml:space="preserve">Чтобы питомец не болел и прожил долгую жизнь, необходимо правильно за ним ухаживать. Важно оборудовать подходящее для рептилии жилье, которое должно соответствовать всем требованиям. </w:t>
      </w:r>
      <w:r>
        <w:rPr>
          <w:rFonts w:ascii="Times New Roman" w:hAnsi="Times New Roman" w:cs="Times New Roman"/>
          <w:sz w:val="24"/>
          <w:szCs w:val="24"/>
        </w:rPr>
        <w:t>А требования большие – оптимальная температура, определенная влажность, наличие влажной и темной камеры. Так же необходимо ухаживать за террариумом – дезинфицировать основной аквариум, домики, поилки, декораций.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b/>
          <w:sz w:val="24"/>
          <w:szCs w:val="24"/>
          <w:u w:val="single"/>
        </w:rPr>
        <w:t>Еда.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A9E">
        <w:rPr>
          <w:rFonts w:ascii="Times New Roman" w:hAnsi="Times New Roman" w:cs="Times New Roman"/>
          <w:sz w:val="24"/>
          <w:szCs w:val="24"/>
        </w:rPr>
        <w:t xml:space="preserve">Излюбленной пищей для рептилий являются сверчки и тараканы, </w:t>
      </w:r>
      <w:r>
        <w:rPr>
          <w:rFonts w:ascii="Times New Roman" w:hAnsi="Times New Roman" w:cs="Times New Roman"/>
          <w:sz w:val="24"/>
          <w:szCs w:val="24"/>
        </w:rPr>
        <w:t xml:space="preserve">которые есть в зоомагазинах. Их </w:t>
      </w:r>
      <w:r w:rsidRPr="00106A9E">
        <w:rPr>
          <w:rFonts w:ascii="Times New Roman" w:hAnsi="Times New Roman" w:cs="Times New Roman"/>
          <w:sz w:val="24"/>
          <w:szCs w:val="24"/>
        </w:rPr>
        <w:t>можно разводить самостоятельно.</w:t>
      </w:r>
      <w:r>
        <w:rPr>
          <w:rFonts w:ascii="Times New Roman" w:hAnsi="Times New Roman" w:cs="Times New Roman"/>
          <w:sz w:val="24"/>
          <w:szCs w:val="24"/>
        </w:rPr>
        <w:t xml:space="preserve"> При этом</w:t>
      </w:r>
      <w:r w:rsidRPr="00106A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надо </w:t>
      </w:r>
      <w:r w:rsidRPr="00106A9E">
        <w:rPr>
          <w:rFonts w:ascii="Times New Roman" w:hAnsi="Times New Roman" w:cs="Times New Roman"/>
          <w:sz w:val="24"/>
          <w:szCs w:val="24"/>
        </w:rPr>
        <w:t>следит</w:t>
      </w:r>
      <w:r>
        <w:rPr>
          <w:rFonts w:ascii="Times New Roman" w:hAnsi="Times New Roman" w:cs="Times New Roman"/>
          <w:sz w:val="24"/>
          <w:szCs w:val="24"/>
        </w:rPr>
        <w:t xml:space="preserve">ь за тем, чтобы </w:t>
      </w:r>
      <w:r w:rsidRPr="00106A9E">
        <w:rPr>
          <w:rFonts w:ascii="Times New Roman" w:hAnsi="Times New Roman" w:cs="Times New Roman"/>
          <w:sz w:val="24"/>
          <w:szCs w:val="24"/>
        </w:rPr>
        <w:t xml:space="preserve">насекомые были разнообразно и полноценно накормлены. Самый простой в обращении и полноценный вариант корма — замороженные </w:t>
      </w:r>
      <w:r>
        <w:rPr>
          <w:rFonts w:ascii="Times New Roman" w:hAnsi="Times New Roman" w:cs="Times New Roman"/>
          <w:sz w:val="24"/>
          <w:szCs w:val="24"/>
        </w:rPr>
        <w:t>насекомые</w:t>
      </w:r>
      <w:r w:rsidRPr="00106A9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A9E">
        <w:rPr>
          <w:rFonts w:ascii="Times New Roman" w:hAnsi="Times New Roman" w:cs="Times New Roman"/>
          <w:sz w:val="24"/>
          <w:szCs w:val="24"/>
        </w:rPr>
        <w:t xml:space="preserve">В качестве редкого лакомства и только взрослых особей можно подкармливать мучными червями, зофобосом, гусеницами бражника, огнёвки. Обязательно должны быть в рационе эублефара витаминно-минеральные добавки и кальций с витамином Д3. </w:t>
      </w:r>
      <w:r>
        <w:rPr>
          <w:rFonts w:ascii="Times New Roman" w:hAnsi="Times New Roman" w:cs="Times New Roman"/>
          <w:sz w:val="24"/>
          <w:szCs w:val="24"/>
        </w:rPr>
        <w:t>Для малышей можно насекомых обмакивать в добавках.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При кормлении учтите несколько правил: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6A9E">
        <w:rPr>
          <w:rFonts w:ascii="Times New Roman" w:hAnsi="Times New Roman" w:cs="Times New Roman"/>
          <w:sz w:val="24"/>
          <w:szCs w:val="24"/>
        </w:rPr>
        <w:t>Давать пищу лучше всего с рук или при помощи пинцета.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6A9E">
        <w:rPr>
          <w:rFonts w:ascii="Times New Roman" w:hAnsi="Times New Roman" w:cs="Times New Roman"/>
          <w:sz w:val="24"/>
          <w:szCs w:val="24"/>
        </w:rPr>
        <w:t>В террариуме должна всегда быть поилка с водой и обновлять ее нужно раз в сутки. Важно, чтобы у емкости были невысокие края.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6A9E">
        <w:rPr>
          <w:rFonts w:ascii="Times New Roman" w:hAnsi="Times New Roman" w:cs="Times New Roman"/>
          <w:sz w:val="24"/>
          <w:szCs w:val="24"/>
        </w:rPr>
        <w:t>Особи старше года должны получать пищу 2-3 раза в неделю. За раз эублефар может съесть до пяти сверчков. До месяца ящерице дают по сверку 1-2 раза в день, а в возрасте 1-3 мес. раз в день дают по два насекомых. Чем старше питомец, тем реже его кормят.</w:t>
      </w:r>
      <w:r>
        <w:rPr>
          <w:rFonts w:ascii="Times New Roman" w:hAnsi="Times New Roman" w:cs="Times New Roman"/>
          <w:sz w:val="24"/>
          <w:szCs w:val="24"/>
        </w:rPr>
        <w:t xml:space="preserve"> Не стоит бояться перекормить ящерку – они просто не съедят ничего лишнего.</w:t>
      </w:r>
    </w:p>
    <w:p w:rsidR="00106A9E" w:rsidRP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b/>
          <w:sz w:val="24"/>
          <w:szCs w:val="24"/>
          <w:u w:val="single"/>
        </w:rPr>
        <w:t>Линька.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A9E">
        <w:rPr>
          <w:rFonts w:ascii="Times New Roman" w:hAnsi="Times New Roman" w:cs="Times New Roman"/>
          <w:sz w:val="24"/>
          <w:szCs w:val="24"/>
        </w:rPr>
        <w:t>Появление на теле трещин, шелушения и изменения цвета кожи на белый, указывает на то, что начинается линька. Рекомендуется после этого установить в террариуме влажную камеру, например, закрытый контейнер с небольшим входом и влажным субстратом. У пятнистого эублефара в домашних условиях сброс кожи происходит раз в 1-2 месяца, а у маленьких раз в 2 недели. Они сбрасывают верхний слой старой кожи, которая сходит кусками или целиком, начиная с головы. За несколько дней до линьки кожа пятнистого леопардового эублефара становится белесой и полупрозрачной.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A9E">
        <w:rPr>
          <w:rFonts w:ascii="Times New Roman" w:hAnsi="Times New Roman" w:cs="Times New Roman"/>
          <w:sz w:val="24"/>
          <w:szCs w:val="24"/>
        </w:rPr>
        <w:t xml:space="preserve">Пресмыкающиеся почти </w:t>
      </w:r>
      <w:r w:rsidRPr="00106A9E">
        <w:rPr>
          <w:rFonts w:ascii="Times New Roman" w:hAnsi="Times New Roman" w:cs="Times New Roman"/>
          <w:sz w:val="24"/>
          <w:szCs w:val="24"/>
        </w:rPr>
        <w:lastRenderedPageBreak/>
        <w:t>всегда съедают сошедшую кожу. Этому есть два объяснения: первое – они это делают, чтобы не оставлять следов своего пребывания, второе – так они восполняют недостаток питательных веществ после линьки.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 xml:space="preserve">Если соблюдены все условия содержания, то линька и размножение пятнистых леопардовых эублефаров будут протекать нормально. При неудачной линьке на теле животного остаются куски неотделившейся кожи, а это значит, что в террариуме недостаточно влажно. Чтобы помочь домашнему питомцу, надо размягчить проблемные участки теплой водой, и тогда эублефар попробует снять остатки кожи сам. </w:t>
      </w:r>
    </w:p>
    <w:p w:rsidR="00106A9E" w:rsidRPr="002C480B" w:rsidRDefault="00FF406B" w:rsidP="00FF406B">
      <w:pPr>
        <w:pStyle w:val="1"/>
        <w:numPr>
          <w:ilvl w:val="1"/>
          <w:numId w:val="8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7" w:name="_Toc29850619"/>
      <w:r w:rsidR="00106A9E" w:rsidRPr="002C480B">
        <w:rPr>
          <w:rFonts w:ascii="Times New Roman" w:hAnsi="Times New Roman" w:cs="Times New Roman"/>
          <w:color w:val="000000" w:themeColor="text1"/>
          <w:sz w:val="28"/>
          <w:szCs w:val="28"/>
        </w:rPr>
        <w:t>Размножение и поведение</w:t>
      </w:r>
      <w:bookmarkEnd w:id="7"/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Эублефары считаются очень общительными питомцами, особенно, когда привыкают к своим хозяевам. Если часто брать его на руки, то со временем рептилия привыкнет и не будет сопротивляться, а даже наоборот — охотно будет идти на руки.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Приблизительно через 2 недели после рождения можно приучать зверька к рукам. Малыши особенно активны, они могут очень быстро бегать по рукам и случайно соскользнуть, поэтому важно не держать их на большой высоте, потому что во время падения они могут сильно травмироваться. Очень резвое животное также может убежать и спрятаться в квартире, но не рекомендуют передвигать мебель в поисках животного, чтобы его не придавить: лучше некоторое время подождать и эублефар обязательно появится сам.</w:t>
      </w:r>
      <w:r w:rsidRPr="00106A9E">
        <w:rPr>
          <w:rFonts w:ascii="Times New Roman" w:hAnsi="Times New Roman" w:cs="Times New Roman"/>
          <w:sz w:val="24"/>
          <w:szCs w:val="24"/>
        </w:rPr>
        <w:br/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b/>
          <w:sz w:val="24"/>
          <w:szCs w:val="24"/>
          <w:u w:val="single"/>
        </w:rPr>
        <w:t>Размножение.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A9E">
        <w:rPr>
          <w:rFonts w:ascii="Times New Roman" w:hAnsi="Times New Roman" w:cs="Times New Roman"/>
          <w:sz w:val="24"/>
          <w:szCs w:val="24"/>
        </w:rPr>
        <w:t>Эублефары – не живородящие. Они откладывают яйца. Беременность у эублефара длится примерно 1,5 мес. Когда самка готова отложить яйца, она будет рыть ямку в террариуме. Важно поставить в углу закрытый контейнер, наполненный влажным грунтом или кокосовой стружкой (высота 5 см.). С одной стороны</w:t>
      </w:r>
      <w:r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Pr="00106A9E">
        <w:rPr>
          <w:rFonts w:ascii="Times New Roman" w:hAnsi="Times New Roman" w:cs="Times New Roman"/>
          <w:sz w:val="24"/>
          <w:szCs w:val="24"/>
        </w:rPr>
        <w:t>сделат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106A9E">
        <w:rPr>
          <w:rFonts w:ascii="Times New Roman" w:hAnsi="Times New Roman" w:cs="Times New Roman"/>
          <w:sz w:val="24"/>
          <w:szCs w:val="24"/>
        </w:rPr>
        <w:t xml:space="preserve"> отверстие, чтобы самка могла зайти и отложить яйца. Длительность инкубационного периода 45-70 дней. За сезон самка откладывает не больше четырех пар яиц где-то через каждые три недели.</w:t>
      </w:r>
    </w:p>
    <w:p w:rsidR="002C56F5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 xml:space="preserve">Температура в инкубаторе напрямую влияет на пол молодняка: если яйца держать в инкубаторе при температуре </w:t>
      </w:r>
      <w:r>
        <w:rPr>
          <w:rFonts w:ascii="Times New Roman" w:hAnsi="Times New Roman" w:cs="Times New Roman"/>
          <w:sz w:val="24"/>
          <w:szCs w:val="24"/>
        </w:rPr>
        <w:t>до 27</w:t>
      </w:r>
      <w:r w:rsidRPr="00106A9E">
        <w:rPr>
          <w:rFonts w:ascii="Times New Roman" w:hAnsi="Times New Roman" w:cs="Times New Roman"/>
          <w:sz w:val="24"/>
          <w:szCs w:val="24"/>
        </w:rPr>
        <w:t xml:space="preserve">°С, то, скорее всего, вылупятся самки. А если держать при температуре от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106A9E">
        <w:rPr>
          <w:rFonts w:ascii="Times New Roman" w:hAnsi="Times New Roman" w:cs="Times New Roman"/>
          <w:sz w:val="24"/>
          <w:szCs w:val="24"/>
        </w:rPr>
        <w:t>°С, то вылупятся самцы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06A9E">
        <w:rPr>
          <w:rFonts w:ascii="Times New Roman" w:hAnsi="Times New Roman" w:cs="Times New Roman"/>
          <w:sz w:val="24"/>
          <w:szCs w:val="24"/>
        </w:rPr>
        <w:t xml:space="preserve">Когда вылупятся малыши, их необходимо сразу же переместить в отдельный контейнер, который имеет искусственный обогрев. </w:t>
      </w:r>
    </w:p>
    <w:p w:rsidR="00106A9E" w:rsidRPr="002C480B" w:rsidRDefault="00A02688" w:rsidP="00FF406B">
      <w:pPr>
        <w:pStyle w:val="1"/>
        <w:numPr>
          <w:ilvl w:val="1"/>
          <w:numId w:val="8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29850620"/>
      <w:r w:rsidRPr="002C480B">
        <w:rPr>
          <w:rFonts w:ascii="Times New Roman" w:hAnsi="Times New Roman" w:cs="Times New Roman"/>
          <w:color w:val="000000" w:themeColor="text1"/>
          <w:sz w:val="28"/>
          <w:szCs w:val="28"/>
        </w:rPr>
        <w:t>Болезни</w:t>
      </w:r>
      <w:bookmarkEnd w:id="8"/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 xml:space="preserve">При правильном уходе рептилии болею редко, но есть перечень заболеваний, которые могут возникнуть у таких ящериц. Пятнистый леопардовый эублефар может болеть рахитом, для которого характерно искривление лап, а на следующей стадии уже меняется форма позвоночника. При такой болезни нарушается координация движений, и наблюдаются </w:t>
      </w:r>
      <w:r w:rsidRPr="00106A9E">
        <w:rPr>
          <w:rFonts w:ascii="Times New Roman" w:hAnsi="Times New Roman" w:cs="Times New Roman"/>
          <w:sz w:val="24"/>
          <w:szCs w:val="24"/>
        </w:rPr>
        <w:lastRenderedPageBreak/>
        <w:t>судороги.Опасной и практически неизлечимой является инфекция криптоспоридиоз. Для нее характерны такие симптомы: тощий хвост, черное пятно на груди, свидетельствующее об увеличении печени, и водянистые пятна, указывающие на скопление большого количества жидкости в брюшной полости.</w:t>
      </w:r>
    </w:p>
    <w:p w:rsidR="00106A9E" w:rsidRPr="00FF406B" w:rsidRDefault="00106A9E" w:rsidP="00FF406B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bookmarkStart w:id="9" w:name="_Toc29850621"/>
      <w:r w:rsidRPr="00FF406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>Практическая часть</w:t>
      </w:r>
      <w:bookmarkEnd w:id="9"/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</w:pPr>
      <w:r>
        <w:t>Свою работу я начала с опроса. Мне хотелось выяснить, знают ли мои друзья, учащиеся начальной школы, кто такие эублефары и готовы ли они завести себе незнакомого питомца. Я вооружилась блокнотом и ручкой и отправилась опрашивать. В опросе участвовала 38 человек. В основном, ученики нашей школы не были знакомы со словом «эублефар». Но при уточнении, что это – ящерица, они более активно влились в обсуждение. Но всё же, многие были уверены, что ящерицы не созданы для домашнего проживания. Они больше – дикие. Из всех опрошенных, только семеро согласились бы попробовать завести себе эублефара</w:t>
      </w:r>
      <w:r w:rsidR="00F27621" w:rsidRPr="00F27621">
        <w:rPr>
          <w:i/>
        </w:rPr>
        <w:t xml:space="preserve"> </w:t>
      </w:r>
      <w:r w:rsidR="00F27621" w:rsidRPr="007F5CBD">
        <w:rPr>
          <w:i/>
        </w:rPr>
        <w:t>(Приложение 2)</w:t>
      </w:r>
      <w:r w:rsidR="00F27621">
        <w:rPr>
          <w:i/>
        </w:rPr>
        <w:t>.</w:t>
      </w:r>
    </w:p>
    <w:p w:rsidR="00106A9E" w:rsidRPr="00F27621" w:rsidRDefault="00106A9E" w:rsidP="00A02688">
      <w:pPr>
        <w:tabs>
          <w:tab w:val="left" w:pos="3480"/>
        </w:tabs>
        <w:spacing w:line="360" w:lineRule="auto"/>
        <w:ind w:left="-426" w:firstLine="567"/>
        <w:jc w:val="both"/>
      </w:pPr>
      <w:r>
        <w:t>Изученная теория и разговор с заводчиком убедили меня в том, что «воспитать» эублефара в домашних условиях - возможно. Осталось попробовать это на практике. И найти все необходимое в нашем городе. Надо отметить, что заводчик находится в Казани. Вооружившись знаниями, я начала сооружать уголок для эублефара. Мне казалось, что требования к жилищу будут заоблачными. Но это оказалось достаточно простым делом. Основные условия – просторный, прозрачный, хорошо вентилируемый аквариум.  В террариуме должны быть: влажная кам</w:t>
      </w:r>
      <w:r w:rsidR="00F27621">
        <w:t>ера, укрытие, поилка, подстилка</w:t>
      </w:r>
      <w:r w:rsidR="00F27621" w:rsidRPr="00F27621">
        <w:rPr>
          <w:i/>
        </w:rPr>
        <w:t xml:space="preserve"> </w:t>
      </w:r>
      <w:r w:rsidR="00F27621" w:rsidRPr="000825C8">
        <w:rPr>
          <w:i/>
        </w:rPr>
        <w:t>(Приложение 3)</w:t>
      </w:r>
      <w:r w:rsidR="00F27621">
        <w:rPr>
          <w:i/>
        </w:rPr>
        <w:t>.</w:t>
      </w:r>
      <w:r w:rsidR="00F27621">
        <w:t xml:space="preserve"> </w:t>
      </w:r>
      <w:r>
        <w:t xml:space="preserve"> Для влажной камеры я приобрела коробочку в фикспрайсе. Укры</w:t>
      </w:r>
      <w:r w:rsidR="00F27621">
        <w:t>тие сделала из половинки кокоса</w:t>
      </w:r>
      <w:r w:rsidR="00F27621" w:rsidRPr="00F27621">
        <w:rPr>
          <w:i/>
        </w:rPr>
        <w:t xml:space="preserve"> </w:t>
      </w:r>
      <w:r w:rsidR="00F27621" w:rsidRPr="000825C8">
        <w:rPr>
          <w:i/>
        </w:rPr>
        <w:t xml:space="preserve">(Приложение </w:t>
      </w:r>
      <w:r w:rsidR="00F27621">
        <w:rPr>
          <w:i/>
        </w:rPr>
        <w:t>4</w:t>
      </w:r>
      <w:r w:rsidR="00F27621">
        <w:t xml:space="preserve">). </w:t>
      </w:r>
      <w:r>
        <w:t xml:space="preserve"> А подстилкой служат обычные бумажные полотенца – это практикуется у многих заводчиков гекконов. Так уборка становится очень легким и доступным. А вместо аквариума использовала прозрачную пластиковую коробку с крышкой. Предварительно проделала там дырки с двух сторон для вентиляции</w:t>
      </w:r>
      <w:r w:rsidR="00F27621">
        <w:t xml:space="preserve"> [6</w:t>
      </w:r>
      <w:r w:rsidR="00F27621" w:rsidRPr="0028250C">
        <w:t xml:space="preserve">. </w:t>
      </w:r>
      <w:r w:rsidR="00F27621">
        <w:rPr>
          <w:lang w:val="en-US"/>
        </w:rPr>
        <w:t>C</w:t>
      </w:r>
      <w:r w:rsidR="00F27621" w:rsidRPr="0028250C">
        <w:t>.</w:t>
      </w:r>
      <w:r w:rsidR="00F27621">
        <w:t xml:space="preserve"> 44</w:t>
      </w:r>
      <w:r w:rsidR="00812310">
        <w:t>] В</w:t>
      </w:r>
      <w:r>
        <w:t xml:space="preserve"> оборудовании домика я столкнулось с единственной проблемой – это обогревательный коврик. В наших магазинах они – большая редкость. Поэтому я заказала в интернет магазине. Коврик – важная часть в домике эублефара. Температура должна быть постоянной. Желательно, термоковрик ставить в один угол. Это для того, чтобы геккон мог сам выбирать, какая температура ему сейчас наиболее приемлема – тепло или прохлада.</w:t>
      </w:r>
      <w:r w:rsidR="00F27621" w:rsidRPr="00F27621">
        <w:rPr>
          <w:i/>
        </w:rPr>
        <w:t xml:space="preserve"> </w:t>
      </w:r>
      <w:r w:rsidR="00F27621">
        <w:rPr>
          <w:i/>
        </w:rPr>
        <w:t>(Приложение 5</w:t>
      </w:r>
      <w:r w:rsidR="00F27621" w:rsidRPr="000825C8">
        <w:rPr>
          <w:i/>
        </w:rPr>
        <w:t>)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</w:pPr>
      <w:r>
        <w:t>Затем я занялась поиском еды в нашем городе. Это оказалось тоже не проблема. Гекконы питаются насекомыми. Предпочтительно – мраморные тараканы или сверчки.</w:t>
      </w:r>
      <w:r w:rsidR="00F27621">
        <w:t xml:space="preserve"> [6</w:t>
      </w:r>
      <w:r w:rsidR="00F27621" w:rsidRPr="0028250C">
        <w:t>, с.78]</w:t>
      </w:r>
      <w:r>
        <w:t xml:space="preserve"> Оказалось, у нас есть те, кто выращивает таких тараканов на продажу. Можно, конечно, и самой начать разводить насекомых. Но я пока не готова. Поэтому я закупила первую партию тараканов и заморозила их. Это тоже допускается. По части кормления есть только один </w:t>
      </w:r>
      <w:r>
        <w:lastRenderedPageBreak/>
        <w:t>маленький недостаток – это минеральная добавка. Она стоит дорого, в Чебоксарах я ее не нашла. Но в зоомагазине согласились мне ее привезти. Есть большой плюс – баночки порошка хватает очень надолго.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</w:pPr>
      <w:r>
        <w:t>Место для террариума нужно выбрать определенное – недалеко от розетки (чтобы подключить коврик), хорошо проветримое и вдали от прямых солнечных лучей (это губительно для ящерки).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</w:pPr>
      <w:r>
        <w:t>Итак, домик готов, место выбрано – вперед за новым питомцем!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  <w:rPr>
          <w:lang w:eastAsia="en-US"/>
        </w:rPr>
      </w:pPr>
      <w:r>
        <w:rPr>
          <w:lang w:eastAsia="en-US"/>
        </w:rPr>
        <w:t>При покупке эублефара стоит обратить внимание на его внешний вид. Осмотреть глаза – без гноя, лапки – ровные, хвост – длинный и не толстый.</w:t>
      </w:r>
      <w:r w:rsidR="00F27621" w:rsidRPr="00F27621">
        <w:rPr>
          <w:i/>
          <w:lang w:eastAsia="en-US"/>
        </w:rPr>
        <w:t xml:space="preserve"> </w:t>
      </w:r>
      <w:r w:rsidR="00F27621" w:rsidRPr="00D44981">
        <w:rPr>
          <w:i/>
          <w:lang w:eastAsia="en-US"/>
        </w:rPr>
        <w:t>(Приложение</w:t>
      </w:r>
      <w:r w:rsidR="00F27621">
        <w:rPr>
          <w:i/>
          <w:lang w:eastAsia="en-US"/>
        </w:rPr>
        <w:t xml:space="preserve"> 6</w:t>
      </w:r>
      <w:r w:rsidR="00F27621" w:rsidRPr="00D44981">
        <w:rPr>
          <w:i/>
          <w:lang w:eastAsia="en-US"/>
        </w:rPr>
        <w:t xml:space="preserve">). </w:t>
      </w:r>
      <w:r>
        <w:rPr>
          <w:lang w:eastAsia="en-US"/>
        </w:rPr>
        <w:t xml:space="preserve"> Эти признаки могут говорить о том, что «креветка» (так называют малыша-геккона) больна. И такую не стоит покупать. 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  <w:rPr>
          <w:lang w:eastAsia="en-US"/>
        </w:rPr>
      </w:pPr>
      <w:r>
        <w:rPr>
          <w:lang w:eastAsia="en-US"/>
        </w:rPr>
        <w:t>Надо обратить внимание и на стоимость. Такой питомец не может стоить дешево. Если предлагают большую скидку – это повод бежать от такого продавца.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  <w:rPr>
          <w:lang w:eastAsia="en-US"/>
        </w:rPr>
      </w:pPr>
      <w:r>
        <w:rPr>
          <w:lang w:eastAsia="en-US"/>
        </w:rPr>
        <w:t>Сложность при покупке эублефара состоит в следующем. Ты не видишь, какого он цвета будет. Так как малыши значительно отличаются по своей морфе (окрасу) от взрослой особи. И только к восьми месяцам они приобретают свой «конечный» цвет. Но есть и альбиносы – белые ящерки. Но они -  большая редкость и, соответственно, стоимость у них заоблачная.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  <w:rPr>
          <w:lang w:eastAsia="en-US"/>
        </w:rPr>
      </w:pPr>
      <w:r>
        <w:rPr>
          <w:lang w:eastAsia="en-US"/>
        </w:rPr>
        <w:t>Я выбрала себе ящерку-самку Ауру. Они менее агрессивны, более общительны. Морфа – серо-бежево-белая. Это наиболее распространенный окрас. Заводчик меня убедил, что в будущем моя Аура станет оранжево-красным, как дракон. Обычно, у самцов остается цвет отца, а у девочек – окрас матери.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  <w:rPr>
          <w:lang w:eastAsia="en-US"/>
        </w:rPr>
      </w:pPr>
      <w:r>
        <w:rPr>
          <w:lang w:eastAsia="en-US"/>
        </w:rPr>
        <w:t>В переноске гекконы тоже неприхотливы. Достаточно маленькой коробочки с дырочками на крышке. Дорогу они тоже легко переносят.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  <w:rPr>
          <w:lang w:eastAsia="en-US"/>
        </w:rPr>
      </w:pPr>
      <w:r>
        <w:rPr>
          <w:lang w:eastAsia="en-US"/>
        </w:rPr>
        <w:t xml:space="preserve">В своем домике Аура очень быстро обосновалась. Они очень неприхотливы, как оказалось. Она быстро осмотрела кокосовое укрытие, понежилась на камнях, которые я разместила на термоковрике. И быстренько спряталась во влажной камере. Эублефары – ночные животные. Поэтому мой геккон не баловал меня своим появлением в светлое время суток. Но зато по утрам я часто наблюдаю за тем, как она греется на камнях. 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</w:pPr>
      <w:r>
        <w:rPr>
          <w:lang w:eastAsia="en-US"/>
        </w:rPr>
        <w:t>В первые сутки после переезда желательно не тревожить питомца – пусть осваивается.</w:t>
      </w:r>
      <w:r w:rsidR="00F27621" w:rsidRPr="00F27621">
        <w:rPr>
          <w:lang w:eastAsia="en-US"/>
        </w:rPr>
        <w:t xml:space="preserve"> </w:t>
      </w:r>
      <w:r w:rsidR="00F27621">
        <w:rPr>
          <w:lang w:eastAsia="en-US"/>
        </w:rPr>
        <w:t>[6</w:t>
      </w:r>
      <w:r w:rsidR="00F27621" w:rsidRPr="0028250C">
        <w:rPr>
          <w:lang w:eastAsia="en-US"/>
        </w:rPr>
        <w:t>, с.</w:t>
      </w:r>
      <w:r w:rsidR="00F27621">
        <w:rPr>
          <w:lang w:eastAsia="en-US"/>
        </w:rPr>
        <w:t xml:space="preserve"> 135]</w:t>
      </w:r>
      <w:r w:rsidR="00F27621" w:rsidRPr="00106A9E">
        <w:t xml:space="preserve"> </w:t>
      </w:r>
      <w:r>
        <w:t>Я очень переживала, что Аура так и будет постоянно жить в темной камере. И будет всегда бояться, как дикие ящерки. Но э</w:t>
      </w:r>
      <w:r w:rsidRPr="00106A9E">
        <w:t>ублефары считаются очень общительными питомцами, особенно, когда привыкают к своим хозяевам. Если часто брать его на руки, то со временем рептилия не будет сопротивляться, а даже наоборот — охотно будет идти на руки</w:t>
      </w:r>
      <w:r>
        <w:t>. Через недельку геккон уже с удовольствием сидел на руках, висел на рубашке и любил прятаться в волосах.</w:t>
      </w:r>
      <w:r w:rsidR="00F27621" w:rsidRPr="00F27621">
        <w:rPr>
          <w:i/>
        </w:rPr>
        <w:t xml:space="preserve"> </w:t>
      </w:r>
      <w:r w:rsidR="00F27621" w:rsidRPr="00D44981">
        <w:rPr>
          <w:i/>
        </w:rPr>
        <w:t xml:space="preserve">( Приложение </w:t>
      </w:r>
      <w:r w:rsidR="00F27621">
        <w:rPr>
          <w:i/>
        </w:rPr>
        <w:t>8</w:t>
      </w:r>
      <w:r w:rsidR="00F27621" w:rsidRPr="00D44981">
        <w:rPr>
          <w:i/>
        </w:rPr>
        <w:t>)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  <w:rPr>
          <w:lang w:eastAsia="en-US"/>
        </w:rPr>
      </w:pPr>
      <w:r>
        <w:lastRenderedPageBreak/>
        <w:t xml:space="preserve">Кормление так же не составляет никаких трудностей. Главное – не забыть «обмакнуть» насекомого в минеральный порошок. Эублефары – настоящие охотники. Они молниеносно нападают на самого шустрого таракана и за считанные секунды проглатывают его целиком. </w:t>
      </w:r>
      <w:r w:rsidR="00F27621" w:rsidRPr="00B775F8">
        <w:rPr>
          <w:i/>
        </w:rPr>
        <w:t>(Приложение 7)</w:t>
      </w:r>
      <w:r w:rsidR="00F27621">
        <w:t xml:space="preserve"> </w:t>
      </w:r>
      <w:r>
        <w:t>И отправляется в темную камеру спать.</w:t>
      </w:r>
    </w:p>
    <w:p w:rsidR="00106A9E" w:rsidRP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  <w:rPr>
          <w:lang w:eastAsia="en-US"/>
        </w:rPr>
      </w:pPr>
      <w:r w:rsidRPr="00106A9E">
        <w:rPr>
          <w:lang w:eastAsia="en-US"/>
        </w:rPr>
        <w:t xml:space="preserve">Я завела календарь, где отмечаю, когда очередной день кормления. </w:t>
      </w:r>
    </w:p>
    <w:p w:rsid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Совсем скоро наступит период линьки для ящерки. Чем ближе этот день, тем тусклее становится питомец. Появление на теле трещин, шелушения и изменения цвета кожи на белый, указывает на то, что начинается линька.</w:t>
      </w:r>
      <w:r w:rsidR="00F27621" w:rsidRPr="00F276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7621" w:rsidRPr="00D44981">
        <w:rPr>
          <w:rFonts w:ascii="Times New Roman" w:hAnsi="Times New Roman" w:cs="Times New Roman"/>
          <w:i/>
          <w:sz w:val="24"/>
          <w:szCs w:val="24"/>
        </w:rPr>
        <w:t xml:space="preserve">(Приложение </w:t>
      </w:r>
      <w:r w:rsidR="00F27621">
        <w:rPr>
          <w:rFonts w:ascii="Times New Roman" w:hAnsi="Times New Roman" w:cs="Times New Roman"/>
          <w:i/>
          <w:sz w:val="24"/>
          <w:szCs w:val="24"/>
        </w:rPr>
        <w:t>9</w:t>
      </w:r>
      <w:r w:rsidR="00F27621" w:rsidRPr="00D44981">
        <w:rPr>
          <w:rFonts w:ascii="Times New Roman" w:hAnsi="Times New Roman" w:cs="Times New Roman"/>
          <w:i/>
          <w:sz w:val="24"/>
          <w:szCs w:val="24"/>
        </w:rPr>
        <w:t>)</w:t>
      </w:r>
      <w:r w:rsidRPr="00106A9E">
        <w:rPr>
          <w:rFonts w:ascii="Times New Roman" w:hAnsi="Times New Roman" w:cs="Times New Roman"/>
          <w:sz w:val="24"/>
          <w:szCs w:val="24"/>
        </w:rPr>
        <w:t xml:space="preserve"> Линяют они раз в два месяца. Пресмыкающиеся почти всегда съедают сошедшую кожу. Этому есть два объяснения: первое – они это делают, чтобы не оставлять следов своего пребывания, второе – так они восполняют недостаток питательных веществ после линьки.</w:t>
      </w:r>
      <w:r>
        <w:rPr>
          <w:rFonts w:ascii="Times New Roman" w:hAnsi="Times New Roman" w:cs="Times New Roman"/>
          <w:sz w:val="24"/>
          <w:szCs w:val="24"/>
        </w:rPr>
        <w:t xml:space="preserve"> Поэтому хозяева могут не заметить, как прошел этот процесс.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главное – не допустить болезни. </w:t>
      </w:r>
      <w:r w:rsidRPr="00106A9E">
        <w:rPr>
          <w:rFonts w:ascii="Times New Roman" w:hAnsi="Times New Roman" w:cs="Times New Roman"/>
          <w:sz w:val="24"/>
          <w:szCs w:val="24"/>
        </w:rPr>
        <w:t xml:space="preserve">При правильном уходе рептилии болею редко, но есть перечень заболеваний, которые могут возникнуть у таких ящериц. 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Пятнистый леопардовый эублефар может болеть рахитом, для которого характерно искривление лап, а на следующей стадии уже меняется форма позвоночника. При такой болезни нарушается координация движений, и наблюдаются судороги.</w:t>
      </w:r>
    </w:p>
    <w:p w:rsidR="00106A9E" w:rsidRP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Опасной и практически неизлечимой является инфекция криптоспоридиоз. Для нее характерны такие симптомы: тощий хвост, черное пятно на груди, свидетельствующее об увеличении печени, и водянистые пятна, указывающие на скопление большого количества жидкости в брюшной полости.</w:t>
      </w:r>
      <w:r w:rsidR="00F27621" w:rsidRPr="00F27621">
        <w:rPr>
          <w:rFonts w:ascii="Times New Roman" w:hAnsi="Times New Roman" w:cs="Times New Roman"/>
          <w:sz w:val="24"/>
          <w:szCs w:val="24"/>
        </w:rPr>
        <w:t xml:space="preserve"> </w:t>
      </w:r>
      <w:r w:rsidR="00F27621" w:rsidRPr="00BE6850">
        <w:rPr>
          <w:rFonts w:ascii="Times New Roman" w:hAnsi="Times New Roman" w:cs="Times New Roman"/>
          <w:sz w:val="24"/>
          <w:szCs w:val="24"/>
        </w:rPr>
        <w:t>[</w:t>
      </w:r>
      <w:r w:rsidR="00F27621" w:rsidRPr="00145EC1">
        <w:rPr>
          <w:rFonts w:ascii="Times New Roman" w:hAnsi="Times New Roman" w:cs="Times New Roman"/>
          <w:sz w:val="24"/>
          <w:szCs w:val="24"/>
        </w:rPr>
        <w:t xml:space="preserve"> </w:t>
      </w:r>
      <w:r w:rsidR="00F27621">
        <w:rPr>
          <w:rFonts w:ascii="Times New Roman" w:hAnsi="Times New Roman" w:cs="Times New Roman"/>
          <w:sz w:val="24"/>
          <w:szCs w:val="24"/>
        </w:rPr>
        <w:t>5</w:t>
      </w:r>
      <w:r w:rsidR="00F27621" w:rsidRPr="00145EC1">
        <w:rPr>
          <w:rFonts w:ascii="Times New Roman" w:hAnsi="Times New Roman" w:cs="Times New Roman"/>
          <w:sz w:val="24"/>
          <w:szCs w:val="24"/>
        </w:rPr>
        <w:t>]</w:t>
      </w:r>
    </w:p>
    <w:p w:rsidR="00106A9E" w:rsidRDefault="00106A9E" w:rsidP="00A02688">
      <w:pPr>
        <w:pStyle w:val="a3"/>
        <w:spacing w:line="360" w:lineRule="auto"/>
        <w:ind w:left="-42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>Эублефар может страдать от паразитов, которые поражают ящериц из-за того, что они едят живых существ.</w:t>
      </w:r>
    </w:p>
    <w:p w:rsid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br/>
      </w:r>
    </w:p>
    <w:p w:rsid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A02688" w:rsidRDefault="00A02688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A02688" w:rsidRDefault="00A02688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A02688" w:rsidRDefault="00A02688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A02688" w:rsidRDefault="00A02688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F7584" w:rsidRDefault="00FF7584" w:rsidP="00A02688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9E" w:rsidRPr="00FF406B" w:rsidRDefault="00106A9E" w:rsidP="00FF406B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29850622"/>
      <w:r w:rsidRPr="00FF40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Вывод</w:t>
      </w:r>
      <w:bookmarkEnd w:id="10"/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  <w:rPr>
          <w:rStyle w:val="c2c10"/>
          <w:color w:val="000000"/>
        </w:rPr>
      </w:pPr>
      <w:r>
        <w:rPr>
          <w:rStyle w:val="c2c10"/>
          <w:color w:val="000000"/>
        </w:rPr>
        <w:t xml:space="preserve">Таким образом, выполнив теоретические и практические исследования, я сделала несколько выводов. Эублефары, хоть и экзотические животные, они вполне доступны. И не сложны в уходе. Эублефар живет у меня полгода. За это время я столкнулась только с двумя трудностями. Первое – покупка термоковрика по доступной цене. Второе – это найти компетентного заводчика в нашем городе. Их я, к сожалению, не нашла. </w:t>
      </w:r>
    </w:p>
    <w:p w:rsidR="00106A9E" w:rsidRDefault="00106A9E" w:rsidP="00A02688">
      <w:pPr>
        <w:pStyle w:val="c7c9"/>
        <w:spacing w:before="0" w:beforeAutospacing="0" w:after="0" w:afterAutospacing="0" w:line="360" w:lineRule="auto"/>
        <w:ind w:left="-426" w:firstLine="568"/>
        <w:jc w:val="both"/>
        <w:rPr>
          <w:rStyle w:val="c2"/>
          <w:color w:val="000000"/>
        </w:rPr>
      </w:pPr>
      <w:r>
        <w:rPr>
          <w:rStyle w:val="c2"/>
          <w:color w:val="000000"/>
        </w:rPr>
        <w:t>Я сделала много открытий. Всё, что я узнала о жизни ящериц, есть в интернете. Но, как мы знаем, не всё написанное в интернете – правда. Авторами этих статей могут быть обычные любители. Мне же удалось на своем примере всё это доказать-опровергнуть.</w:t>
      </w:r>
    </w:p>
    <w:p w:rsidR="00106A9E" w:rsidRP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</w:pPr>
      <w:r>
        <w:rPr>
          <w:lang w:eastAsia="en-US"/>
        </w:rPr>
        <w:t xml:space="preserve">Мне удалось доказать, что </w:t>
      </w:r>
      <w:r w:rsidRPr="00106A9E">
        <w:t>эублефары могут стат</w:t>
      </w:r>
      <w:r>
        <w:t xml:space="preserve">ь полноценным домашним питомцем. Найти подходящее питание для экзотических животных в нашем городе так же не проблема – тараканы продаются, минералы на заказ привозятся. 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</w:pPr>
      <w:r>
        <w:t xml:space="preserve"> И вопрос с жильем решается проще всех остальных. Гекконы – животные неприхотливые, не требуют много вложений и особого ухода. В ходе моей работы я опровергла следующие гипотезы:</w:t>
      </w:r>
    </w:p>
    <w:p w:rsidR="00106A9E" w:rsidRPr="00106A9E" w:rsidRDefault="00106A9E" w:rsidP="00A02688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06A9E">
        <w:rPr>
          <w:rFonts w:ascii="Times New Roman" w:hAnsi="Times New Roman" w:cs="Times New Roman"/>
          <w:sz w:val="24"/>
          <w:szCs w:val="24"/>
        </w:rPr>
        <w:t xml:space="preserve"> - тяжело </w:t>
      </w:r>
      <w:r>
        <w:rPr>
          <w:rFonts w:ascii="Times New Roman" w:hAnsi="Times New Roman" w:cs="Times New Roman"/>
          <w:sz w:val="24"/>
          <w:szCs w:val="24"/>
        </w:rPr>
        <w:t>будет соорудить для него жилище. Соорудить жилье для ящерицы оказалось несложно. Гекконы неприхотливы и очень просты в уходе. Для домика подходят любые прозрачные контейнеры, для укрытий – подручные материалы.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</w:pPr>
      <w:r w:rsidRPr="00106A9E">
        <w:t>- они не ручные животные, они больше прячутся от людей.</w:t>
      </w:r>
      <w:r>
        <w:t xml:space="preserve"> Они прячутся от солнечного света. И только в первое время, пока не привыкнут к своему хозяину. Они очень общительные, шустрые животные. И он действительно умеет улыбаться! И подмигивать.</w:t>
      </w:r>
    </w:p>
    <w:p w:rsidR="00106A9E" w:rsidRDefault="00106A9E" w:rsidP="00A02688">
      <w:pPr>
        <w:tabs>
          <w:tab w:val="left" w:pos="3480"/>
        </w:tabs>
        <w:spacing w:line="360" w:lineRule="auto"/>
        <w:ind w:left="-426" w:firstLine="567"/>
        <w:jc w:val="both"/>
      </w:pPr>
      <w:r>
        <w:rPr>
          <w:rStyle w:val="c2"/>
          <w:color w:val="000000"/>
        </w:rPr>
        <w:t>Цели, поставленные в начале работы, достигнуты. Задачи выполнены. Эублефары просты, доступны, домашние. Результат своей работы и своего питомца я показала своим респондентам. Мне удалось убедить их, что ящерицы – не дикая холодная экзотика, требующая больших вложений. Эти уникальные по своей морфе животные – красивы, добры и общительны. И годятся для содержания дома.</w:t>
      </w:r>
    </w:p>
    <w:p w:rsidR="00106A9E" w:rsidRPr="00106A9E" w:rsidRDefault="00106A9E" w:rsidP="002C56F5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06A9E" w:rsidRDefault="00106A9E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106A9E" w:rsidRDefault="00106A9E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E56231" w:rsidRDefault="00E56231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A02688" w:rsidRDefault="00A02688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55707C" w:rsidRPr="00FF406B" w:rsidRDefault="0055707C" w:rsidP="00FF406B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000000" w:themeColor="text1"/>
          <w:szCs w:val="28"/>
          <w:lang w:val="en-US"/>
        </w:rPr>
      </w:pPr>
      <w:bookmarkStart w:id="11" w:name="_Toc29850623"/>
      <w:r w:rsidRPr="00FF406B">
        <w:rPr>
          <w:rFonts w:ascii="Times New Roman" w:hAnsi="Times New Roman" w:cs="Times New Roman"/>
          <w:b/>
          <w:color w:val="000000" w:themeColor="text1"/>
          <w:szCs w:val="28"/>
        </w:rPr>
        <w:lastRenderedPageBreak/>
        <w:t>Библиографический список</w:t>
      </w:r>
      <w:bookmarkEnd w:id="11"/>
    </w:p>
    <w:p w:rsidR="0055707C" w:rsidRPr="0028250C" w:rsidRDefault="0055707C" w:rsidP="002C56F5">
      <w:pPr>
        <w:tabs>
          <w:tab w:val="left" w:pos="3480"/>
        </w:tabs>
        <w:spacing w:line="360" w:lineRule="auto"/>
        <w:ind w:left="-567" w:right="-284" w:firstLine="567"/>
        <w:jc w:val="center"/>
        <w:rPr>
          <w:b/>
          <w:sz w:val="28"/>
          <w:szCs w:val="28"/>
          <w:lang w:val="en-US"/>
        </w:rPr>
      </w:pPr>
    </w:p>
    <w:p w:rsidR="0055707C" w:rsidRPr="00BE6850" w:rsidRDefault="00517A7F" w:rsidP="002C56F5">
      <w:pPr>
        <w:pStyle w:val="a4"/>
        <w:numPr>
          <w:ilvl w:val="0"/>
          <w:numId w:val="7"/>
        </w:numPr>
        <w:tabs>
          <w:tab w:val="left" w:pos="3480"/>
        </w:tabs>
        <w:spacing w:line="360" w:lineRule="auto"/>
        <w:ind w:left="-567" w:right="-284"/>
        <w:jc w:val="both"/>
        <w:rPr>
          <w:lang w:val="en-US"/>
        </w:rPr>
      </w:pPr>
      <w:hyperlink r:id="rId9" w:history="1">
        <w:r w:rsidR="0055707C" w:rsidRPr="00BE6850">
          <w:rPr>
            <w:rStyle w:val="a5"/>
            <w:lang w:val="en-US"/>
          </w:rPr>
          <w:t>http://aquamir-za-steklom.ru/terrariumy/leopardovyy-gekkon.html</w:t>
        </w:r>
      </w:hyperlink>
    </w:p>
    <w:p w:rsidR="0055707C" w:rsidRPr="00BE6850" w:rsidRDefault="00517A7F" w:rsidP="002C56F5">
      <w:pPr>
        <w:pStyle w:val="a4"/>
        <w:numPr>
          <w:ilvl w:val="0"/>
          <w:numId w:val="7"/>
        </w:numPr>
        <w:tabs>
          <w:tab w:val="left" w:pos="3480"/>
        </w:tabs>
        <w:spacing w:line="360" w:lineRule="auto"/>
        <w:ind w:left="-567" w:right="-284"/>
        <w:jc w:val="both"/>
        <w:rPr>
          <w:lang w:val="en-US"/>
        </w:rPr>
      </w:pPr>
      <w:hyperlink r:id="rId10" w:history="1">
        <w:r w:rsidR="0055707C" w:rsidRPr="00BE6850">
          <w:rPr>
            <w:rStyle w:val="a5"/>
            <w:lang w:val="en-US"/>
          </w:rPr>
          <w:t>https://nashzeleniymir.ru/пятнистый-леопардовый-эублефар</w:t>
        </w:r>
      </w:hyperlink>
    </w:p>
    <w:p w:rsidR="0055707C" w:rsidRPr="00BE6850" w:rsidRDefault="00517A7F" w:rsidP="002C56F5">
      <w:pPr>
        <w:pStyle w:val="a4"/>
        <w:numPr>
          <w:ilvl w:val="0"/>
          <w:numId w:val="7"/>
        </w:numPr>
        <w:tabs>
          <w:tab w:val="left" w:pos="3480"/>
        </w:tabs>
        <w:spacing w:line="360" w:lineRule="auto"/>
        <w:ind w:left="-567" w:right="-284"/>
        <w:jc w:val="both"/>
        <w:rPr>
          <w:lang w:val="en-US"/>
        </w:rPr>
      </w:pPr>
      <w:hyperlink r:id="rId11" w:history="1">
        <w:r w:rsidR="0055707C" w:rsidRPr="00BE6850">
          <w:rPr>
            <w:rStyle w:val="a5"/>
            <w:lang w:val="en-US"/>
          </w:rPr>
          <w:t>https://ru.wikipedia.org/wiki/Пятнистый_леопардовый_эублефар</w:t>
        </w:r>
      </w:hyperlink>
    </w:p>
    <w:p w:rsidR="0055707C" w:rsidRPr="00BE6850" w:rsidRDefault="00517A7F" w:rsidP="002C56F5">
      <w:pPr>
        <w:pStyle w:val="a4"/>
        <w:numPr>
          <w:ilvl w:val="0"/>
          <w:numId w:val="7"/>
        </w:numPr>
        <w:tabs>
          <w:tab w:val="left" w:pos="3480"/>
        </w:tabs>
        <w:spacing w:line="360" w:lineRule="auto"/>
        <w:ind w:left="-567" w:right="-284"/>
        <w:jc w:val="both"/>
        <w:rPr>
          <w:lang w:val="en-US"/>
        </w:rPr>
      </w:pPr>
      <w:hyperlink r:id="rId12" w:history="1">
        <w:r w:rsidR="0055707C" w:rsidRPr="00BE6850">
          <w:rPr>
            <w:rStyle w:val="a5"/>
            <w:lang w:val="en-US"/>
          </w:rPr>
          <w:t>http://otzovik.com/review_2339918.html</w:t>
        </w:r>
      </w:hyperlink>
    </w:p>
    <w:p w:rsidR="0055707C" w:rsidRPr="00BE6850" w:rsidRDefault="00517A7F" w:rsidP="002C56F5">
      <w:pPr>
        <w:pStyle w:val="a4"/>
        <w:numPr>
          <w:ilvl w:val="0"/>
          <w:numId w:val="7"/>
        </w:numPr>
        <w:tabs>
          <w:tab w:val="left" w:pos="3480"/>
        </w:tabs>
        <w:spacing w:line="360" w:lineRule="auto"/>
        <w:ind w:left="-567" w:right="-284"/>
        <w:jc w:val="both"/>
        <w:rPr>
          <w:lang w:val="en-US"/>
        </w:rPr>
      </w:pPr>
      <w:hyperlink r:id="rId13" w:history="1">
        <w:r w:rsidR="0055707C" w:rsidRPr="00BE6850">
          <w:rPr>
            <w:rStyle w:val="a5"/>
            <w:lang w:val="en-US"/>
          </w:rPr>
          <w:t>https://womanadvice.ru/eublefar-rekomendacii-po-uhodu-i-soderzhaniyu-gekkona</w:t>
        </w:r>
      </w:hyperlink>
      <w:r w:rsidR="0055707C" w:rsidRPr="00BE6850">
        <w:rPr>
          <w:lang w:val="en-US"/>
        </w:rPr>
        <w:t xml:space="preserve"> </w:t>
      </w:r>
    </w:p>
    <w:p w:rsidR="0055707C" w:rsidRPr="00BE6850" w:rsidRDefault="0055707C" w:rsidP="002C56F5">
      <w:pPr>
        <w:pStyle w:val="a4"/>
        <w:numPr>
          <w:ilvl w:val="0"/>
          <w:numId w:val="7"/>
        </w:numPr>
        <w:tabs>
          <w:tab w:val="left" w:pos="3480"/>
        </w:tabs>
        <w:spacing w:line="360" w:lineRule="auto"/>
        <w:ind w:left="-567" w:right="-284"/>
        <w:jc w:val="both"/>
      </w:pPr>
      <w:r w:rsidRPr="00BE6850">
        <w:t>С.В.Кудрявцева, В.Е.Фролова “Террариум и его обитатели» - М.: Лесная промышленность, - 1991 – 224 с.</w:t>
      </w:r>
    </w:p>
    <w:p w:rsidR="0055707C" w:rsidRDefault="0055707C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left="-567"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2C56F5">
      <w:pPr>
        <w:tabs>
          <w:tab w:val="left" w:pos="3480"/>
        </w:tabs>
        <w:spacing w:line="360" w:lineRule="auto"/>
        <w:ind w:firstLine="567"/>
        <w:jc w:val="both"/>
      </w:pPr>
    </w:p>
    <w:p w:rsidR="0055707C" w:rsidRDefault="0055707C" w:rsidP="00106A9E">
      <w:pPr>
        <w:tabs>
          <w:tab w:val="left" w:pos="3480"/>
        </w:tabs>
        <w:ind w:firstLine="567"/>
        <w:jc w:val="both"/>
      </w:pPr>
    </w:p>
    <w:p w:rsidR="0055707C" w:rsidRDefault="0055707C" w:rsidP="00106A9E">
      <w:pPr>
        <w:tabs>
          <w:tab w:val="left" w:pos="3480"/>
        </w:tabs>
        <w:ind w:firstLine="567"/>
        <w:jc w:val="both"/>
      </w:pPr>
    </w:p>
    <w:p w:rsidR="0055707C" w:rsidRDefault="0055707C" w:rsidP="00106A9E">
      <w:pPr>
        <w:tabs>
          <w:tab w:val="left" w:pos="3480"/>
        </w:tabs>
        <w:ind w:firstLine="567"/>
        <w:jc w:val="both"/>
      </w:pPr>
    </w:p>
    <w:p w:rsidR="0055707C" w:rsidRDefault="0055707C" w:rsidP="00106A9E">
      <w:pPr>
        <w:tabs>
          <w:tab w:val="left" w:pos="3480"/>
        </w:tabs>
        <w:ind w:firstLine="567"/>
        <w:jc w:val="both"/>
      </w:pPr>
    </w:p>
    <w:p w:rsidR="0055707C" w:rsidRDefault="0055707C" w:rsidP="00106A9E">
      <w:pPr>
        <w:tabs>
          <w:tab w:val="left" w:pos="3480"/>
        </w:tabs>
        <w:ind w:firstLine="567"/>
        <w:jc w:val="both"/>
      </w:pPr>
    </w:p>
    <w:p w:rsidR="0055707C" w:rsidRDefault="0055707C" w:rsidP="00106A9E">
      <w:pPr>
        <w:tabs>
          <w:tab w:val="left" w:pos="3480"/>
        </w:tabs>
        <w:ind w:firstLine="567"/>
        <w:jc w:val="both"/>
      </w:pPr>
    </w:p>
    <w:p w:rsidR="00E017B3" w:rsidRDefault="00E017B3" w:rsidP="00106A9E">
      <w:pPr>
        <w:tabs>
          <w:tab w:val="left" w:pos="3480"/>
        </w:tabs>
        <w:ind w:firstLine="567"/>
        <w:jc w:val="both"/>
      </w:pPr>
    </w:p>
    <w:p w:rsidR="00E017B3" w:rsidRPr="00FF406B" w:rsidRDefault="00E017B3" w:rsidP="00FF406B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29850624"/>
      <w:r w:rsidRPr="00FF40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bookmarkEnd w:id="12"/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  <w:r w:rsidRPr="00145EC1">
        <w:rPr>
          <w:i/>
        </w:rPr>
        <w:t>Прил.1</w:t>
      </w:r>
    </w:p>
    <w:p w:rsidR="00E017B3" w:rsidRDefault="00E017B3" w:rsidP="00145EC1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619750" cy="4214662"/>
            <wp:effectExtent l="19050" t="0" r="0" b="0"/>
            <wp:docPr id="1" name="Рисунок 0" descr="IMG_20181013_12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3_12285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</w:pPr>
      <w:r>
        <w:rPr>
          <w:i/>
        </w:rPr>
        <w:t>Прил.</w:t>
      </w:r>
      <w:r w:rsidR="00422CA8">
        <w:rPr>
          <w:i/>
        </w:rPr>
        <w:t xml:space="preserve">2 </w:t>
      </w:r>
      <w:r w:rsidR="00422CA8" w:rsidRPr="00B513A8">
        <w:t>Диаграмма</w:t>
      </w:r>
      <w:r w:rsidR="00422CA8" w:rsidRPr="00422CA8">
        <w:t xml:space="preserve"> опроса</w:t>
      </w:r>
      <w:r w:rsidR="00422CA8">
        <w:t>.</w:t>
      </w:r>
    </w:p>
    <w:p w:rsidR="00E017B3" w:rsidRDefault="00E017B3" w:rsidP="00145EC1">
      <w:pPr>
        <w:jc w:val="both"/>
      </w:pPr>
    </w:p>
    <w:p w:rsidR="00E017B3" w:rsidRDefault="00FF7584" w:rsidP="00B513A8">
      <w:pPr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22CA8" w:rsidRDefault="00422CA8" w:rsidP="00145EC1">
      <w:pPr>
        <w:jc w:val="both"/>
      </w:pPr>
    </w:p>
    <w:p w:rsidR="00E017B3" w:rsidRDefault="00E017B3" w:rsidP="00145EC1">
      <w:pPr>
        <w:jc w:val="both"/>
      </w:pPr>
    </w:p>
    <w:p w:rsidR="00812310" w:rsidRDefault="00812310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  <w:r w:rsidRPr="00145EC1">
        <w:rPr>
          <w:i/>
        </w:rPr>
        <w:lastRenderedPageBreak/>
        <w:t>Прил.3</w:t>
      </w:r>
    </w:p>
    <w:p w:rsidR="00E017B3" w:rsidRDefault="00E017B3" w:rsidP="00145EC1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40425" cy="4432300"/>
            <wp:effectExtent l="19050" t="0" r="3175" b="0"/>
            <wp:docPr id="2" name="Рисунок 1" descr="004-03-768x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-03-768x57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  <w:r>
        <w:rPr>
          <w:i/>
        </w:rPr>
        <w:t>Прил.4</w:t>
      </w:r>
    </w:p>
    <w:p w:rsidR="00E017B3" w:rsidRDefault="00E017B3" w:rsidP="00145EC1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40425" cy="3794760"/>
            <wp:effectExtent l="19050" t="0" r="3175" b="0"/>
            <wp:docPr id="3" name="Рисунок 2" descr="Do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  <w:r>
        <w:rPr>
          <w:i/>
        </w:rPr>
        <w:lastRenderedPageBreak/>
        <w:t>Прил.5</w:t>
      </w:r>
    </w:p>
    <w:p w:rsidR="00E017B3" w:rsidRDefault="00E017B3" w:rsidP="00145EC1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40425" cy="7920355"/>
            <wp:effectExtent l="19050" t="0" r="3175" b="0"/>
            <wp:docPr id="4" name="Рисунок 3" descr="IMG_20181013_12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3_12263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  <w:r>
        <w:rPr>
          <w:i/>
        </w:rPr>
        <w:lastRenderedPageBreak/>
        <w:t>Прил.6</w:t>
      </w:r>
    </w:p>
    <w:p w:rsidR="00E017B3" w:rsidRDefault="00E017B3" w:rsidP="00145EC1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40425" cy="3657600"/>
            <wp:effectExtent l="19050" t="0" r="3175" b="0"/>
            <wp:docPr id="5" name="Рисунок 4" descr="ZXOQGCvfU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OQGCvfUqQ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  <w:r>
        <w:rPr>
          <w:i/>
        </w:rPr>
        <w:t>Прил.7</w:t>
      </w:r>
      <w:r>
        <w:rPr>
          <w:i/>
          <w:noProof/>
        </w:rPr>
        <w:drawing>
          <wp:inline distT="0" distB="0" distL="0" distR="0">
            <wp:extent cx="5816763" cy="4676775"/>
            <wp:effectExtent l="19050" t="0" r="0" b="0"/>
            <wp:docPr id="8" name="Рисунок 7" descr="IMG_20181013_12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3_12355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410" cy="46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3" w:rsidRDefault="00E017B3" w:rsidP="00145EC1">
      <w:pPr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0425" cy="5368290"/>
            <wp:effectExtent l="19050" t="0" r="3175" b="0"/>
            <wp:docPr id="9" name="Рисунок 8" descr="mramornyiy-tarakan-zachem-razvodyat-i-soderzhat-3-768x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mornyiy-tarakan-zachem-razvodyat-i-soderzhat-3-768x69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076A48" w:rsidRDefault="00076A48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  <w:r>
        <w:rPr>
          <w:i/>
        </w:rPr>
        <w:lastRenderedPageBreak/>
        <w:t>Прил.8</w:t>
      </w:r>
    </w:p>
    <w:p w:rsidR="00E017B3" w:rsidRDefault="00E017B3" w:rsidP="00145EC1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40425" cy="7920355"/>
            <wp:effectExtent l="19050" t="0" r="3175" b="0"/>
            <wp:docPr id="6" name="Рисунок 5" descr="IMG_20181013_13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3_1319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</w:p>
    <w:p w:rsidR="00E017B3" w:rsidRDefault="00E017B3" w:rsidP="00145EC1">
      <w:pPr>
        <w:jc w:val="both"/>
        <w:rPr>
          <w:i/>
        </w:rPr>
      </w:pPr>
      <w:r>
        <w:rPr>
          <w:i/>
        </w:rPr>
        <w:t>Прил.9</w:t>
      </w:r>
    </w:p>
    <w:p w:rsidR="00E017B3" w:rsidRDefault="00E017B3" w:rsidP="00145EC1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40425" cy="4455160"/>
            <wp:effectExtent l="19050" t="0" r="3175" b="0"/>
            <wp:docPr id="10" name="Рисунок 6" descr="IMG_20181013_12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3_12265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3" w:rsidRPr="00145EC1" w:rsidRDefault="00E017B3" w:rsidP="00145EC1">
      <w:pPr>
        <w:jc w:val="both"/>
        <w:rPr>
          <w:i/>
        </w:rPr>
      </w:pPr>
    </w:p>
    <w:p w:rsidR="00E017B3" w:rsidRDefault="00E017B3" w:rsidP="00106A9E">
      <w:pPr>
        <w:tabs>
          <w:tab w:val="left" w:pos="3480"/>
        </w:tabs>
        <w:ind w:firstLine="567"/>
        <w:jc w:val="both"/>
      </w:pPr>
    </w:p>
    <w:sectPr w:rsidR="00E017B3" w:rsidSect="00E56231">
      <w:pgSz w:w="11906" w:h="16838"/>
      <w:pgMar w:top="993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A7F" w:rsidRDefault="00517A7F" w:rsidP="00FF7584">
      <w:r>
        <w:separator/>
      </w:r>
    </w:p>
  </w:endnote>
  <w:endnote w:type="continuationSeparator" w:id="0">
    <w:p w:rsidR="00517A7F" w:rsidRDefault="00517A7F" w:rsidP="00FF7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1026503"/>
      <w:docPartObj>
        <w:docPartGallery w:val="Page Numbers (Bottom of Page)"/>
        <w:docPartUnique/>
      </w:docPartObj>
    </w:sdtPr>
    <w:sdtEndPr/>
    <w:sdtContent>
      <w:p w:rsidR="00D47D45" w:rsidRDefault="00D47D4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87F">
          <w:rPr>
            <w:noProof/>
          </w:rPr>
          <w:t>3</w:t>
        </w:r>
        <w:r>
          <w:fldChar w:fldCharType="end"/>
        </w:r>
      </w:p>
    </w:sdtContent>
  </w:sdt>
  <w:p w:rsidR="00D47D45" w:rsidRDefault="00D47D4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A7F" w:rsidRDefault="00517A7F" w:rsidP="00FF7584">
      <w:r>
        <w:separator/>
      </w:r>
    </w:p>
  </w:footnote>
  <w:footnote w:type="continuationSeparator" w:id="0">
    <w:p w:rsidR="00517A7F" w:rsidRDefault="00517A7F" w:rsidP="00FF7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D501C"/>
    <w:multiLevelType w:val="multilevel"/>
    <w:tmpl w:val="F5487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CA6CAA"/>
    <w:multiLevelType w:val="multilevel"/>
    <w:tmpl w:val="026898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207B3ACE"/>
    <w:multiLevelType w:val="multilevel"/>
    <w:tmpl w:val="66C05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644A8F"/>
    <w:multiLevelType w:val="multilevel"/>
    <w:tmpl w:val="36B62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211913"/>
    <w:multiLevelType w:val="multilevel"/>
    <w:tmpl w:val="2C94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0524AB"/>
    <w:multiLevelType w:val="hybridMultilevel"/>
    <w:tmpl w:val="38209A22"/>
    <w:lvl w:ilvl="0" w:tplc="426801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D075389"/>
    <w:multiLevelType w:val="multilevel"/>
    <w:tmpl w:val="BF1C3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7D422997"/>
    <w:multiLevelType w:val="hybridMultilevel"/>
    <w:tmpl w:val="6362FF06"/>
    <w:lvl w:ilvl="0" w:tplc="C766074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A9E"/>
    <w:rsid w:val="00075636"/>
    <w:rsid w:val="00076A48"/>
    <w:rsid w:val="00106A9E"/>
    <w:rsid w:val="0015449E"/>
    <w:rsid w:val="0017633B"/>
    <w:rsid w:val="002810F4"/>
    <w:rsid w:val="002C480B"/>
    <w:rsid w:val="002C56F5"/>
    <w:rsid w:val="003201F2"/>
    <w:rsid w:val="00382DE4"/>
    <w:rsid w:val="00422CA8"/>
    <w:rsid w:val="00517A7F"/>
    <w:rsid w:val="0055707C"/>
    <w:rsid w:val="006622A0"/>
    <w:rsid w:val="00812310"/>
    <w:rsid w:val="00861456"/>
    <w:rsid w:val="0087764D"/>
    <w:rsid w:val="009168CC"/>
    <w:rsid w:val="00A02688"/>
    <w:rsid w:val="00A32F22"/>
    <w:rsid w:val="00A56F57"/>
    <w:rsid w:val="00A73C00"/>
    <w:rsid w:val="00AB7F9A"/>
    <w:rsid w:val="00B513A8"/>
    <w:rsid w:val="00C51BF2"/>
    <w:rsid w:val="00CE78AE"/>
    <w:rsid w:val="00D124B9"/>
    <w:rsid w:val="00D47D45"/>
    <w:rsid w:val="00D614D5"/>
    <w:rsid w:val="00DA3FBD"/>
    <w:rsid w:val="00DF0811"/>
    <w:rsid w:val="00E017B3"/>
    <w:rsid w:val="00E56231"/>
    <w:rsid w:val="00EB528C"/>
    <w:rsid w:val="00ED187F"/>
    <w:rsid w:val="00F27621"/>
    <w:rsid w:val="00FF406B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FEB29"/>
  <w15:docId w15:val="{645173F9-1D25-48AA-A158-15332071E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A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614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6A9E"/>
    <w:pPr>
      <w:spacing w:after="0" w:line="240" w:lineRule="auto"/>
    </w:pPr>
  </w:style>
  <w:style w:type="paragraph" w:customStyle="1" w:styleId="c7">
    <w:name w:val="c7"/>
    <w:basedOn w:val="a"/>
    <w:rsid w:val="00106A9E"/>
    <w:pPr>
      <w:spacing w:before="100" w:beforeAutospacing="1" w:after="100" w:afterAutospacing="1"/>
    </w:pPr>
  </w:style>
  <w:style w:type="paragraph" w:customStyle="1" w:styleId="c7c18">
    <w:name w:val="c7 c18"/>
    <w:basedOn w:val="a"/>
    <w:rsid w:val="00106A9E"/>
    <w:pPr>
      <w:spacing w:before="100" w:beforeAutospacing="1" w:after="100" w:afterAutospacing="1"/>
    </w:pPr>
  </w:style>
  <w:style w:type="character" w:customStyle="1" w:styleId="c0">
    <w:name w:val="c0"/>
    <w:basedOn w:val="a0"/>
    <w:rsid w:val="00106A9E"/>
  </w:style>
  <w:style w:type="character" w:customStyle="1" w:styleId="c2c10">
    <w:name w:val="c2 c10"/>
    <w:basedOn w:val="a0"/>
    <w:rsid w:val="00106A9E"/>
  </w:style>
  <w:style w:type="paragraph" w:styleId="a4">
    <w:name w:val="List Paragraph"/>
    <w:basedOn w:val="a"/>
    <w:uiPriority w:val="34"/>
    <w:qFormat/>
    <w:rsid w:val="00106A9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06A9E"/>
    <w:rPr>
      <w:color w:val="0000FF"/>
      <w:u w:val="single"/>
    </w:rPr>
  </w:style>
  <w:style w:type="character" w:styleId="a6">
    <w:name w:val="Emphasis"/>
    <w:basedOn w:val="a0"/>
    <w:uiPriority w:val="20"/>
    <w:qFormat/>
    <w:rsid w:val="00106A9E"/>
    <w:rPr>
      <w:i/>
      <w:iCs/>
    </w:rPr>
  </w:style>
  <w:style w:type="paragraph" w:styleId="a7">
    <w:name w:val="Normal (Web)"/>
    <w:basedOn w:val="a"/>
    <w:uiPriority w:val="99"/>
    <w:unhideWhenUsed/>
    <w:rsid w:val="00106A9E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106A9E"/>
    <w:rPr>
      <w:b/>
      <w:bCs/>
    </w:rPr>
  </w:style>
  <w:style w:type="paragraph" w:customStyle="1" w:styleId="c7c9">
    <w:name w:val="c7 c9"/>
    <w:basedOn w:val="a"/>
    <w:rsid w:val="00106A9E"/>
    <w:pPr>
      <w:spacing w:before="100" w:beforeAutospacing="1" w:after="100" w:afterAutospacing="1"/>
    </w:pPr>
  </w:style>
  <w:style w:type="character" w:customStyle="1" w:styleId="c2">
    <w:name w:val="c2"/>
    <w:basedOn w:val="a0"/>
    <w:rsid w:val="00106A9E"/>
  </w:style>
  <w:style w:type="paragraph" w:styleId="a9">
    <w:name w:val="Balloon Text"/>
    <w:basedOn w:val="a"/>
    <w:link w:val="aa"/>
    <w:uiPriority w:val="99"/>
    <w:semiHidden/>
    <w:unhideWhenUsed/>
    <w:rsid w:val="0055707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707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FF758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F75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FF758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F75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145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86145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56231"/>
    <w:pPr>
      <w:tabs>
        <w:tab w:val="left" w:pos="660"/>
        <w:tab w:val="right" w:leader="dot" w:pos="9345"/>
      </w:tabs>
      <w:spacing w:after="100"/>
      <w:ind w:firstLine="284"/>
    </w:pPr>
  </w:style>
  <w:style w:type="paragraph" w:styleId="2">
    <w:name w:val="toc 2"/>
    <w:basedOn w:val="a"/>
    <w:next w:val="a"/>
    <w:autoRedefine/>
    <w:uiPriority w:val="39"/>
    <w:unhideWhenUsed/>
    <w:rsid w:val="00FF406B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FF406B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542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501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7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omanadvice.ru/eublefar-rekomendacii-po-uhodu-i-soderzhaniyu-gekkona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otzovik.com/review_2339918.html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55;&#1103;&#1090;&#1085;&#1080;&#1089;&#1090;&#1099;&#1081;_&#1083;&#1077;&#1086;&#1087;&#1072;&#1088;&#1076;&#1086;&#1074;&#1099;&#1081;_&#1101;&#1091;&#1073;&#1083;&#1077;&#1092;&#1072;&#1088;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9.jpeg"/><Relationship Id="rId10" Type="http://schemas.openxmlformats.org/officeDocument/2006/relationships/hyperlink" Target="https://nashzeleniymir.ru/&#1087;&#1103;&#1090;&#1085;&#1080;&#1089;&#1090;&#1099;&#1081;-&#1083;&#1077;&#1086;&#1087;&#1072;&#1088;&#1076;&#1086;&#1074;&#1099;&#1081;-&#1101;&#1091;&#1073;&#1083;&#1077;&#1092;&#1072;&#1088;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aquamir-za-steklom.ru/terrariumy/leopardovyy-gekkon.html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Эублефары - домашние животные?</c:v>
                </c:pt>
                <c:pt idx="1">
                  <c:v>Согласились бы завести эублефара?</c:v>
                </c:pt>
                <c:pt idx="2">
                  <c:v>Как думаете, сложно за ними ухаживать?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43-4A16-86A2-FBAB588D07A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Эублефары - домашние животные?</c:v>
                </c:pt>
                <c:pt idx="1">
                  <c:v>Согласились бы завести эублефара?</c:v>
                </c:pt>
                <c:pt idx="2">
                  <c:v>Как думаете, сложно за ними ухаживать?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43-4A16-86A2-FBAB588D07A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Эублефары - домашние животные?</c:v>
                </c:pt>
                <c:pt idx="1">
                  <c:v>Согласились бы завести эублефара?</c:v>
                </c:pt>
                <c:pt idx="2">
                  <c:v>Как думаете, сложно за ними ухаживать?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43-4A16-86A2-FBAB588D07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3856399"/>
        <c:axId val="1158325215"/>
      </c:barChart>
      <c:catAx>
        <c:axId val="12138563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8325215"/>
        <c:crosses val="autoZero"/>
        <c:auto val="1"/>
        <c:lblAlgn val="ctr"/>
        <c:lblOffset val="100"/>
        <c:noMultiLvlLbl val="0"/>
      </c:catAx>
      <c:valAx>
        <c:axId val="1158325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38563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79660-A49C-41EE-8645-CA0814097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</Pages>
  <Words>3443</Words>
  <Characters>19629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RePack by Diakov</cp:lastModifiedBy>
  <cp:revision>26</cp:revision>
  <cp:lastPrinted>2019-01-30T06:19:00Z</cp:lastPrinted>
  <dcterms:created xsi:type="dcterms:W3CDTF">2018-10-13T10:41:00Z</dcterms:created>
  <dcterms:modified xsi:type="dcterms:W3CDTF">2020-01-15T16:24:00Z</dcterms:modified>
</cp:coreProperties>
</file>