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04" w:rsidRDefault="007E5904" w:rsidP="007E5904">
      <w:pPr>
        <w:jc w:val="center"/>
      </w:pPr>
    </w:p>
    <w:p w:rsidR="00737B00" w:rsidRPr="007E5904" w:rsidRDefault="00737B00" w:rsidP="00737B0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7E5904">
        <w:rPr>
          <w:rFonts w:ascii="Times New Roman" w:hAnsi="Times New Roman" w:cs="Times New Roman"/>
          <w:sz w:val="28"/>
        </w:rPr>
        <w:t xml:space="preserve">Организация </w:t>
      </w:r>
      <w:r>
        <w:rPr>
          <w:rFonts w:ascii="Times New Roman" w:hAnsi="Times New Roman" w:cs="Times New Roman"/>
          <w:sz w:val="28"/>
        </w:rPr>
        <w:t xml:space="preserve">развивающей </w:t>
      </w:r>
      <w:r w:rsidRPr="007E5904">
        <w:rPr>
          <w:rFonts w:ascii="Times New Roman" w:hAnsi="Times New Roman" w:cs="Times New Roman"/>
          <w:sz w:val="28"/>
        </w:rPr>
        <w:t>предметно</w:t>
      </w:r>
      <w:r>
        <w:rPr>
          <w:rFonts w:ascii="Times New Roman" w:hAnsi="Times New Roman" w:cs="Times New Roman"/>
          <w:sz w:val="28"/>
        </w:rPr>
        <w:t xml:space="preserve"> пространственной</w:t>
      </w:r>
      <w:r w:rsidRPr="007E5904">
        <w:rPr>
          <w:rFonts w:ascii="Times New Roman" w:hAnsi="Times New Roman" w:cs="Times New Roman"/>
          <w:sz w:val="28"/>
        </w:rPr>
        <w:t xml:space="preserve"> среды в младше</w:t>
      </w:r>
      <w:r>
        <w:rPr>
          <w:rFonts w:ascii="Times New Roman" w:hAnsi="Times New Roman" w:cs="Times New Roman"/>
          <w:sz w:val="28"/>
        </w:rPr>
        <w:t>м дошкольном возрасте</w:t>
      </w:r>
    </w:p>
    <w:bookmarkEnd w:id="0"/>
    <w:p w:rsidR="007E5904" w:rsidRDefault="007E5904" w:rsidP="007E5904">
      <w:pPr>
        <w:jc w:val="center"/>
      </w:pPr>
    </w:p>
    <w:p w:rsidR="007E5904" w:rsidRPr="007E5904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 xml:space="preserve">Одно из важных условий </w:t>
      </w:r>
      <w:proofErr w:type="spellStart"/>
      <w:r w:rsidRPr="007E590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E5904">
        <w:rPr>
          <w:rFonts w:ascii="Times New Roman" w:hAnsi="Times New Roman" w:cs="Times New Roman"/>
          <w:sz w:val="28"/>
          <w:szCs w:val="28"/>
        </w:rPr>
        <w:t>-образовательной работы в дошкольном учреждении – правильная организация развивающей предметно</w:t>
      </w:r>
      <w:r w:rsidR="00737B00">
        <w:rPr>
          <w:rFonts w:ascii="Times New Roman" w:hAnsi="Times New Roman" w:cs="Times New Roman"/>
          <w:sz w:val="28"/>
          <w:szCs w:val="28"/>
        </w:rPr>
        <w:t xml:space="preserve"> пространственной</w:t>
      </w:r>
      <w:r w:rsidRPr="007E5904">
        <w:rPr>
          <w:rFonts w:ascii="Times New Roman" w:hAnsi="Times New Roman" w:cs="Times New Roman"/>
          <w:sz w:val="28"/>
          <w:szCs w:val="28"/>
        </w:rPr>
        <w:t xml:space="preserve"> среды. Правильно организованная развивающая среда позволит каждому ребенку найти свое занятие по душе, поверить в свои силы и способности, научиться взаимодействовать с педагогами и сверстниками, понимать и оценивать их чувства и поступки, а ведь именно это лежит в основе развивающего обучения.</w:t>
      </w:r>
    </w:p>
    <w:p w:rsidR="007E5904" w:rsidRPr="007E5904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7E5904" w:rsidRPr="007E5904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7E5904" w:rsidRPr="007E5904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Организация предметно-развивающей среды в детском саду несет эффективность воспитательного воздействия, направленного на формирование у детей активного познавательного отношения к окружающему миру предметов, людей, природы. Она должна формироваться с учетом определенных принципов, разработанных в работах ведущих педагогов, в частности – с учетом возраста детей, поскольку каждая возрастная группа обладает своими специфическими психолого-педагогическими характеристиками.</w:t>
      </w:r>
    </w:p>
    <w:p w:rsidR="007E5904" w:rsidRPr="007E5904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Создавая предметно-развивающую среду во второй младшей группе, мы опиралась на принцип активности, стабильности, гибкого зонирования. В группе созданы условия для взаимодействия детей с воспитателем и друг с другом. Также есть угол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5904">
        <w:rPr>
          <w:rFonts w:ascii="Times New Roman" w:hAnsi="Times New Roman" w:cs="Times New Roman"/>
          <w:sz w:val="28"/>
          <w:szCs w:val="28"/>
        </w:rPr>
        <w:t>к уединения, что даёт ребёнку чувство психологической защищённости, помогает развитию личности. Мы стараемся обогатить среду такими элементами, которые бы стимулировали познавательную, развивающую, двигательную и иную активность детей.</w:t>
      </w:r>
    </w:p>
    <w:p w:rsidR="007E5904" w:rsidRPr="007E5904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Содержание предметно-развивающей среды соответствует интересам мальчиков и девочек, периодически изменяется, варьируется, постоянно обогащается.</w:t>
      </w:r>
    </w:p>
    <w:p w:rsidR="007E5904" w:rsidRPr="007E5904" w:rsidRDefault="007E5904" w:rsidP="007E5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Функции предметно-развевающей среды в младшей группе:</w:t>
      </w:r>
    </w:p>
    <w:p w:rsidR="007E5904" w:rsidRPr="007E5904" w:rsidRDefault="007E5904" w:rsidP="007E5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Познавательная – удовлетворяет потребность ребенка в освоении окружающего мира, стимулирует познавательную активность;</w:t>
      </w:r>
    </w:p>
    <w:p w:rsidR="007E5904" w:rsidRPr="007E5904" w:rsidRDefault="007E5904" w:rsidP="007E5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Коммуникативная – стимулирует речевое развитие, позволяет ребенку познать азы общения и взаимодействия;</w:t>
      </w:r>
    </w:p>
    <w:p w:rsidR="007E5904" w:rsidRPr="007E5904" w:rsidRDefault="007E5904" w:rsidP="007E5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Оздоровительная – стимулирует двигательную активность, обогащает двигательный опыт, приобщает к культуре здоровья;</w:t>
      </w:r>
    </w:p>
    <w:p w:rsidR="007E5904" w:rsidRPr="007E5904" w:rsidRDefault="007E5904" w:rsidP="007E5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lastRenderedPageBreak/>
        <w:t>Творческая – приобщает детей к творческой деятельности, способствует саморазвитию и самореализации.</w:t>
      </w:r>
    </w:p>
    <w:p w:rsidR="007E5904" w:rsidRPr="007E5904" w:rsidRDefault="007E5904" w:rsidP="007E590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В нашей группе предметно-развивающая среда разделена на уголки-микроцентры для самостоятельной деятельности детей:</w:t>
      </w:r>
    </w:p>
    <w:p w:rsidR="007E5904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E5904" w:rsidRDefault="007E5904" w:rsidP="007E5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904">
        <w:rPr>
          <w:rFonts w:ascii="Times New Roman" w:hAnsi="Times New Roman" w:cs="Times New Roman"/>
          <w:b/>
          <w:sz w:val="28"/>
          <w:szCs w:val="28"/>
        </w:rPr>
        <w:t>Центр сюжетно-ролевой игры.</w:t>
      </w:r>
    </w:p>
    <w:p w:rsidR="007E5904" w:rsidRPr="007E5904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Задачи: способствовать возникновению игры; развивать умение выбирать роль, выполнять в игре несколько взаимосвязанных действий; формирование коммуникативных навыков в игре; развитие подражательности и творческих способностей. Учить использовать в играх строительный материал.</w:t>
      </w:r>
    </w:p>
    <w:p w:rsidR="007E5904" w:rsidRPr="007E5904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 xml:space="preserve">Оборудование и материалы, которые есть у нас в уголке: кукольная мебель для комнаты и кухни; гладильная доска; атрибуты для игры в «Дом», «Магазин», «Парикмахерскую», «Больницу», «Водителей» и др.; </w:t>
      </w:r>
      <w:proofErr w:type="gramStart"/>
      <w:r w:rsidRPr="007E5904">
        <w:rPr>
          <w:rFonts w:ascii="Times New Roman" w:hAnsi="Times New Roman" w:cs="Times New Roman"/>
          <w:sz w:val="28"/>
          <w:szCs w:val="28"/>
        </w:rPr>
        <w:t>куклы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E5904">
        <w:rPr>
          <w:rFonts w:ascii="Times New Roman" w:hAnsi="Times New Roman" w:cs="Times New Roman"/>
          <w:sz w:val="28"/>
          <w:szCs w:val="28"/>
        </w:rPr>
        <w:t xml:space="preserve">  игрушечные</w:t>
      </w:r>
      <w:proofErr w:type="gramEnd"/>
      <w:r w:rsidRPr="007E5904">
        <w:rPr>
          <w:rFonts w:ascii="Times New Roman" w:hAnsi="Times New Roman" w:cs="Times New Roman"/>
          <w:sz w:val="28"/>
          <w:szCs w:val="28"/>
        </w:rPr>
        <w:t xml:space="preserve"> дикие и домашние животные; наборы кухонной и чайной посуды; набор овощей и фруктов; машины крупные и средние; грузовые и легковые; телефон, руль, весы, сумки, ведёрки, утюг, молоток и др. ; кукольные коляски; игрушки-забавы; одежда для </w:t>
      </w:r>
      <w:proofErr w:type="spellStart"/>
      <w:r w:rsidRPr="007E5904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7E5904">
        <w:rPr>
          <w:rFonts w:ascii="Times New Roman" w:hAnsi="Times New Roman" w:cs="Times New Roman"/>
          <w:sz w:val="28"/>
          <w:szCs w:val="28"/>
        </w:rPr>
        <w:t>.</w:t>
      </w:r>
    </w:p>
    <w:p w:rsidR="007E5904" w:rsidRPr="007E5904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04">
        <w:rPr>
          <w:rFonts w:ascii="Times New Roman" w:hAnsi="Times New Roman" w:cs="Times New Roman"/>
          <w:sz w:val="28"/>
          <w:szCs w:val="28"/>
        </w:rPr>
        <w:t>Основной вид деятельности наших малышей – игровой. В игровом центре «Жилая комната» собраны игрушки, которые знакомят детей с окружающими их предметами быта. Малыши знакомятся с новыми для них предметами и учатся действовать с ними. Полученные знания и навыки переносят в повседневную жизнь.</w:t>
      </w:r>
    </w:p>
    <w:p w:rsidR="007E5904" w:rsidRPr="00737B00" w:rsidRDefault="007E5904" w:rsidP="007E59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904" w:rsidRPr="00737B00" w:rsidRDefault="007E5904" w:rsidP="007E5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00">
        <w:rPr>
          <w:rFonts w:ascii="Times New Roman" w:hAnsi="Times New Roman" w:cs="Times New Roman"/>
          <w:b/>
          <w:sz w:val="28"/>
          <w:szCs w:val="28"/>
        </w:rPr>
        <w:t>Центр природы:</w:t>
      </w: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Задачи: Экологическое воспитание и образование детей. Воспитывать любовь и бережное отношение к природе.</w:t>
      </w:r>
    </w:p>
    <w:p w:rsidR="007E5904" w:rsidRPr="00737B00" w:rsidRDefault="007E5904" w:rsidP="007E5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00">
        <w:rPr>
          <w:rFonts w:ascii="Times New Roman" w:hAnsi="Times New Roman" w:cs="Times New Roman"/>
          <w:b/>
          <w:sz w:val="28"/>
          <w:szCs w:val="28"/>
        </w:rPr>
        <w:t>Центр физической культуры:</w:t>
      </w: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Задачи: Создать условия для занятия физическими упражнениями в группе, стимулировать желание детей заниматься двигательной деятельностью. Воспитывать у детей осознанное отношение к своему здоровью. Укрепление мышц нижних и верхних конечностей, профилактика плоскостопия; профилактика простудных заболеваний; укрепление мышц спинного позвоночника, предупреждение сколиоза.</w:t>
      </w: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 xml:space="preserve">Оборудование и материалы, которые есть у нас в уголке: коврики, дорожки массажные, со </w:t>
      </w:r>
      <w:proofErr w:type="spellStart"/>
      <w:r w:rsidRPr="00737B00">
        <w:rPr>
          <w:rFonts w:ascii="Times New Roman" w:hAnsi="Times New Roman" w:cs="Times New Roman"/>
          <w:sz w:val="28"/>
          <w:szCs w:val="28"/>
        </w:rPr>
        <w:t>следочками</w:t>
      </w:r>
      <w:proofErr w:type="spellEnd"/>
      <w:r w:rsidRPr="00737B00">
        <w:rPr>
          <w:rFonts w:ascii="Times New Roman" w:hAnsi="Times New Roman" w:cs="Times New Roman"/>
          <w:sz w:val="28"/>
          <w:szCs w:val="28"/>
        </w:rPr>
        <w:t xml:space="preserve"> (для профилактики плоскостопия); палки гимнастические; мячи; обручи; скакалки; кегли; кубы; шары, платочки, шнур длинный и короткий; мешочки с грузом; ленты разных цветов; флажки; атрибуты для проведения подвижных игр, утренней гимнастики.</w:t>
      </w: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lastRenderedPageBreak/>
        <w:t>Потребность в движении является важной задачей при организации предметно – развивающей среды.</w:t>
      </w: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00">
        <w:rPr>
          <w:rFonts w:ascii="Times New Roman" w:hAnsi="Times New Roman" w:cs="Times New Roman"/>
          <w:b/>
          <w:sz w:val="28"/>
          <w:szCs w:val="28"/>
        </w:rPr>
        <w:t>Центр изобразительного искусства:</w:t>
      </w:r>
    </w:p>
    <w:p w:rsidR="00A77D76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 xml:space="preserve">Задачи: Развивать интерес, внимание, любознательность, эмоциональный отклик детей на отдельные эстетические свойства и качества предметов окружающей действительности. 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 xml:space="preserve">Оборудование и материалы, которые есть в уголке: наборы цветных карандашей; наборы фломастеров; шариковые ручки; альбомы, гуашь; акварель; цветные восковые мелки и т. п.; кисточки - тонкие и толстые; баночки для промывания кисти от краски; бумага для рисования разного формата; трафареты по темам; пластилин; стеки; печатки; салфетки из ткани, доки для рисования фломастером и мелом, трафареты для </w:t>
      </w:r>
      <w:proofErr w:type="spellStart"/>
      <w:r w:rsidRPr="00737B00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737B00">
        <w:rPr>
          <w:rFonts w:ascii="Times New Roman" w:hAnsi="Times New Roman" w:cs="Times New Roman"/>
          <w:sz w:val="28"/>
          <w:szCs w:val="28"/>
        </w:rPr>
        <w:t>, водные и обычные раскраски, клей ПВА, всевозможные фигурки для аппликации.</w:t>
      </w: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00">
        <w:rPr>
          <w:rFonts w:ascii="Times New Roman" w:hAnsi="Times New Roman" w:cs="Times New Roman"/>
          <w:b/>
          <w:sz w:val="28"/>
          <w:szCs w:val="28"/>
        </w:rPr>
        <w:t>Музыкально – театральный центр: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Задачи: Развитие слухового восприятия и внимания; формирование исполнительских навыков; развитие творчества детей на основе литературных произведений.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 xml:space="preserve">Оборудование и материалы, которые есть у нас в уголке: набор шумовых коробочек; звучащие игрушки, контрастные по тембру и характеру </w:t>
      </w:r>
      <w:proofErr w:type="spellStart"/>
      <w:r w:rsidRPr="00737B00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737B00">
        <w:rPr>
          <w:rFonts w:ascii="Times New Roman" w:hAnsi="Times New Roman" w:cs="Times New Roman"/>
          <w:sz w:val="28"/>
          <w:szCs w:val="28"/>
        </w:rPr>
        <w:t xml:space="preserve"> (колокольчики, бубен, дудочки, металлофон, барабан, резиновые пищалки, погремушки и др.); музыкальные дидактические игры; театр настольный, театр теней, </w:t>
      </w:r>
      <w:proofErr w:type="spellStart"/>
      <w:r w:rsidRPr="00737B0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737B00">
        <w:rPr>
          <w:rFonts w:ascii="Times New Roman" w:hAnsi="Times New Roman" w:cs="Times New Roman"/>
          <w:sz w:val="28"/>
          <w:szCs w:val="28"/>
        </w:rPr>
        <w:t>, небольшая ширма и наборы кукол (пальчиковых, плоскостных и др.) маски, шапочки, для постановки сказок, самодельные костюмы.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Дети в восторге от нашего музыкально – театрального центра. Музыкальные инструменты доставляют детям много радостных минут и развивают фонематический слух и чувство ритма. Мы стараемся знакомить малышей с различными видами театра. Встреча с куклой помогает детям расслабиться, снять напряжение, создать радостную атмосферу.</w:t>
      </w: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7E5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00">
        <w:rPr>
          <w:rFonts w:ascii="Times New Roman" w:hAnsi="Times New Roman" w:cs="Times New Roman"/>
          <w:b/>
          <w:sz w:val="28"/>
          <w:szCs w:val="28"/>
        </w:rPr>
        <w:t>Книжный центр: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Задачи: Формирование навыка слушания, умения обращаться с книгой; Формирование и расширение представлений об окружающем.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lastRenderedPageBreak/>
        <w:t>Оборудование и материалы, которое есть у нас в уголке: стеллаж для книг, стол и два стульчика; книжки по программе, любимые книжки детей, книжки-малышки, книжки-игрушки; альбомы для рассматривания: «Профессии», «Времена года», «Детский сад»; альбом с семейными фотографиями детей группы; наборы сюжетных и предметных картинок; игры по познавательному и речевому развитию и т. д.</w:t>
      </w:r>
    </w:p>
    <w:p w:rsidR="007E5904" w:rsidRPr="00737B00" w:rsidRDefault="007E5904" w:rsidP="007E5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В книжной витрине группы я выставляю обычно 4-5 книг, как правило уже знакомые детям, с яркими, крупными иллюстрациями. Срок пребывания книги в уголке определяю интересом детей к этой книге. В среднем срок ее пребывания в нем составляет 2-2, 5 недель. В уголке я даю детям первые уроки самостоятельного общения с книгой: знакомлю с уголком книги, его устройством и назначением, учу рассматривать книги только там (брать книги чистыми руками, перелистывать осторожно, не рвать, не мять, не использовать для игр; после того как посмотрел, всегда класть книгу на место). Мои малыши любят, когда мы читаем с ними книги и рассматриваем картинки, поэтому здесь у нас много яркой красочной и интересной литературы по программе.</w:t>
      </w:r>
    </w:p>
    <w:p w:rsidR="007E5904" w:rsidRPr="00737B00" w:rsidRDefault="007E5904" w:rsidP="007E5904">
      <w:pPr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A77D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7B00">
        <w:rPr>
          <w:rFonts w:ascii="Times New Roman" w:hAnsi="Times New Roman" w:cs="Times New Roman"/>
          <w:b/>
          <w:sz w:val="28"/>
          <w:szCs w:val="28"/>
        </w:rPr>
        <w:t xml:space="preserve">Центр «Уединения» </w:t>
      </w:r>
    </w:p>
    <w:p w:rsidR="007E5904" w:rsidRPr="00737B00" w:rsidRDefault="007E5904" w:rsidP="00A77D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Задачи: выполняет успокаивающую и расслабляющую функцию. Ребенок может отдохнуть, побыть наедине с собой, поиграть в дидактические игры, посмотреть книжку или просто помечтать.</w:t>
      </w:r>
      <w:r w:rsidR="00A77D76" w:rsidRPr="00737B00">
        <w:rPr>
          <w:rFonts w:ascii="Times New Roman" w:hAnsi="Times New Roman" w:cs="Times New Roman"/>
          <w:sz w:val="28"/>
          <w:szCs w:val="28"/>
        </w:rPr>
        <w:t xml:space="preserve"> </w:t>
      </w:r>
      <w:r w:rsidRPr="00737B00">
        <w:rPr>
          <w:rFonts w:ascii="Times New Roman" w:hAnsi="Times New Roman" w:cs="Times New Roman"/>
          <w:sz w:val="28"/>
          <w:szCs w:val="28"/>
        </w:rPr>
        <w:t>снижение уровня тревожности, психологического напряжения, повышение настроения.</w:t>
      </w:r>
    </w:p>
    <w:p w:rsidR="007E5904" w:rsidRPr="00737B00" w:rsidRDefault="007E5904" w:rsidP="00A77D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Материалы и оборудования:</w:t>
      </w:r>
      <w:r w:rsidR="00A77D76" w:rsidRPr="00737B00">
        <w:rPr>
          <w:rFonts w:ascii="Times New Roman" w:hAnsi="Times New Roman" w:cs="Times New Roman"/>
          <w:sz w:val="28"/>
          <w:szCs w:val="28"/>
        </w:rPr>
        <w:t xml:space="preserve"> </w:t>
      </w:r>
      <w:r w:rsidRPr="00737B00">
        <w:rPr>
          <w:rFonts w:ascii="Times New Roman" w:hAnsi="Times New Roman" w:cs="Times New Roman"/>
          <w:sz w:val="28"/>
          <w:szCs w:val="28"/>
        </w:rPr>
        <w:t>зеркало, игры «Эмоции», «Мое настроение» семейные фотоальбомы,</w:t>
      </w:r>
      <w:r w:rsidR="00A77D76" w:rsidRPr="00737B00">
        <w:rPr>
          <w:rFonts w:ascii="Times New Roman" w:hAnsi="Times New Roman" w:cs="Times New Roman"/>
          <w:sz w:val="28"/>
          <w:szCs w:val="28"/>
        </w:rPr>
        <w:t xml:space="preserve"> </w:t>
      </w:r>
      <w:r w:rsidRPr="00737B00">
        <w:rPr>
          <w:rFonts w:ascii="Times New Roman" w:hAnsi="Times New Roman" w:cs="Times New Roman"/>
          <w:sz w:val="28"/>
          <w:szCs w:val="28"/>
        </w:rPr>
        <w:t>мягкие игрушки,</w:t>
      </w:r>
      <w:r w:rsidR="00A77D76" w:rsidRPr="00737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B00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Pr="00737B00">
        <w:rPr>
          <w:rFonts w:ascii="Times New Roman" w:hAnsi="Times New Roman" w:cs="Times New Roman"/>
          <w:sz w:val="28"/>
          <w:szCs w:val="28"/>
        </w:rPr>
        <w:t xml:space="preserve"> сделанные своими руками,</w:t>
      </w:r>
      <w:r w:rsidR="00A77D76" w:rsidRPr="00737B00">
        <w:rPr>
          <w:rFonts w:ascii="Times New Roman" w:hAnsi="Times New Roman" w:cs="Times New Roman"/>
          <w:sz w:val="28"/>
          <w:szCs w:val="28"/>
        </w:rPr>
        <w:t xml:space="preserve"> </w:t>
      </w:r>
      <w:r w:rsidRPr="00737B00">
        <w:rPr>
          <w:rFonts w:ascii="Times New Roman" w:hAnsi="Times New Roman" w:cs="Times New Roman"/>
          <w:sz w:val="28"/>
          <w:szCs w:val="28"/>
        </w:rPr>
        <w:t>камушки.</w:t>
      </w:r>
    </w:p>
    <w:p w:rsidR="007E5904" w:rsidRPr="00737B00" w:rsidRDefault="007E5904" w:rsidP="00A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Предметно-развивающая среда группы максимально приближена к интересам и потребностям каждого дошкольника. Мы старались, чтобы ребенок имел возможность заниматься любимым делом в выбранном им мини уголке.</w:t>
      </w:r>
    </w:p>
    <w:p w:rsidR="007E5904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В группе всё доступно каждому ребёнку, соответствует возрасту и учитывает его индивидуальные особенности и возможности развития. Созданы условия для накопления творческого опыта, применения своих знаний и умений, в ситуации действия со знакомыми или совсем не знакомыми объектами.</w:t>
      </w:r>
    </w:p>
    <w:p w:rsidR="00BA082E" w:rsidRPr="00737B00" w:rsidRDefault="007E5904" w:rsidP="00A7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00">
        <w:rPr>
          <w:rFonts w:ascii="Times New Roman" w:hAnsi="Times New Roman" w:cs="Times New Roman"/>
          <w:sz w:val="28"/>
          <w:szCs w:val="28"/>
        </w:rPr>
        <w:t>Предметно – пространственная среда группы создает комфортное настроение, способствует эмоциональному благополучию детей.</w:t>
      </w:r>
    </w:p>
    <w:sectPr w:rsidR="00BA082E" w:rsidRPr="00737B00" w:rsidSect="007E59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31795"/>
    <w:multiLevelType w:val="hybridMultilevel"/>
    <w:tmpl w:val="EEF83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89"/>
    <w:rsid w:val="00737B00"/>
    <w:rsid w:val="007E5904"/>
    <w:rsid w:val="00A77D76"/>
    <w:rsid w:val="00BA082E"/>
    <w:rsid w:val="00C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CBB40-88A5-42C8-BB8D-2A60A0E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9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AE92-DC69-4B4E-81B7-0C6BE5F5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</dc:creator>
  <cp:keywords/>
  <dc:description/>
  <cp:lastModifiedBy>ПанинаЕА</cp:lastModifiedBy>
  <cp:revision>4</cp:revision>
  <cp:lastPrinted>2016-01-28T08:04:00Z</cp:lastPrinted>
  <dcterms:created xsi:type="dcterms:W3CDTF">2016-01-28T07:51:00Z</dcterms:created>
  <dcterms:modified xsi:type="dcterms:W3CDTF">2020-09-23T06:21:00Z</dcterms:modified>
</cp:coreProperties>
</file>