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76" w:rsidRPr="00F03C20" w:rsidRDefault="008D1076" w:rsidP="000A2390">
      <w:pPr>
        <w:spacing w:after="0" w:line="276" w:lineRule="auto"/>
        <w:ind w:left="-284"/>
        <w:jc w:val="center"/>
        <w:rPr>
          <w:b/>
          <w:color w:val="262626"/>
          <w:szCs w:val="28"/>
        </w:rPr>
      </w:pPr>
      <w:r w:rsidRPr="00F03C20">
        <w:rPr>
          <w:b/>
          <w:color w:val="262626"/>
          <w:szCs w:val="28"/>
        </w:rPr>
        <w:t>МУНИЦИПАЛЬНОЕ БЮДЖЕТНОЕ УЧРЕЖДЕНИЕ ДОПОЛНИТЕЛЬНОГО ОБРАЗОВАНИЯ</w:t>
      </w:r>
    </w:p>
    <w:p w:rsidR="008D1076" w:rsidRPr="00F03C20" w:rsidRDefault="008D1076" w:rsidP="000A2390">
      <w:pPr>
        <w:pBdr>
          <w:bottom w:val="single" w:sz="6" w:space="1" w:color="auto"/>
        </w:pBdr>
        <w:spacing w:after="0" w:line="276" w:lineRule="auto"/>
        <w:ind w:left="-284"/>
        <w:jc w:val="center"/>
        <w:rPr>
          <w:b/>
          <w:color w:val="262626"/>
          <w:szCs w:val="28"/>
        </w:rPr>
      </w:pPr>
      <w:r w:rsidRPr="00F03C20">
        <w:rPr>
          <w:b/>
          <w:color w:val="262626"/>
          <w:szCs w:val="28"/>
        </w:rPr>
        <w:t>«ДЕТСКАЯ МУЗЫКАЛЬНАЯ ШКОЛА №1»</w:t>
      </w:r>
    </w:p>
    <w:p w:rsidR="008D1076" w:rsidRPr="00F03C20" w:rsidRDefault="008D1076" w:rsidP="000A2390">
      <w:pPr>
        <w:pBdr>
          <w:bottom w:val="single" w:sz="6" w:space="1" w:color="auto"/>
        </w:pBdr>
        <w:spacing w:after="0" w:line="276" w:lineRule="auto"/>
        <w:ind w:left="-284"/>
        <w:jc w:val="center"/>
        <w:rPr>
          <w:b/>
          <w:color w:val="262626"/>
          <w:szCs w:val="28"/>
        </w:rPr>
      </w:pPr>
      <w:r w:rsidRPr="00F03C20">
        <w:rPr>
          <w:b/>
          <w:color w:val="262626"/>
          <w:szCs w:val="28"/>
        </w:rPr>
        <w:t>НИЖНЕКАМСКОГО МУНИЦИПАЛЬНОГО РАЙОНА</w:t>
      </w:r>
    </w:p>
    <w:p w:rsidR="008D1076" w:rsidRPr="000A2390" w:rsidRDefault="008D1076" w:rsidP="000A2390">
      <w:pPr>
        <w:pBdr>
          <w:bottom w:val="single" w:sz="6" w:space="1" w:color="auto"/>
        </w:pBdr>
        <w:spacing w:after="0" w:line="276" w:lineRule="auto"/>
        <w:ind w:left="-284"/>
        <w:jc w:val="center"/>
        <w:rPr>
          <w:b/>
          <w:color w:val="262626"/>
          <w:szCs w:val="28"/>
          <w:highlight w:val="yellow"/>
        </w:rPr>
      </w:pPr>
      <w:r w:rsidRPr="00F03C20">
        <w:rPr>
          <w:b/>
          <w:color w:val="262626"/>
          <w:szCs w:val="28"/>
        </w:rPr>
        <w:t>РЕСПУБЛИКИ ТАТАРСТАН</w:t>
      </w:r>
    </w:p>
    <w:p w:rsidR="008D1076" w:rsidRPr="000A2390" w:rsidRDefault="008D1076" w:rsidP="000A2390">
      <w:pPr>
        <w:spacing w:after="0" w:line="276" w:lineRule="auto"/>
        <w:ind w:left="-284"/>
        <w:rPr>
          <w:color w:val="C00000"/>
          <w:szCs w:val="28"/>
          <w:highlight w:val="yellow"/>
        </w:rPr>
      </w:pPr>
    </w:p>
    <w:p w:rsidR="008D1076" w:rsidRPr="000A2390" w:rsidRDefault="001B6860" w:rsidP="000A2390">
      <w:pPr>
        <w:spacing w:after="0" w:line="276" w:lineRule="auto"/>
        <w:ind w:left="-284"/>
        <w:rPr>
          <w:bCs/>
          <w:color w:val="262626"/>
          <w:szCs w:val="28"/>
          <w:highlight w:val="yellow"/>
        </w:rPr>
      </w:pPr>
      <w:r w:rsidRPr="001B6860">
        <w:rPr>
          <w:noProof/>
          <w:color w:val="auto"/>
          <w:szCs w:val="28"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3" o:spid="_x0000_s1026" type="#_x0000_t202" style="position:absolute;left:0;text-align:left;margin-left:266.6pt;margin-top:10.9pt;width:255.75pt;height:10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" strokecolor="window">
            <v:textbox>
              <w:txbxContent>
                <w:p w:rsidR="00F03C20" w:rsidRPr="00136177" w:rsidRDefault="00F03C20" w:rsidP="008D1076">
                  <w:pPr>
                    <w:rPr>
                      <w:b/>
                      <w:szCs w:val="28"/>
                    </w:rPr>
                  </w:pPr>
                  <w:r w:rsidRPr="00136177">
                    <w:rPr>
                      <w:b/>
                      <w:szCs w:val="28"/>
                    </w:rPr>
                    <w:t>УТВЕРЖДАЮ</w:t>
                  </w:r>
                </w:p>
                <w:p w:rsidR="00F03C20" w:rsidRPr="00136177" w:rsidRDefault="00F03C20" w:rsidP="008D1076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Директор</w:t>
                  </w:r>
                </w:p>
                <w:p w:rsidR="00F03C20" w:rsidRPr="00136177" w:rsidRDefault="00F03C20" w:rsidP="008D1076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МБУ ДО «ДМШ № 1» НМР  </w:t>
                  </w:r>
                  <w:r w:rsidRPr="00136177">
                    <w:rPr>
                      <w:szCs w:val="28"/>
                    </w:rPr>
                    <w:t>РТ</w:t>
                  </w:r>
                </w:p>
                <w:p w:rsidR="00F03C20" w:rsidRPr="00136177" w:rsidRDefault="00F03C20" w:rsidP="008D1076">
                  <w:pPr>
                    <w:rPr>
                      <w:szCs w:val="28"/>
                    </w:rPr>
                  </w:pPr>
                  <w:r w:rsidRPr="00136177">
                    <w:rPr>
                      <w:szCs w:val="28"/>
                    </w:rPr>
                    <w:t>___________О.В. Прокопьева</w:t>
                  </w:r>
                </w:p>
                <w:p w:rsidR="00F03C20" w:rsidRPr="00136177" w:rsidRDefault="00F03C20" w:rsidP="008D1076">
                  <w:pPr>
                    <w:rPr>
                      <w:szCs w:val="28"/>
                      <w:u w:val="single"/>
                    </w:rPr>
                  </w:pPr>
                  <w:r>
                    <w:rPr>
                      <w:szCs w:val="28"/>
                      <w:u w:val="single"/>
                    </w:rPr>
                    <w:t>«29 » декабря</w:t>
                  </w:r>
                  <w:r w:rsidRPr="00F03C20">
                    <w:rPr>
                      <w:szCs w:val="28"/>
                      <w:u w:val="single"/>
                    </w:rPr>
                    <w:t xml:space="preserve"> 2020 г.</w:t>
                  </w:r>
                  <w:r w:rsidRPr="00136177">
                    <w:rPr>
                      <w:szCs w:val="28"/>
                      <w:u w:val="single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Pr="001B6860">
        <w:rPr>
          <w:noProof/>
          <w:color w:val="auto"/>
          <w:szCs w:val="28"/>
          <w:highlight w:val="yellow"/>
        </w:rPr>
        <w:pict>
          <v:shape id="Поле 12" o:spid="_x0000_s1027" type="#_x0000_t202" style="position:absolute;left:0;text-align:left;margin-left:-28.15pt;margin-top:11.65pt;width:256.5pt;height:105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" strokecolor="white">
            <v:textbox>
              <w:txbxContent>
                <w:p w:rsidR="00F03C20" w:rsidRPr="00136177" w:rsidRDefault="00F03C20" w:rsidP="008D1076">
                  <w:pPr>
                    <w:rPr>
                      <w:b/>
                      <w:bCs/>
                      <w:szCs w:val="28"/>
                    </w:rPr>
                  </w:pPr>
                  <w:r w:rsidRPr="00136177">
                    <w:rPr>
                      <w:b/>
                      <w:bCs/>
                      <w:szCs w:val="28"/>
                    </w:rPr>
                    <w:t>СОГЛАСОВНО</w:t>
                  </w:r>
                </w:p>
                <w:p w:rsidR="00F03C20" w:rsidRPr="00136177" w:rsidRDefault="00F03C20" w:rsidP="008D1076">
                  <w:pPr>
                    <w:rPr>
                      <w:bCs/>
                      <w:szCs w:val="28"/>
                    </w:rPr>
                  </w:pPr>
                  <w:r w:rsidRPr="00136177">
                    <w:rPr>
                      <w:bCs/>
                      <w:szCs w:val="28"/>
                    </w:rPr>
                    <w:t>Председатель профкома</w:t>
                  </w:r>
                </w:p>
                <w:p w:rsidR="00F03C20" w:rsidRPr="00136177" w:rsidRDefault="00F03C20" w:rsidP="008D1076">
                  <w:pPr>
                    <w:rPr>
                      <w:bCs/>
                      <w:szCs w:val="28"/>
                    </w:rPr>
                  </w:pPr>
                  <w:r w:rsidRPr="00136177">
                    <w:rPr>
                      <w:bCs/>
                      <w:szCs w:val="28"/>
                    </w:rPr>
                    <w:t>МБУ ДО «ДМШ № 1» НМР РТ</w:t>
                  </w:r>
                </w:p>
                <w:p w:rsidR="00F03C20" w:rsidRDefault="00F03C20" w:rsidP="008D1076">
                  <w:pPr>
                    <w:rPr>
                      <w:bCs/>
                      <w:szCs w:val="28"/>
                    </w:rPr>
                  </w:pPr>
                  <w:r w:rsidRPr="00136177">
                    <w:rPr>
                      <w:bCs/>
                      <w:szCs w:val="28"/>
                    </w:rPr>
                    <w:t>__________О.М.</w:t>
                  </w:r>
                  <w:r>
                    <w:rPr>
                      <w:bCs/>
                      <w:szCs w:val="28"/>
                    </w:rPr>
                    <w:t xml:space="preserve"> </w:t>
                  </w:r>
                  <w:r w:rsidRPr="00136177">
                    <w:rPr>
                      <w:bCs/>
                      <w:szCs w:val="28"/>
                    </w:rPr>
                    <w:t>Венидиктова</w:t>
                  </w:r>
                </w:p>
                <w:p w:rsidR="00F03C20" w:rsidRDefault="00F03C20" w:rsidP="008D1076"/>
              </w:txbxContent>
            </v:textbox>
            <w10:wrap type="square"/>
          </v:shape>
        </w:pict>
      </w:r>
      <w:r w:rsidRPr="001B6860">
        <w:rPr>
          <w:noProof/>
          <w:color w:val="auto"/>
          <w:szCs w:val="28"/>
          <w:highlight w:val="yellow"/>
        </w:rPr>
        <w:pict>
          <v:shape id="Поле 14" o:spid="_x0000_s1028" type="#_x0000_t202" style="position:absolute;left:0;text-align:left;margin-left:0;margin-top:130.5pt;width:223.4pt;height:135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" strokecolor="window">
            <v:textbox>
              <w:txbxContent>
                <w:p w:rsidR="00F03C20" w:rsidRPr="00136177" w:rsidRDefault="00F03C20" w:rsidP="00944F40">
                  <w:pPr>
                    <w:ind w:firstLine="0"/>
                    <w:jc w:val="left"/>
                    <w:rPr>
                      <w:b/>
                      <w:szCs w:val="28"/>
                    </w:rPr>
                  </w:pPr>
                  <w:r w:rsidRPr="00136177">
                    <w:rPr>
                      <w:b/>
                      <w:szCs w:val="28"/>
                    </w:rPr>
                    <w:t>ПРИНЯТО</w:t>
                  </w:r>
                </w:p>
                <w:p w:rsidR="00F03C20" w:rsidRPr="00136177" w:rsidRDefault="00F03C20" w:rsidP="00944F40">
                  <w:pPr>
                    <w:ind w:firstLine="0"/>
                    <w:jc w:val="left"/>
                    <w:rPr>
                      <w:szCs w:val="28"/>
                    </w:rPr>
                  </w:pPr>
                  <w:r w:rsidRPr="00136177">
                    <w:rPr>
                      <w:szCs w:val="28"/>
                    </w:rPr>
                    <w:t xml:space="preserve"> на педагогическом совете </w:t>
                  </w:r>
                </w:p>
                <w:p w:rsidR="00F03C20" w:rsidRPr="00944F40" w:rsidRDefault="00F03C20" w:rsidP="00944F40">
                  <w:pPr>
                    <w:ind w:firstLine="0"/>
                    <w:jc w:val="left"/>
                    <w:rPr>
                      <w:szCs w:val="28"/>
                    </w:rPr>
                  </w:pPr>
                  <w:r w:rsidRPr="00136177">
                    <w:rPr>
                      <w:szCs w:val="28"/>
                    </w:rPr>
                    <w:t>МБУ ДО «ДМШ №1» НМР</w:t>
                  </w:r>
                  <w:r>
                    <w:rPr>
                      <w:szCs w:val="28"/>
                    </w:rPr>
                    <w:t xml:space="preserve">  РТ протокол  </w:t>
                  </w:r>
                  <w:r w:rsidRPr="00F03C20">
                    <w:rPr>
                      <w:sz w:val="24"/>
                      <w:szCs w:val="24"/>
                      <w:u w:val="single"/>
                    </w:rPr>
                    <w:t>от «</w:t>
                  </w:r>
                  <w:r>
                    <w:rPr>
                      <w:sz w:val="24"/>
                      <w:szCs w:val="24"/>
                      <w:u w:val="single"/>
                    </w:rPr>
                    <w:t>29</w:t>
                  </w:r>
                  <w:r w:rsidRPr="00F03C20">
                    <w:rPr>
                      <w:sz w:val="24"/>
                      <w:szCs w:val="24"/>
                      <w:u w:val="single"/>
                    </w:rPr>
                    <w:t xml:space="preserve">» декабря 2020 г. № </w:t>
                  </w:r>
                  <w:r>
                    <w:rPr>
                      <w:sz w:val="24"/>
                      <w:szCs w:val="24"/>
                      <w:u w:val="single"/>
                    </w:rPr>
                    <w:t>3</w:t>
                  </w:r>
                </w:p>
              </w:txbxContent>
            </v:textbox>
            <w10:wrap type="square" anchorx="margin"/>
          </v:shape>
        </w:pict>
      </w:r>
      <w:r w:rsidR="008D1076" w:rsidRPr="000A2390">
        <w:rPr>
          <w:bCs/>
          <w:color w:val="262626"/>
          <w:szCs w:val="28"/>
          <w:highlight w:val="yellow"/>
        </w:rPr>
        <w:t xml:space="preserve">            </w:t>
      </w:r>
    </w:p>
    <w:p w:rsidR="008D1076" w:rsidRPr="000A2390" w:rsidRDefault="008D1076" w:rsidP="000A2390">
      <w:pPr>
        <w:spacing w:after="0" w:line="276" w:lineRule="auto"/>
        <w:ind w:left="-284"/>
        <w:rPr>
          <w:bCs/>
          <w:color w:val="262626"/>
          <w:szCs w:val="28"/>
          <w:highlight w:val="yellow"/>
        </w:rPr>
      </w:pPr>
    </w:p>
    <w:p w:rsidR="008D1076" w:rsidRPr="000A2390" w:rsidRDefault="008D1076" w:rsidP="000A2390">
      <w:pPr>
        <w:spacing w:after="0" w:line="276" w:lineRule="auto"/>
        <w:ind w:left="-284"/>
        <w:rPr>
          <w:bCs/>
          <w:color w:val="262626"/>
          <w:szCs w:val="28"/>
          <w:highlight w:val="yellow"/>
        </w:rPr>
      </w:pPr>
    </w:p>
    <w:p w:rsidR="008D1076" w:rsidRPr="000A2390" w:rsidRDefault="008D1076" w:rsidP="000A2390">
      <w:pPr>
        <w:spacing w:after="0" w:line="276" w:lineRule="auto"/>
        <w:ind w:left="-284"/>
        <w:rPr>
          <w:bCs/>
          <w:color w:val="262626"/>
          <w:szCs w:val="28"/>
          <w:highlight w:val="yellow"/>
        </w:rPr>
      </w:pPr>
    </w:p>
    <w:p w:rsidR="008D1076" w:rsidRPr="000A2390" w:rsidRDefault="008D1076" w:rsidP="000A2390">
      <w:pPr>
        <w:spacing w:after="0" w:line="276" w:lineRule="auto"/>
        <w:ind w:left="-284"/>
        <w:rPr>
          <w:bCs/>
          <w:color w:val="262626"/>
          <w:szCs w:val="28"/>
          <w:highlight w:val="yellow"/>
        </w:rPr>
      </w:pPr>
    </w:p>
    <w:p w:rsidR="008D1076" w:rsidRPr="000A2390" w:rsidRDefault="008D1076" w:rsidP="000A2390">
      <w:pPr>
        <w:spacing w:after="0" w:line="276" w:lineRule="auto"/>
        <w:ind w:left="-284"/>
        <w:rPr>
          <w:bCs/>
          <w:color w:val="262626"/>
          <w:szCs w:val="28"/>
          <w:highlight w:val="yellow"/>
        </w:rPr>
      </w:pPr>
    </w:p>
    <w:p w:rsidR="008D1076" w:rsidRPr="000A2390" w:rsidRDefault="008D1076" w:rsidP="000A2390">
      <w:pPr>
        <w:spacing w:after="0" w:line="276" w:lineRule="auto"/>
        <w:ind w:left="-284"/>
        <w:rPr>
          <w:bCs/>
          <w:color w:val="262626"/>
          <w:szCs w:val="28"/>
          <w:highlight w:val="yellow"/>
        </w:rPr>
      </w:pPr>
    </w:p>
    <w:p w:rsidR="00944F40" w:rsidRPr="00F03C20" w:rsidRDefault="00944F40" w:rsidP="000A2390">
      <w:pPr>
        <w:spacing w:after="0" w:line="276" w:lineRule="auto"/>
        <w:ind w:left="-284"/>
        <w:rPr>
          <w:color w:val="262626"/>
          <w:szCs w:val="28"/>
        </w:rPr>
      </w:pPr>
      <w:r w:rsidRPr="00F03C20">
        <w:rPr>
          <w:bCs/>
          <w:color w:val="262626"/>
          <w:szCs w:val="28"/>
        </w:rPr>
        <w:t xml:space="preserve">           Вв</w:t>
      </w:r>
      <w:r w:rsidRPr="00F03C20">
        <w:rPr>
          <w:color w:val="262626"/>
          <w:szCs w:val="28"/>
        </w:rPr>
        <w:t xml:space="preserve">едено в действие приказом          </w:t>
      </w:r>
    </w:p>
    <w:p w:rsidR="00944F40" w:rsidRPr="00F03C20" w:rsidRDefault="00944F40" w:rsidP="000A2390">
      <w:pPr>
        <w:spacing w:after="0" w:line="276" w:lineRule="auto"/>
        <w:ind w:left="-284"/>
        <w:rPr>
          <w:color w:val="262626"/>
          <w:szCs w:val="28"/>
        </w:rPr>
      </w:pPr>
      <w:r w:rsidRPr="00F03C20">
        <w:rPr>
          <w:color w:val="262626"/>
          <w:szCs w:val="28"/>
        </w:rPr>
        <w:t xml:space="preserve">           директора </w:t>
      </w:r>
    </w:p>
    <w:p w:rsidR="00944F40" w:rsidRPr="00F03C20" w:rsidRDefault="00944F40" w:rsidP="000A2390">
      <w:pPr>
        <w:spacing w:after="0" w:line="276" w:lineRule="auto"/>
        <w:ind w:left="-284"/>
        <w:rPr>
          <w:color w:val="262626"/>
          <w:szCs w:val="28"/>
        </w:rPr>
      </w:pPr>
      <w:r w:rsidRPr="00F03C20">
        <w:rPr>
          <w:color w:val="262626"/>
          <w:szCs w:val="28"/>
        </w:rPr>
        <w:t xml:space="preserve">            МБУ ДО «ДМШ №1» НМР РТ</w:t>
      </w:r>
    </w:p>
    <w:p w:rsidR="00944F40" w:rsidRPr="00F03C20" w:rsidRDefault="00944F40" w:rsidP="000A2390">
      <w:pPr>
        <w:spacing w:after="0" w:line="276" w:lineRule="auto"/>
        <w:ind w:left="-284"/>
        <w:rPr>
          <w:color w:val="262626"/>
          <w:szCs w:val="28"/>
        </w:rPr>
      </w:pPr>
      <w:r w:rsidRPr="00F03C20">
        <w:rPr>
          <w:color w:val="262626"/>
          <w:szCs w:val="28"/>
        </w:rPr>
        <w:t xml:space="preserve">            Приказ</w:t>
      </w:r>
      <w:r w:rsidRPr="00F03C20">
        <w:rPr>
          <w:color w:val="262626"/>
          <w:szCs w:val="28"/>
          <w:u w:val="single"/>
        </w:rPr>
        <w:t xml:space="preserve"> № </w:t>
      </w:r>
      <w:r w:rsidR="00F03C20" w:rsidRPr="00F03C20">
        <w:rPr>
          <w:color w:val="262626"/>
          <w:szCs w:val="28"/>
          <w:u w:val="single"/>
        </w:rPr>
        <w:t xml:space="preserve">      от 29.12</w:t>
      </w:r>
      <w:r w:rsidRPr="00F03C20">
        <w:rPr>
          <w:color w:val="262626"/>
          <w:szCs w:val="28"/>
          <w:u w:val="single"/>
        </w:rPr>
        <w:t>.2020г.</w:t>
      </w:r>
    </w:p>
    <w:p w:rsidR="008D1076" w:rsidRPr="000A2390" w:rsidRDefault="008D1076" w:rsidP="000A2390">
      <w:pPr>
        <w:spacing w:after="0" w:line="276" w:lineRule="auto"/>
        <w:ind w:left="-284"/>
        <w:rPr>
          <w:bCs/>
          <w:color w:val="262626"/>
          <w:szCs w:val="28"/>
          <w:highlight w:val="yellow"/>
        </w:rPr>
      </w:pPr>
    </w:p>
    <w:p w:rsidR="008D1076" w:rsidRPr="000A2390" w:rsidRDefault="008D1076" w:rsidP="000A2390">
      <w:pPr>
        <w:spacing w:after="0" w:line="276" w:lineRule="auto"/>
        <w:ind w:left="-284"/>
        <w:rPr>
          <w:color w:val="262626"/>
          <w:szCs w:val="28"/>
          <w:highlight w:val="yellow"/>
        </w:rPr>
      </w:pPr>
      <w:r w:rsidRPr="000A2390">
        <w:rPr>
          <w:bCs/>
          <w:color w:val="262626"/>
          <w:szCs w:val="28"/>
          <w:highlight w:val="yellow"/>
        </w:rPr>
        <w:t xml:space="preserve">            </w:t>
      </w:r>
    </w:p>
    <w:p w:rsidR="008D1076" w:rsidRPr="000A2390" w:rsidRDefault="008D1076" w:rsidP="000A2390">
      <w:pPr>
        <w:spacing w:after="0" w:line="276" w:lineRule="auto"/>
        <w:ind w:left="-284"/>
        <w:rPr>
          <w:color w:val="262626"/>
          <w:szCs w:val="28"/>
          <w:highlight w:val="yellow"/>
        </w:rPr>
      </w:pPr>
    </w:p>
    <w:p w:rsidR="008D1076" w:rsidRPr="000A2390" w:rsidRDefault="008D1076" w:rsidP="00F03C20">
      <w:pPr>
        <w:spacing w:after="0" w:line="276" w:lineRule="auto"/>
        <w:ind w:firstLine="426"/>
        <w:jc w:val="center"/>
        <w:rPr>
          <w:b/>
          <w:szCs w:val="28"/>
          <w:highlight w:val="yellow"/>
        </w:rPr>
      </w:pPr>
    </w:p>
    <w:p w:rsidR="00944F40" w:rsidRPr="00F03C20" w:rsidRDefault="00944F40" w:rsidP="00F03C20">
      <w:pPr>
        <w:spacing w:after="0" w:line="276" w:lineRule="auto"/>
        <w:ind w:firstLine="0"/>
        <w:jc w:val="center"/>
        <w:rPr>
          <w:szCs w:val="28"/>
        </w:rPr>
      </w:pPr>
      <w:r w:rsidRPr="00F03C20">
        <w:rPr>
          <w:b/>
          <w:szCs w:val="28"/>
        </w:rPr>
        <w:t>ПРОГРАММА РАЗВИТИЯ</w:t>
      </w:r>
    </w:p>
    <w:p w:rsidR="00944F40" w:rsidRPr="00F03C20" w:rsidRDefault="00944F40" w:rsidP="00F03C20">
      <w:pPr>
        <w:spacing w:after="0" w:line="276" w:lineRule="auto"/>
        <w:ind w:firstLine="426"/>
        <w:jc w:val="center"/>
        <w:rPr>
          <w:b/>
          <w:szCs w:val="28"/>
        </w:rPr>
      </w:pPr>
      <w:r w:rsidRPr="00F03C20">
        <w:rPr>
          <w:b/>
          <w:szCs w:val="28"/>
        </w:rPr>
        <w:t>муниципального бюджетного учреждения</w:t>
      </w:r>
    </w:p>
    <w:p w:rsidR="00944F40" w:rsidRPr="00F03C20" w:rsidRDefault="00944F40" w:rsidP="00F03C20">
      <w:pPr>
        <w:spacing w:after="0" w:line="276" w:lineRule="auto"/>
        <w:ind w:firstLine="426"/>
        <w:jc w:val="center"/>
        <w:rPr>
          <w:b/>
          <w:szCs w:val="28"/>
        </w:rPr>
      </w:pPr>
      <w:r w:rsidRPr="00F03C20">
        <w:rPr>
          <w:b/>
          <w:szCs w:val="28"/>
        </w:rPr>
        <w:t>дополнительного образования</w:t>
      </w:r>
    </w:p>
    <w:p w:rsidR="00944F40" w:rsidRPr="00F03C20" w:rsidRDefault="00944F40" w:rsidP="00F03C20">
      <w:pPr>
        <w:spacing w:after="0" w:line="276" w:lineRule="auto"/>
        <w:ind w:firstLine="426"/>
        <w:jc w:val="center"/>
        <w:rPr>
          <w:b/>
          <w:szCs w:val="28"/>
        </w:rPr>
      </w:pPr>
      <w:r w:rsidRPr="00F03C20">
        <w:rPr>
          <w:b/>
          <w:szCs w:val="28"/>
        </w:rPr>
        <w:t>«Детская музыкальная школа №1»</w:t>
      </w:r>
    </w:p>
    <w:p w:rsidR="00944F40" w:rsidRPr="00F03C20" w:rsidRDefault="00944F40" w:rsidP="00F03C20">
      <w:pPr>
        <w:spacing w:after="0" w:line="276" w:lineRule="auto"/>
        <w:ind w:firstLine="426"/>
        <w:jc w:val="center"/>
        <w:rPr>
          <w:b/>
          <w:szCs w:val="28"/>
        </w:rPr>
      </w:pPr>
      <w:r w:rsidRPr="00F03C20">
        <w:rPr>
          <w:b/>
          <w:szCs w:val="28"/>
        </w:rPr>
        <w:t>Нижнекамского муниципального района Республики Татарстан</w:t>
      </w:r>
    </w:p>
    <w:p w:rsidR="00944F40" w:rsidRPr="00F03C20" w:rsidRDefault="00944F40" w:rsidP="00F03C20">
      <w:pPr>
        <w:spacing w:after="0" w:line="276" w:lineRule="auto"/>
        <w:ind w:firstLine="426"/>
        <w:jc w:val="center"/>
        <w:rPr>
          <w:b/>
          <w:szCs w:val="28"/>
        </w:rPr>
      </w:pPr>
    </w:p>
    <w:p w:rsidR="008D1076" w:rsidRPr="00F03C20" w:rsidRDefault="00F03C20" w:rsidP="00F03C20">
      <w:pPr>
        <w:spacing w:after="0" w:line="276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на 2021-2026</w:t>
      </w:r>
      <w:r w:rsidR="00944F40" w:rsidRPr="00F03C20">
        <w:rPr>
          <w:b/>
          <w:szCs w:val="28"/>
        </w:rPr>
        <w:t xml:space="preserve"> годы</w:t>
      </w:r>
    </w:p>
    <w:p w:rsidR="008D1076" w:rsidRPr="000A2390" w:rsidRDefault="008D1076" w:rsidP="000A2390">
      <w:pPr>
        <w:spacing w:after="0" w:line="276" w:lineRule="auto"/>
        <w:ind w:left="-284" w:firstLine="426"/>
        <w:jc w:val="center"/>
        <w:rPr>
          <w:b/>
          <w:szCs w:val="28"/>
          <w:highlight w:val="yellow"/>
        </w:rPr>
      </w:pPr>
    </w:p>
    <w:p w:rsidR="008D1076" w:rsidRPr="000A2390" w:rsidRDefault="008D1076" w:rsidP="000A2390">
      <w:pPr>
        <w:pStyle w:val="Heading20"/>
        <w:shd w:val="clear" w:color="auto" w:fill="auto"/>
        <w:spacing w:before="0" w:line="276" w:lineRule="auto"/>
        <w:ind w:right="20"/>
        <w:rPr>
          <w:rFonts w:ascii="Times New Roman" w:hAnsi="Times New Roman" w:cs="Times New Roman"/>
          <w:highlight w:val="yellow"/>
        </w:rPr>
      </w:pPr>
    </w:p>
    <w:p w:rsidR="008D1076" w:rsidRPr="000A2390" w:rsidRDefault="008D1076" w:rsidP="000A2390">
      <w:pPr>
        <w:widowControl w:val="0"/>
        <w:autoSpaceDE w:val="0"/>
        <w:autoSpaceDN w:val="0"/>
        <w:adjustRightInd w:val="0"/>
        <w:spacing w:after="0" w:line="276" w:lineRule="auto"/>
        <w:ind w:firstLine="0"/>
        <w:jc w:val="center"/>
        <w:rPr>
          <w:b/>
          <w:color w:val="auto"/>
          <w:szCs w:val="28"/>
          <w:highlight w:val="yellow"/>
        </w:rPr>
      </w:pPr>
    </w:p>
    <w:p w:rsidR="008D1076" w:rsidRPr="000A2390" w:rsidRDefault="008D1076" w:rsidP="000A2390">
      <w:pPr>
        <w:widowControl w:val="0"/>
        <w:autoSpaceDE w:val="0"/>
        <w:autoSpaceDN w:val="0"/>
        <w:adjustRightInd w:val="0"/>
        <w:spacing w:after="0" w:line="276" w:lineRule="auto"/>
        <w:ind w:firstLine="0"/>
        <w:jc w:val="center"/>
        <w:rPr>
          <w:b/>
          <w:color w:val="auto"/>
          <w:szCs w:val="28"/>
          <w:highlight w:val="yellow"/>
        </w:rPr>
      </w:pPr>
    </w:p>
    <w:p w:rsidR="008D1076" w:rsidRPr="000A2390" w:rsidRDefault="008D1076" w:rsidP="000A2390">
      <w:pPr>
        <w:widowControl w:val="0"/>
        <w:autoSpaceDE w:val="0"/>
        <w:autoSpaceDN w:val="0"/>
        <w:adjustRightInd w:val="0"/>
        <w:spacing w:after="0" w:line="276" w:lineRule="auto"/>
        <w:ind w:firstLine="0"/>
        <w:jc w:val="center"/>
        <w:rPr>
          <w:b/>
          <w:color w:val="auto"/>
          <w:szCs w:val="28"/>
          <w:highlight w:val="yellow"/>
        </w:rPr>
      </w:pPr>
    </w:p>
    <w:p w:rsidR="008D1076" w:rsidRPr="000A2390" w:rsidRDefault="008D1076" w:rsidP="000A2390">
      <w:pPr>
        <w:widowControl w:val="0"/>
        <w:autoSpaceDE w:val="0"/>
        <w:autoSpaceDN w:val="0"/>
        <w:adjustRightInd w:val="0"/>
        <w:spacing w:after="0" w:line="276" w:lineRule="auto"/>
        <w:ind w:firstLine="0"/>
        <w:jc w:val="center"/>
        <w:rPr>
          <w:b/>
          <w:color w:val="auto"/>
          <w:szCs w:val="28"/>
          <w:highlight w:val="yellow"/>
        </w:rPr>
      </w:pPr>
    </w:p>
    <w:p w:rsidR="008D1076" w:rsidRPr="000A2390" w:rsidRDefault="008D1076" w:rsidP="000A2390">
      <w:pPr>
        <w:widowControl w:val="0"/>
        <w:autoSpaceDE w:val="0"/>
        <w:autoSpaceDN w:val="0"/>
        <w:adjustRightInd w:val="0"/>
        <w:spacing w:after="0" w:line="276" w:lineRule="auto"/>
        <w:ind w:firstLine="0"/>
        <w:jc w:val="center"/>
        <w:rPr>
          <w:b/>
          <w:color w:val="auto"/>
          <w:szCs w:val="28"/>
          <w:highlight w:val="yellow"/>
        </w:rPr>
      </w:pPr>
    </w:p>
    <w:p w:rsidR="008D1076" w:rsidRPr="000A2390" w:rsidRDefault="008D1076" w:rsidP="000A2390">
      <w:pPr>
        <w:widowControl w:val="0"/>
        <w:autoSpaceDE w:val="0"/>
        <w:autoSpaceDN w:val="0"/>
        <w:adjustRightInd w:val="0"/>
        <w:spacing w:after="0" w:line="276" w:lineRule="auto"/>
        <w:ind w:firstLine="0"/>
        <w:jc w:val="center"/>
        <w:rPr>
          <w:b/>
          <w:color w:val="auto"/>
          <w:szCs w:val="28"/>
          <w:highlight w:val="yellow"/>
        </w:rPr>
      </w:pPr>
    </w:p>
    <w:p w:rsidR="008D1076" w:rsidRPr="00F03C20" w:rsidRDefault="008D1076" w:rsidP="000A2390">
      <w:pPr>
        <w:widowControl w:val="0"/>
        <w:autoSpaceDE w:val="0"/>
        <w:autoSpaceDN w:val="0"/>
        <w:adjustRightInd w:val="0"/>
        <w:spacing w:after="0" w:line="276" w:lineRule="auto"/>
        <w:ind w:firstLine="0"/>
        <w:jc w:val="center"/>
        <w:rPr>
          <w:color w:val="auto"/>
          <w:szCs w:val="28"/>
        </w:rPr>
      </w:pPr>
      <w:r w:rsidRPr="00F03C20">
        <w:rPr>
          <w:color w:val="auto"/>
          <w:szCs w:val="28"/>
        </w:rPr>
        <w:t>г. Нижнекамск</w:t>
      </w:r>
    </w:p>
    <w:p w:rsidR="008D1076" w:rsidRPr="00F03C20" w:rsidRDefault="008D1076" w:rsidP="000A2390">
      <w:pPr>
        <w:widowControl w:val="0"/>
        <w:autoSpaceDE w:val="0"/>
        <w:autoSpaceDN w:val="0"/>
        <w:adjustRightInd w:val="0"/>
        <w:spacing w:after="0" w:line="276" w:lineRule="auto"/>
        <w:ind w:firstLine="0"/>
        <w:jc w:val="center"/>
        <w:rPr>
          <w:color w:val="auto"/>
          <w:szCs w:val="28"/>
        </w:rPr>
      </w:pPr>
      <w:r w:rsidRPr="00F03C20">
        <w:rPr>
          <w:color w:val="auto"/>
          <w:szCs w:val="28"/>
        </w:rPr>
        <w:t>2020 г.</w:t>
      </w:r>
    </w:p>
    <w:p w:rsidR="00AB6CA9" w:rsidRPr="000A2390" w:rsidRDefault="00AB6CA9" w:rsidP="000A2390">
      <w:pPr>
        <w:spacing w:after="0" w:line="276" w:lineRule="auto"/>
        <w:ind w:left="708" w:firstLine="0"/>
        <w:jc w:val="left"/>
        <w:rPr>
          <w:szCs w:val="28"/>
          <w:highlight w:val="yellow"/>
        </w:rPr>
      </w:pPr>
    </w:p>
    <w:p w:rsidR="00AB6CA9" w:rsidRPr="00F03C20" w:rsidRDefault="0034251A" w:rsidP="000A2390">
      <w:pPr>
        <w:spacing w:after="0" w:line="276" w:lineRule="auto"/>
        <w:ind w:left="708" w:firstLine="0"/>
        <w:jc w:val="left"/>
        <w:rPr>
          <w:szCs w:val="28"/>
        </w:rPr>
      </w:pPr>
      <w:r w:rsidRPr="000A2390">
        <w:rPr>
          <w:szCs w:val="28"/>
          <w:highlight w:val="yellow"/>
        </w:rPr>
        <w:lastRenderedPageBreak/>
        <w:t xml:space="preserve"> </w:t>
      </w:r>
    </w:p>
    <w:p w:rsidR="00AB6CA9" w:rsidRPr="00F03C20" w:rsidRDefault="0034251A" w:rsidP="000A2390">
      <w:pPr>
        <w:spacing w:after="0" w:line="276" w:lineRule="auto"/>
        <w:ind w:left="716" w:right="705" w:hanging="10"/>
        <w:jc w:val="center"/>
        <w:rPr>
          <w:szCs w:val="28"/>
        </w:rPr>
      </w:pPr>
      <w:r w:rsidRPr="00F03C20">
        <w:rPr>
          <w:b/>
          <w:szCs w:val="28"/>
        </w:rPr>
        <w:t xml:space="preserve">СОДЕРЖАНИЕ </w:t>
      </w:r>
    </w:p>
    <w:p w:rsidR="00AB6CA9" w:rsidRPr="00F03C20" w:rsidRDefault="0034251A" w:rsidP="000A2390">
      <w:pPr>
        <w:spacing w:after="0" w:line="276" w:lineRule="auto"/>
        <w:ind w:left="65" w:firstLine="0"/>
        <w:jc w:val="center"/>
        <w:rPr>
          <w:szCs w:val="28"/>
        </w:rPr>
      </w:pPr>
      <w:r w:rsidRPr="00F03C20">
        <w:rPr>
          <w:szCs w:val="28"/>
        </w:rPr>
        <w:t xml:space="preserve"> </w:t>
      </w:r>
    </w:p>
    <w:p w:rsidR="00AB6CA9" w:rsidRPr="00F03C20" w:rsidRDefault="0034251A" w:rsidP="000A2390">
      <w:pPr>
        <w:spacing w:after="0" w:line="276" w:lineRule="auto"/>
        <w:ind w:left="-15" w:right="219" w:firstLine="0"/>
        <w:rPr>
          <w:szCs w:val="28"/>
        </w:rPr>
      </w:pPr>
      <w:r w:rsidRPr="00F03C20">
        <w:rPr>
          <w:szCs w:val="28"/>
        </w:rPr>
        <w:t xml:space="preserve">Введение  </w:t>
      </w:r>
    </w:p>
    <w:p w:rsidR="00AB6CA9" w:rsidRPr="00F03C20" w:rsidRDefault="0034251A" w:rsidP="000A2390">
      <w:pPr>
        <w:numPr>
          <w:ilvl w:val="0"/>
          <w:numId w:val="1"/>
        </w:numPr>
        <w:spacing w:after="0" w:line="276" w:lineRule="auto"/>
        <w:ind w:right="219" w:hanging="281"/>
        <w:rPr>
          <w:szCs w:val="28"/>
        </w:rPr>
      </w:pPr>
      <w:r w:rsidRPr="00F03C20">
        <w:rPr>
          <w:szCs w:val="28"/>
        </w:rPr>
        <w:t>Паспорт Программы развития МБУ</w:t>
      </w:r>
      <w:r w:rsidR="00944F40" w:rsidRPr="00F03C20">
        <w:rPr>
          <w:szCs w:val="28"/>
        </w:rPr>
        <w:t xml:space="preserve"> </w:t>
      </w:r>
      <w:r w:rsidRPr="00F03C20">
        <w:rPr>
          <w:szCs w:val="28"/>
        </w:rPr>
        <w:t xml:space="preserve">ДО </w:t>
      </w:r>
      <w:r w:rsidR="00944F40" w:rsidRPr="00F03C20">
        <w:rPr>
          <w:szCs w:val="28"/>
        </w:rPr>
        <w:t>«</w:t>
      </w:r>
      <w:r w:rsidRPr="00F03C20">
        <w:rPr>
          <w:szCs w:val="28"/>
        </w:rPr>
        <w:t>Д</w:t>
      </w:r>
      <w:r w:rsidR="00944F40" w:rsidRPr="00F03C20">
        <w:rPr>
          <w:szCs w:val="28"/>
        </w:rPr>
        <w:t>МШ</w:t>
      </w:r>
      <w:r w:rsidRPr="00F03C20">
        <w:rPr>
          <w:szCs w:val="28"/>
        </w:rPr>
        <w:t xml:space="preserve"> №</w:t>
      </w:r>
      <w:r w:rsidR="00944F40" w:rsidRPr="00F03C20">
        <w:rPr>
          <w:szCs w:val="28"/>
        </w:rPr>
        <w:t>1</w:t>
      </w:r>
      <w:r w:rsidRPr="00F03C20">
        <w:rPr>
          <w:szCs w:val="28"/>
        </w:rPr>
        <w:t>»</w:t>
      </w:r>
      <w:r w:rsidR="00944F40" w:rsidRPr="00F03C20">
        <w:rPr>
          <w:szCs w:val="28"/>
        </w:rPr>
        <w:t xml:space="preserve"> НМР РТ</w:t>
      </w:r>
      <w:r w:rsidRPr="00F03C20">
        <w:rPr>
          <w:szCs w:val="28"/>
        </w:rPr>
        <w:t xml:space="preserve">.  </w:t>
      </w:r>
    </w:p>
    <w:p w:rsidR="00AB6CA9" w:rsidRPr="00F03C20" w:rsidRDefault="0034251A" w:rsidP="000A2390">
      <w:pPr>
        <w:numPr>
          <w:ilvl w:val="0"/>
          <w:numId w:val="1"/>
        </w:numPr>
        <w:spacing w:after="0" w:line="276" w:lineRule="auto"/>
        <w:ind w:right="219" w:hanging="281"/>
        <w:rPr>
          <w:szCs w:val="28"/>
        </w:rPr>
      </w:pPr>
      <w:r w:rsidRPr="00F03C20">
        <w:rPr>
          <w:szCs w:val="28"/>
        </w:rPr>
        <w:t xml:space="preserve">Информационно-аналитическая справка о деятельности.  </w:t>
      </w:r>
    </w:p>
    <w:p w:rsidR="00AB6CA9" w:rsidRPr="00F03C20" w:rsidRDefault="0034251A" w:rsidP="000A2390">
      <w:pPr>
        <w:spacing w:after="0" w:line="276" w:lineRule="auto"/>
        <w:ind w:left="283" w:right="219" w:firstLine="0"/>
        <w:rPr>
          <w:szCs w:val="28"/>
        </w:rPr>
      </w:pPr>
      <w:r w:rsidRPr="00F03C20">
        <w:rPr>
          <w:szCs w:val="28"/>
        </w:rPr>
        <w:t xml:space="preserve">2.1.Общие сведения об учреждении.  </w:t>
      </w:r>
    </w:p>
    <w:p w:rsidR="00AB6CA9" w:rsidRPr="00F03C20" w:rsidRDefault="0034251A" w:rsidP="000A2390">
      <w:pPr>
        <w:numPr>
          <w:ilvl w:val="1"/>
          <w:numId w:val="1"/>
        </w:numPr>
        <w:spacing w:after="0" w:line="276" w:lineRule="auto"/>
        <w:ind w:right="219" w:hanging="492"/>
        <w:rPr>
          <w:szCs w:val="28"/>
        </w:rPr>
      </w:pPr>
      <w:r w:rsidRPr="00F03C20">
        <w:rPr>
          <w:szCs w:val="28"/>
        </w:rPr>
        <w:t xml:space="preserve">Материально-техническая база.  </w:t>
      </w:r>
    </w:p>
    <w:p w:rsidR="00AB6CA9" w:rsidRPr="00F03C20" w:rsidRDefault="0034251A" w:rsidP="000A2390">
      <w:pPr>
        <w:numPr>
          <w:ilvl w:val="1"/>
          <w:numId w:val="1"/>
        </w:numPr>
        <w:spacing w:after="0" w:line="276" w:lineRule="auto"/>
        <w:ind w:right="219" w:hanging="492"/>
        <w:rPr>
          <w:szCs w:val="28"/>
        </w:rPr>
      </w:pPr>
      <w:r w:rsidRPr="00F03C20">
        <w:rPr>
          <w:szCs w:val="28"/>
        </w:rPr>
        <w:t xml:space="preserve">Кадровое обеспечение.  </w:t>
      </w:r>
    </w:p>
    <w:p w:rsidR="00AB6CA9" w:rsidRPr="00F03C20" w:rsidRDefault="0034251A" w:rsidP="000A2390">
      <w:pPr>
        <w:numPr>
          <w:ilvl w:val="1"/>
          <w:numId w:val="1"/>
        </w:numPr>
        <w:spacing w:after="0" w:line="276" w:lineRule="auto"/>
        <w:ind w:right="219" w:hanging="492"/>
        <w:rPr>
          <w:szCs w:val="28"/>
        </w:rPr>
      </w:pPr>
      <w:r w:rsidRPr="00F03C20">
        <w:rPr>
          <w:szCs w:val="28"/>
        </w:rPr>
        <w:t xml:space="preserve">Характеристика образовательного процесса.  </w:t>
      </w:r>
    </w:p>
    <w:p w:rsidR="00AB6CA9" w:rsidRPr="00F03C20" w:rsidRDefault="0034251A" w:rsidP="000A2390">
      <w:pPr>
        <w:numPr>
          <w:ilvl w:val="1"/>
          <w:numId w:val="1"/>
        </w:numPr>
        <w:spacing w:after="0" w:line="276" w:lineRule="auto"/>
        <w:ind w:right="219" w:hanging="492"/>
        <w:rPr>
          <w:szCs w:val="28"/>
        </w:rPr>
      </w:pPr>
      <w:r w:rsidRPr="00F03C20">
        <w:rPr>
          <w:szCs w:val="28"/>
        </w:rPr>
        <w:t xml:space="preserve">Функциональное управление.  </w:t>
      </w:r>
    </w:p>
    <w:p w:rsidR="00AB6CA9" w:rsidRPr="00F03C20" w:rsidRDefault="0034251A" w:rsidP="000A2390">
      <w:pPr>
        <w:numPr>
          <w:ilvl w:val="1"/>
          <w:numId w:val="1"/>
        </w:numPr>
        <w:spacing w:after="0" w:line="276" w:lineRule="auto"/>
        <w:ind w:right="219" w:hanging="492"/>
        <w:rPr>
          <w:szCs w:val="28"/>
        </w:rPr>
      </w:pPr>
      <w:r w:rsidRPr="00F03C20">
        <w:rPr>
          <w:szCs w:val="28"/>
        </w:rPr>
        <w:t xml:space="preserve">Обеспечение безопасности участников образовательного процесса и охрана их труда  </w:t>
      </w:r>
    </w:p>
    <w:p w:rsidR="00AB6CA9" w:rsidRPr="00F03C20" w:rsidRDefault="0034251A" w:rsidP="000A2390">
      <w:pPr>
        <w:numPr>
          <w:ilvl w:val="0"/>
          <w:numId w:val="1"/>
        </w:numPr>
        <w:spacing w:after="0" w:line="276" w:lineRule="auto"/>
        <w:ind w:right="219" w:hanging="281"/>
        <w:rPr>
          <w:szCs w:val="28"/>
        </w:rPr>
      </w:pPr>
      <w:r w:rsidRPr="00F03C20">
        <w:rPr>
          <w:szCs w:val="28"/>
        </w:rPr>
        <w:t xml:space="preserve">Стратегия реализации Программы развития  </w:t>
      </w:r>
    </w:p>
    <w:p w:rsidR="00AB6CA9" w:rsidRPr="00F03C20" w:rsidRDefault="0034251A" w:rsidP="000A2390">
      <w:pPr>
        <w:numPr>
          <w:ilvl w:val="1"/>
          <w:numId w:val="2"/>
        </w:numPr>
        <w:spacing w:after="0" w:line="276" w:lineRule="auto"/>
        <w:ind w:right="219" w:hanging="492"/>
        <w:rPr>
          <w:szCs w:val="28"/>
        </w:rPr>
      </w:pPr>
      <w:r w:rsidRPr="00F03C20">
        <w:rPr>
          <w:szCs w:val="28"/>
        </w:rPr>
        <w:t xml:space="preserve">Целевая программа "Совершенствование образовательной системы".  </w:t>
      </w:r>
    </w:p>
    <w:p w:rsidR="00AB6CA9" w:rsidRPr="00F03C20" w:rsidRDefault="0034251A" w:rsidP="000A2390">
      <w:pPr>
        <w:numPr>
          <w:ilvl w:val="1"/>
          <w:numId w:val="2"/>
        </w:numPr>
        <w:spacing w:after="0" w:line="276" w:lineRule="auto"/>
        <w:ind w:right="219" w:hanging="492"/>
        <w:rPr>
          <w:szCs w:val="28"/>
        </w:rPr>
      </w:pPr>
      <w:r w:rsidRPr="00F03C20">
        <w:rPr>
          <w:szCs w:val="28"/>
        </w:rPr>
        <w:t xml:space="preserve">Целевая программа "Профессиональный преподаватель".  </w:t>
      </w:r>
    </w:p>
    <w:p w:rsidR="00AB6CA9" w:rsidRPr="00F03C20" w:rsidRDefault="0034251A" w:rsidP="000A2390">
      <w:pPr>
        <w:numPr>
          <w:ilvl w:val="1"/>
          <w:numId w:val="2"/>
        </w:numPr>
        <w:spacing w:after="0" w:line="276" w:lineRule="auto"/>
        <w:ind w:right="219" w:hanging="492"/>
        <w:rPr>
          <w:szCs w:val="28"/>
        </w:rPr>
      </w:pPr>
      <w:r w:rsidRPr="00F03C20">
        <w:rPr>
          <w:szCs w:val="28"/>
        </w:rPr>
        <w:t xml:space="preserve">Целевая программа "Материально-техническое и ресурсное обеспечение образовательного процесса".  </w:t>
      </w:r>
    </w:p>
    <w:p w:rsidR="00AB6CA9" w:rsidRPr="00F03C20" w:rsidRDefault="0034251A" w:rsidP="000A2390">
      <w:pPr>
        <w:numPr>
          <w:ilvl w:val="1"/>
          <w:numId w:val="2"/>
        </w:numPr>
        <w:spacing w:after="0" w:line="276" w:lineRule="auto"/>
        <w:ind w:right="219" w:hanging="492"/>
        <w:rPr>
          <w:szCs w:val="28"/>
        </w:rPr>
      </w:pPr>
      <w:r w:rsidRPr="00F03C20">
        <w:rPr>
          <w:szCs w:val="28"/>
        </w:rPr>
        <w:t xml:space="preserve">Возможные риски  </w:t>
      </w:r>
    </w:p>
    <w:p w:rsidR="00AB6CA9" w:rsidRPr="00F03C20" w:rsidRDefault="0034251A" w:rsidP="000A2390">
      <w:pPr>
        <w:numPr>
          <w:ilvl w:val="1"/>
          <w:numId w:val="2"/>
        </w:numPr>
        <w:spacing w:after="0" w:line="276" w:lineRule="auto"/>
        <w:ind w:right="219" w:hanging="492"/>
        <w:rPr>
          <w:szCs w:val="28"/>
        </w:rPr>
      </w:pPr>
      <w:r w:rsidRPr="00F03C20">
        <w:rPr>
          <w:szCs w:val="28"/>
        </w:rPr>
        <w:t xml:space="preserve">Ожидаемые результаты реализации программы  </w:t>
      </w:r>
    </w:p>
    <w:p w:rsidR="00AB6CA9" w:rsidRPr="00F03C20" w:rsidRDefault="0034251A" w:rsidP="000A2390">
      <w:pPr>
        <w:numPr>
          <w:ilvl w:val="0"/>
          <w:numId w:val="1"/>
        </w:numPr>
        <w:spacing w:after="0" w:line="276" w:lineRule="auto"/>
        <w:ind w:right="219" w:hanging="281"/>
        <w:rPr>
          <w:szCs w:val="28"/>
        </w:rPr>
      </w:pPr>
      <w:r w:rsidRPr="00F03C20">
        <w:rPr>
          <w:szCs w:val="28"/>
        </w:rPr>
        <w:t xml:space="preserve">Заключение </w:t>
      </w:r>
    </w:p>
    <w:p w:rsidR="00AB6CA9" w:rsidRPr="00F03C20" w:rsidRDefault="0034251A" w:rsidP="000A2390">
      <w:pPr>
        <w:spacing w:after="0" w:line="276" w:lineRule="auto"/>
        <w:ind w:left="708" w:firstLine="0"/>
        <w:jc w:val="left"/>
        <w:rPr>
          <w:szCs w:val="28"/>
        </w:rPr>
      </w:pPr>
      <w:r w:rsidRPr="00F03C20">
        <w:rPr>
          <w:szCs w:val="28"/>
        </w:rPr>
        <w:t xml:space="preserve"> </w:t>
      </w:r>
    </w:p>
    <w:p w:rsidR="00AB6CA9" w:rsidRPr="00F03C20" w:rsidRDefault="0034251A" w:rsidP="000A2390">
      <w:pPr>
        <w:spacing w:after="0" w:line="276" w:lineRule="auto"/>
        <w:ind w:left="708" w:firstLine="0"/>
        <w:jc w:val="left"/>
        <w:rPr>
          <w:szCs w:val="28"/>
        </w:rPr>
      </w:pPr>
      <w:r w:rsidRPr="00F03C20">
        <w:rPr>
          <w:szCs w:val="28"/>
        </w:rPr>
        <w:t xml:space="preserve"> </w:t>
      </w:r>
    </w:p>
    <w:p w:rsidR="00AB6CA9" w:rsidRPr="00F03C20" w:rsidRDefault="0034251A" w:rsidP="000A2390">
      <w:pPr>
        <w:spacing w:after="0" w:line="276" w:lineRule="auto"/>
        <w:ind w:left="708" w:firstLine="0"/>
        <w:jc w:val="left"/>
        <w:rPr>
          <w:szCs w:val="28"/>
        </w:rPr>
      </w:pPr>
      <w:r w:rsidRPr="00F03C20">
        <w:rPr>
          <w:szCs w:val="28"/>
        </w:rPr>
        <w:t xml:space="preserve"> </w:t>
      </w:r>
    </w:p>
    <w:p w:rsidR="00AB6CA9" w:rsidRPr="00F03C20" w:rsidRDefault="0034251A" w:rsidP="000A2390">
      <w:pPr>
        <w:spacing w:after="0" w:line="276" w:lineRule="auto"/>
        <w:ind w:left="708" w:firstLine="0"/>
        <w:jc w:val="left"/>
        <w:rPr>
          <w:szCs w:val="28"/>
        </w:rPr>
      </w:pPr>
      <w:r w:rsidRPr="00F03C20">
        <w:rPr>
          <w:szCs w:val="28"/>
        </w:rPr>
        <w:t xml:space="preserve"> </w:t>
      </w:r>
    </w:p>
    <w:p w:rsidR="00AB6CA9" w:rsidRPr="00F03C20" w:rsidRDefault="0034251A" w:rsidP="000A2390">
      <w:pPr>
        <w:spacing w:after="0" w:line="276" w:lineRule="auto"/>
        <w:ind w:left="708" w:firstLine="0"/>
        <w:jc w:val="left"/>
        <w:rPr>
          <w:szCs w:val="28"/>
        </w:rPr>
      </w:pPr>
      <w:r w:rsidRPr="00F03C20">
        <w:rPr>
          <w:szCs w:val="28"/>
        </w:rPr>
        <w:t xml:space="preserve"> </w:t>
      </w:r>
    </w:p>
    <w:p w:rsidR="00AB6CA9" w:rsidRPr="00F03C20" w:rsidRDefault="0034251A" w:rsidP="000A2390">
      <w:pPr>
        <w:spacing w:after="0" w:line="276" w:lineRule="auto"/>
        <w:ind w:left="708" w:firstLine="0"/>
        <w:jc w:val="left"/>
        <w:rPr>
          <w:szCs w:val="28"/>
        </w:rPr>
      </w:pPr>
      <w:r w:rsidRPr="00F03C20">
        <w:rPr>
          <w:szCs w:val="28"/>
        </w:rPr>
        <w:t xml:space="preserve"> </w:t>
      </w:r>
    </w:p>
    <w:p w:rsidR="00AB6CA9" w:rsidRPr="000A2390" w:rsidRDefault="0034251A" w:rsidP="000A2390">
      <w:pPr>
        <w:spacing w:after="0" w:line="276" w:lineRule="auto"/>
        <w:ind w:left="708" w:firstLine="0"/>
        <w:jc w:val="left"/>
        <w:rPr>
          <w:szCs w:val="28"/>
          <w:highlight w:val="yellow"/>
        </w:rPr>
      </w:pPr>
      <w:r w:rsidRPr="000A2390">
        <w:rPr>
          <w:szCs w:val="28"/>
          <w:highlight w:val="yellow"/>
        </w:rPr>
        <w:t xml:space="preserve"> </w:t>
      </w:r>
    </w:p>
    <w:p w:rsidR="00AB6CA9" w:rsidRPr="000A2390" w:rsidRDefault="0034251A" w:rsidP="000A2390">
      <w:pPr>
        <w:spacing w:after="0" w:line="276" w:lineRule="auto"/>
        <w:ind w:left="708" w:firstLine="0"/>
        <w:jc w:val="left"/>
        <w:rPr>
          <w:szCs w:val="28"/>
          <w:highlight w:val="yellow"/>
        </w:rPr>
      </w:pPr>
      <w:r w:rsidRPr="000A2390">
        <w:rPr>
          <w:szCs w:val="28"/>
          <w:highlight w:val="yellow"/>
        </w:rPr>
        <w:t xml:space="preserve"> </w:t>
      </w:r>
    </w:p>
    <w:p w:rsidR="00AB6CA9" w:rsidRPr="000A2390" w:rsidRDefault="0034251A" w:rsidP="000A2390">
      <w:pPr>
        <w:spacing w:after="0" w:line="276" w:lineRule="auto"/>
        <w:ind w:left="708" w:firstLine="0"/>
        <w:jc w:val="left"/>
        <w:rPr>
          <w:szCs w:val="28"/>
          <w:highlight w:val="yellow"/>
        </w:rPr>
      </w:pPr>
      <w:r w:rsidRPr="000A2390">
        <w:rPr>
          <w:szCs w:val="28"/>
          <w:highlight w:val="yellow"/>
        </w:rPr>
        <w:t xml:space="preserve"> </w:t>
      </w:r>
    </w:p>
    <w:p w:rsidR="00AB6CA9" w:rsidRDefault="0034251A" w:rsidP="000A2390">
      <w:pPr>
        <w:spacing w:after="0" w:line="276" w:lineRule="auto"/>
        <w:ind w:left="708" w:firstLine="0"/>
        <w:jc w:val="left"/>
        <w:rPr>
          <w:szCs w:val="28"/>
          <w:highlight w:val="yellow"/>
        </w:rPr>
      </w:pPr>
      <w:r w:rsidRPr="000A2390">
        <w:rPr>
          <w:szCs w:val="28"/>
          <w:highlight w:val="yellow"/>
        </w:rPr>
        <w:t xml:space="preserve"> </w:t>
      </w:r>
    </w:p>
    <w:p w:rsidR="000A2390" w:rsidRDefault="000A2390" w:rsidP="000A2390">
      <w:pPr>
        <w:spacing w:after="0" w:line="276" w:lineRule="auto"/>
        <w:ind w:left="708" w:firstLine="0"/>
        <w:jc w:val="left"/>
        <w:rPr>
          <w:szCs w:val="28"/>
          <w:highlight w:val="yellow"/>
        </w:rPr>
      </w:pPr>
    </w:p>
    <w:p w:rsidR="000A2390" w:rsidRDefault="000A2390" w:rsidP="000A2390">
      <w:pPr>
        <w:spacing w:after="0" w:line="276" w:lineRule="auto"/>
        <w:ind w:left="708" w:firstLine="0"/>
        <w:jc w:val="left"/>
        <w:rPr>
          <w:szCs w:val="28"/>
          <w:highlight w:val="yellow"/>
        </w:rPr>
      </w:pPr>
    </w:p>
    <w:p w:rsidR="000A2390" w:rsidRDefault="000A2390" w:rsidP="000A2390">
      <w:pPr>
        <w:spacing w:after="0" w:line="276" w:lineRule="auto"/>
        <w:ind w:left="708" w:firstLine="0"/>
        <w:jc w:val="left"/>
        <w:rPr>
          <w:szCs w:val="28"/>
          <w:highlight w:val="yellow"/>
        </w:rPr>
      </w:pPr>
    </w:p>
    <w:p w:rsidR="000A2390" w:rsidRDefault="000A2390" w:rsidP="000A2390">
      <w:pPr>
        <w:spacing w:after="0" w:line="276" w:lineRule="auto"/>
        <w:ind w:left="708" w:firstLine="0"/>
        <w:jc w:val="left"/>
        <w:rPr>
          <w:szCs w:val="28"/>
          <w:highlight w:val="yellow"/>
        </w:rPr>
      </w:pPr>
    </w:p>
    <w:p w:rsidR="000A2390" w:rsidRPr="000A2390" w:rsidRDefault="000A2390" w:rsidP="000A2390">
      <w:pPr>
        <w:spacing w:after="0" w:line="276" w:lineRule="auto"/>
        <w:ind w:left="708" w:firstLine="0"/>
        <w:jc w:val="left"/>
        <w:rPr>
          <w:szCs w:val="28"/>
          <w:highlight w:val="yellow"/>
        </w:rPr>
      </w:pPr>
    </w:p>
    <w:p w:rsidR="00AB6CA9" w:rsidRPr="000A2390" w:rsidRDefault="0034251A" w:rsidP="000A2390">
      <w:pPr>
        <w:spacing w:after="0" w:line="276" w:lineRule="auto"/>
        <w:ind w:left="708" w:firstLine="0"/>
        <w:jc w:val="left"/>
        <w:rPr>
          <w:szCs w:val="28"/>
          <w:highlight w:val="yellow"/>
        </w:rPr>
      </w:pPr>
      <w:r w:rsidRPr="000A2390">
        <w:rPr>
          <w:szCs w:val="28"/>
          <w:highlight w:val="yellow"/>
        </w:rPr>
        <w:t xml:space="preserve"> </w:t>
      </w:r>
    </w:p>
    <w:p w:rsidR="00AB6CA9" w:rsidRPr="000A2390" w:rsidRDefault="0034251A" w:rsidP="000A2390">
      <w:pPr>
        <w:spacing w:after="0" w:line="276" w:lineRule="auto"/>
        <w:ind w:left="708" w:firstLine="0"/>
        <w:jc w:val="left"/>
        <w:rPr>
          <w:szCs w:val="28"/>
          <w:highlight w:val="yellow"/>
        </w:rPr>
      </w:pPr>
      <w:r w:rsidRPr="000A2390">
        <w:rPr>
          <w:szCs w:val="28"/>
          <w:highlight w:val="yellow"/>
        </w:rPr>
        <w:t xml:space="preserve"> </w:t>
      </w:r>
    </w:p>
    <w:p w:rsidR="00AB6CA9" w:rsidRPr="000A2390" w:rsidRDefault="0034251A" w:rsidP="000A2390">
      <w:pPr>
        <w:spacing w:after="0" w:line="276" w:lineRule="auto"/>
        <w:ind w:left="10" w:right="170" w:hanging="10"/>
        <w:jc w:val="right"/>
        <w:rPr>
          <w:szCs w:val="28"/>
          <w:highlight w:val="yellow"/>
        </w:rPr>
      </w:pPr>
      <w:r w:rsidRPr="000A2390">
        <w:rPr>
          <w:szCs w:val="28"/>
          <w:highlight w:val="yellow"/>
        </w:rPr>
        <w:t xml:space="preserve">2 </w:t>
      </w:r>
    </w:p>
    <w:p w:rsidR="00AB6CA9" w:rsidRPr="00F03C20" w:rsidRDefault="0034251A" w:rsidP="000A2390">
      <w:pPr>
        <w:spacing w:after="0" w:line="276" w:lineRule="auto"/>
        <w:ind w:left="716" w:hanging="10"/>
        <w:jc w:val="center"/>
        <w:rPr>
          <w:szCs w:val="28"/>
        </w:rPr>
      </w:pPr>
      <w:r w:rsidRPr="00F03C20">
        <w:rPr>
          <w:b/>
          <w:szCs w:val="28"/>
        </w:rPr>
        <w:t xml:space="preserve">Введение </w:t>
      </w:r>
    </w:p>
    <w:p w:rsidR="00AB6CA9" w:rsidRPr="00F03C20" w:rsidRDefault="0034251A" w:rsidP="000A2390">
      <w:pPr>
        <w:spacing w:after="0" w:line="276" w:lineRule="auto"/>
        <w:ind w:left="708" w:firstLine="0"/>
        <w:jc w:val="left"/>
        <w:rPr>
          <w:szCs w:val="28"/>
        </w:rPr>
      </w:pPr>
      <w:r w:rsidRPr="00F03C20">
        <w:rPr>
          <w:szCs w:val="28"/>
        </w:rPr>
        <w:lastRenderedPageBreak/>
        <w:t xml:space="preserve"> </w:t>
      </w:r>
    </w:p>
    <w:p w:rsidR="00AB6CA9" w:rsidRPr="00F03C20" w:rsidRDefault="0034251A" w:rsidP="000A2390">
      <w:pPr>
        <w:spacing w:after="0" w:line="276" w:lineRule="auto"/>
        <w:ind w:left="-15" w:right="3"/>
        <w:rPr>
          <w:szCs w:val="28"/>
        </w:rPr>
      </w:pPr>
      <w:r w:rsidRPr="00F03C20">
        <w:rPr>
          <w:szCs w:val="28"/>
        </w:rPr>
        <w:t>В настоящее время в Российской Федерации реализуется компле</w:t>
      </w:r>
      <w:proofErr w:type="gramStart"/>
      <w:r w:rsidRPr="00F03C20">
        <w:rPr>
          <w:szCs w:val="28"/>
        </w:rPr>
        <w:t>кс стр</w:t>
      </w:r>
      <w:proofErr w:type="gramEnd"/>
      <w:r w:rsidRPr="00F03C20">
        <w:rPr>
          <w:szCs w:val="28"/>
        </w:rPr>
        <w:t xml:space="preserve">атегических целей и задач, направленных на модернизацию и повышение социально-экономической эффективности дополнительного образования. Все это определило глубокие изменения нормативно-правового поля деятельности детских музыкальных школ.  </w:t>
      </w:r>
    </w:p>
    <w:p w:rsidR="00AB6CA9" w:rsidRPr="00F03C20" w:rsidRDefault="0034251A" w:rsidP="000A2390">
      <w:pPr>
        <w:spacing w:after="0" w:line="276" w:lineRule="auto"/>
        <w:ind w:left="-15"/>
        <w:rPr>
          <w:szCs w:val="28"/>
        </w:rPr>
      </w:pPr>
      <w:r w:rsidRPr="00F03C20">
        <w:rPr>
          <w:szCs w:val="28"/>
        </w:rPr>
        <w:t xml:space="preserve">Одной из главных задач модернизации российского образования является обеспечение современного качества образования.  </w:t>
      </w:r>
    </w:p>
    <w:p w:rsidR="00AB6CA9" w:rsidRPr="00F03C20" w:rsidRDefault="0034251A" w:rsidP="000A2390">
      <w:pPr>
        <w:spacing w:after="0" w:line="276" w:lineRule="auto"/>
        <w:ind w:left="-15" w:right="6"/>
        <w:rPr>
          <w:szCs w:val="28"/>
        </w:rPr>
      </w:pPr>
      <w:r w:rsidRPr="00F03C20">
        <w:rPr>
          <w:szCs w:val="28"/>
        </w:rPr>
        <w:t xml:space="preserve">Понятие качества образования определяет процесс развития и становление личности ребёнка, реализация его способностей, совершенствование стремлений к самостоятельным созидательным действиям, постоянному и творческому поиску.  </w:t>
      </w:r>
    </w:p>
    <w:p w:rsidR="00AB6CA9" w:rsidRPr="00F03C20" w:rsidRDefault="0034251A" w:rsidP="000A2390">
      <w:pPr>
        <w:spacing w:after="0" w:line="276" w:lineRule="auto"/>
        <w:ind w:left="-15"/>
        <w:rPr>
          <w:szCs w:val="28"/>
        </w:rPr>
      </w:pPr>
      <w:r w:rsidRPr="00F03C20">
        <w:rPr>
          <w:szCs w:val="28"/>
        </w:rPr>
        <w:t xml:space="preserve">В решении этой задачи важная роль отведена дополнительному образованию, как наиболее эффективной форме развития способностей, интересов, социального и профессионального самоопределения детей и молодёжи.  </w:t>
      </w:r>
    </w:p>
    <w:p w:rsidR="00AB6CA9" w:rsidRPr="00F03C20" w:rsidRDefault="0034251A" w:rsidP="000A2390">
      <w:pPr>
        <w:spacing w:after="0" w:line="276" w:lineRule="auto"/>
        <w:ind w:left="-15" w:right="8"/>
        <w:rPr>
          <w:szCs w:val="28"/>
        </w:rPr>
      </w:pPr>
      <w:r w:rsidRPr="00F03C20">
        <w:rPr>
          <w:szCs w:val="28"/>
        </w:rPr>
        <w:t xml:space="preserve">Основное предназначение системы дополнительного образования заключается в создании условий для свободного выбора каждым ребенком образовательной области и профиля дополнительной программы.  </w:t>
      </w:r>
    </w:p>
    <w:p w:rsidR="00AB6CA9" w:rsidRPr="00F03C20" w:rsidRDefault="0034251A" w:rsidP="000A2390">
      <w:pPr>
        <w:spacing w:after="0" w:line="276" w:lineRule="auto"/>
        <w:ind w:left="-15" w:right="1"/>
        <w:rPr>
          <w:szCs w:val="28"/>
        </w:rPr>
      </w:pPr>
      <w:r w:rsidRPr="00F03C20">
        <w:rPr>
          <w:szCs w:val="28"/>
        </w:rPr>
        <w:t xml:space="preserve">Система образования в сфере культуры и искусства, являясь частью общей системы отечественного образования, выявляет особенности развития общества в тот или иной исторический период. Наиболее важным показателем системы образования в области искусства является качество образования в детских музыкальных школах и детских школах искусств. Высочайшие достижения российской культуры были осуществлены благодаря уникальной системе непрерывного образования в области искусства ("школа-училище-вуз"), основой которой являются детские музыкальные школы, которые могут стать не только центрами предпрофессиональной подготовки по традиционным специальностям в сфере искусства, но и в немалой степени способствовать распространению культурной толерантности, выступать мостом между культурными традициями народов, формировать </w:t>
      </w:r>
      <w:proofErr w:type="spellStart"/>
      <w:r w:rsidRPr="00F03C20">
        <w:rPr>
          <w:szCs w:val="28"/>
        </w:rPr>
        <w:t>мультикультурное</w:t>
      </w:r>
      <w:proofErr w:type="spellEnd"/>
      <w:r w:rsidRPr="00F03C20">
        <w:rPr>
          <w:szCs w:val="28"/>
        </w:rPr>
        <w:t xml:space="preserve"> мировоззрение у детей и подростков через всестороннее изучение и творческое постижение искусств разных стран и народов. Система детских  школ иску</w:t>
      </w:r>
      <w:proofErr w:type="gramStart"/>
      <w:r w:rsidRPr="00F03C20">
        <w:rPr>
          <w:szCs w:val="28"/>
        </w:rPr>
        <w:t>сств вс</w:t>
      </w:r>
      <w:proofErr w:type="gramEnd"/>
      <w:r w:rsidRPr="00F03C20">
        <w:rPr>
          <w:szCs w:val="28"/>
        </w:rPr>
        <w:t xml:space="preserve">ей своей деятельностью должна быть нацелена на подготовку людей с активным творческим потенциалом, готовых к созданию интеллектуальной творческой среды, способной изменить лицо страны и обеспечить ее высокую конкурентоспособность.  </w:t>
      </w:r>
    </w:p>
    <w:p w:rsidR="00AB6CA9" w:rsidRPr="00F03C20" w:rsidRDefault="0034251A" w:rsidP="000A2390">
      <w:pPr>
        <w:spacing w:after="0" w:line="276" w:lineRule="auto"/>
        <w:ind w:left="-15"/>
        <w:rPr>
          <w:szCs w:val="28"/>
        </w:rPr>
      </w:pPr>
      <w:r w:rsidRPr="00F03C20">
        <w:rPr>
          <w:szCs w:val="28"/>
        </w:rPr>
        <w:t>Таким образом, сохранение и развитие сети детских школ искусств  как одной из важнейших составляющих образовательного и культурного пространства страны стало первоочередной задачей федеральных, региональных и</w:t>
      </w:r>
      <w:r w:rsidR="00F03C20">
        <w:rPr>
          <w:szCs w:val="28"/>
        </w:rPr>
        <w:t xml:space="preserve"> муниципальных органов власти. </w:t>
      </w:r>
    </w:p>
    <w:p w:rsidR="00AB6CA9" w:rsidRPr="00F03C20" w:rsidRDefault="0034251A" w:rsidP="000A2390">
      <w:pPr>
        <w:spacing w:after="0" w:line="276" w:lineRule="auto"/>
        <w:ind w:left="-15" w:right="1"/>
        <w:rPr>
          <w:szCs w:val="28"/>
        </w:rPr>
      </w:pPr>
      <w:r w:rsidRPr="00F03C20">
        <w:rPr>
          <w:szCs w:val="28"/>
        </w:rPr>
        <w:lastRenderedPageBreak/>
        <w:t xml:space="preserve">Соответствовать требованиям времени, суметь освоить новации, предъявляемые нам сегодняшним социально-экономическим пространством – основная задача детских школ искусств.  </w:t>
      </w:r>
    </w:p>
    <w:p w:rsidR="00AB6CA9" w:rsidRPr="00F03C20" w:rsidRDefault="0034251A" w:rsidP="000A2390">
      <w:pPr>
        <w:spacing w:after="0" w:line="276" w:lineRule="auto"/>
        <w:ind w:left="-15" w:right="8"/>
        <w:rPr>
          <w:szCs w:val="28"/>
        </w:rPr>
      </w:pPr>
      <w:r w:rsidRPr="00F03C20">
        <w:rPr>
          <w:szCs w:val="28"/>
        </w:rPr>
        <w:t xml:space="preserve">В связи с новыми общественными реалиями, реформами последних лет в системе образования, активным внедрением новых педагогических и информационно - коммуникативных технологий школой разработана Программа развития 2020-2025 гг., которая определяет приоритетные направления работы школы, помогает построить концепцию её развития, разработать направления и задачи, стоящие перед педагогическим коллективом, прогнозировать материальные затраты и изыскивать источники финансирования. </w:t>
      </w:r>
    </w:p>
    <w:p w:rsidR="00AB6CA9" w:rsidRPr="00F03C20" w:rsidRDefault="0034251A" w:rsidP="00F03C20">
      <w:pPr>
        <w:spacing w:after="0" w:line="276" w:lineRule="auto"/>
        <w:ind w:left="776" w:firstLine="0"/>
        <w:jc w:val="center"/>
        <w:rPr>
          <w:szCs w:val="28"/>
        </w:rPr>
      </w:pPr>
      <w:r w:rsidRPr="00F03C20">
        <w:rPr>
          <w:b/>
          <w:szCs w:val="28"/>
        </w:rPr>
        <w:t xml:space="preserve"> Паспорт программы </w:t>
      </w:r>
    </w:p>
    <w:tbl>
      <w:tblPr>
        <w:tblStyle w:val="TableGrid"/>
        <w:tblW w:w="9998" w:type="dxa"/>
        <w:tblInd w:w="31" w:type="dxa"/>
        <w:tblCellMar>
          <w:top w:w="56" w:type="dxa"/>
          <w:left w:w="108" w:type="dxa"/>
          <w:right w:w="103" w:type="dxa"/>
        </w:tblCellMar>
        <w:tblLook w:val="04A0"/>
      </w:tblPr>
      <w:tblGrid>
        <w:gridCol w:w="2521"/>
        <w:gridCol w:w="7477"/>
      </w:tblGrid>
      <w:tr w:rsidR="00AB6CA9" w:rsidRPr="00F03C20" w:rsidTr="00F03C20">
        <w:trPr>
          <w:trHeight w:val="1298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F03C20" w:rsidRDefault="0034251A" w:rsidP="000A2390">
            <w:pPr>
              <w:spacing w:after="0" w:line="276" w:lineRule="auto"/>
              <w:ind w:left="146" w:firstLine="0"/>
              <w:jc w:val="left"/>
              <w:rPr>
                <w:szCs w:val="28"/>
              </w:rPr>
            </w:pPr>
            <w:r w:rsidRPr="00F03C20">
              <w:rPr>
                <w:b/>
                <w:szCs w:val="28"/>
              </w:rPr>
              <w:t xml:space="preserve"> </w:t>
            </w:r>
            <w:r w:rsidRPr="00F03C20">
              <w:rPr>
                <w:szCs w:val="28"/>
              </w:rPr>
              <w:t xml:space="preserve">Наименование </w:t>
            </w:r>
          </w:p>
          <w:p w:rsidR="00AB6CA9" w:rsidRPr="00F03C20" w:rsidRDefault="0034251A" w:rsidP="000A2390">
            <w:pPr>
              <w:spacing w:after="0" w:line="276" w:lineRule="auto"/>
              <w:ind w:left="146" w:firstLine="0"/>
              <w:jc w:val="left"/>
              <w:rPr>
                <w:szCs w:val="28"/>
              </w:rPr>
            </w:pPr>
            <w:r w:rsidRPr="00F03C20">
              <w:rPr>
                <w:szCs w:val="28"/>
              </w:rPr>
              <w:t xml:space="preserve">программы  </w:t>
            </w:r>
          </w:p>
          <w:p w:rsidR="00AB6CA9" w:rsidRPr="00F03C20" w:rsidRDefault="0034251A" w:rsidP="000A2390">
            <w:pPr>
              <w:spacing w:after="0" w:line="276" w:lineRule="auto"/>
              <w:ind w:left="146" w:firstLine="0"/>
              <w:jc w:val="left"/>
              <w:rPr>
                <w:szCs w:val="28"/>
              </w:rPr>
            </w:pPr>
            <w:r w:rsidRPr="00F03C20">
              <w:rPr>
                <w:b/>
                <w:szCs w:val="28"/>
              </w:rPr>
              <w:t xml:space="preserve"> 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F03C20" w:rsidRDefault="00944F40" w:rsidP="000A2390">
            <w:pPr>
              <w:spacing w:after="0" w:line="276" w:lineRule="auto"/>
              <w:ind w:left="146" w:firstLine="0"/>
              <w:rPr>
                <w:szCs w:val="28"/>
              </w:rPr>
            </w:pPr>
            <w:r w:rsidRPr="00F03C20">
              <w:rPr>
                <w:szCs w:val="28"/>
              </w:rPr>
              <w:t>Программа развития</w:t>
            </w:r>
            <w:r w:rsidR="00B3627D" w:rsidRPr="00F03C20">
              <w:rPr>
                <w:szCs w:val="28"/>
              </w:rPr>
              <w:t xml:space="preserve"> </w:t>
            </w:r>
            <w:r w:rsidRPr="00F03C20">
              <w:rPr>
                <w:szCs w:val="28"/>
              </w:rPr>
              <w:t>муниципального бюджетного учреждения</w:t>
            </w:r>
            <w:r w:rsidR="00B3627D" w:rsidRPr="00F03C20">
              <w:rPr>
                <w:szCs w:val="28"/>
              </w:rPr>
              <w:t xml:space="preserve"> </w:t>
            </w:r>
            <w:r w:rsidRPr="00F03C20">
              <w:rPr>
                <w:szCs w:val="28"/>
              </w:rPr>
              <w:t>дополнительного образования</w:t>
            </w:r>
            <w:r w:rsidR="00B3627D" w:rsidRPr="00F03C20">
              <w:rPr>
                <w:szCs w:val="28"/>
              </w:rPr>
              <w:t xml:space="preserve"> </w:t>
            </w:r>
            <w:r w:rsidRPr="00F03C20">
              <w:rPr>
                <w:szCs w:val="28"/>
              </w:rPr>
              <w:t>«Детская музыкальная школа №1»</w:t>
            </w:r>
            <w:r w:rsidR="00B3627D" w:rsidRPr="00F03C20">
              <w:rPr>
                <w:szCs w:val="28"/>
              </w:rPr>
              <w:t xml:space="preserve"> </w:t>
            </w:r>
            <w:r w:rsidRPr="00F03C20">
              <w:rPr>
                <w:szCs w:val="28"/>
              </w:rPr>
              <w:t>Нижнекамского м</w:t>
            </w:r>
            <w:r w:rsidR="00B3627D" w:rsidRPr="00F03C20">
              <w:rPr>
                <w:szCs w:val="28"/>
              </w:rPr>
              <w:t xml:space="preserve">униципального района Республики Татарстан </w:t>
            </w:r>
            <w:r w:rsidR="00F03C20">
              <w:rPr>
                <w:szCs w:val="28"/>
              </w:rPr>
              <w:t>на 2021-2026</w:t>
            </w:r>
            <w:r w:rsidRPr="00F03C20">
              <w:rPr>
                <w:szCs w:val="28"/>
              </w:rPr>
              <w:t xml:space="preserve"> годы</w:t>
            </w:r>
          </w:p>
        </w:tc>
      </w:tr>
      <w:tr w:rsidR="00AB6CA9" w:rsidRPr="00F03C20" w:rsidTr="00F03C20">
        <w:trPr>
          <w:trHeight w:val="5807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F03C20" w:rsidRDefault="0034251A" w:rsidP="000A2390">
            <w:pPr>
              <w:spacing w:after="0" w:line="276" w:lineRule="auto"/>
              <w:ind w:left="146" w:firstLine="0"/>
              <w:jc w:val="left"/>
              <w:rPr>
                <w:szCs w:val="28"/>
              </w:rPr>
            </w:pPr>
            <w:r w:rsidRPr="00F03C20">
              <w:rPr>
                <w:szCs w:val="28"/>
              </w:rPr>
              <w:t xml:space="preserve">Нормативно–    правовая основа   </w:t>
            </w:r>
          </w:p>
          <w:p w:rsidR="00AB6CA9" w:rsidRPr="00F03C20" w:rsidRDefault="0034251A" w:rsidP="000A2390">
            <w:pPr>
              <w:spacing w:after="0" w:line="276" w:lineRule="auto"/>
              <w:ind w:left="146" w:firstLine="0"/>
              <w:jc w:val="left"/>
              <w:rPr>
                <w:szCs w:val="28"/>
              </w:rPr>
            </w:pPr>
            <w:r w:rsidRPr="00F03C20">
              <w:rPr>
                <w:szCs w:val="28"/>
              </w:rPr>
              <w:t xml:space="preserve">программы   </w:t>
            </w:r>
          </w:p>
          <w:p w:rsidR="00AB6CA9" w:rsidRPr="00F03C20" w:rsidRDefault="0034251A" w:rsidP="000A2390">
            <w:pPr>
              <w:spacing w:after="0" w:line="276" w:lineRule="auto"/>
              <w:ind w:left="146" w:firstLine="0"/>
              <w:jc w:val="left"/>
              <w:rPr>
                <w:szCs w:val="28"/>
              </w:rPr>
            </w:pPr>
            <w:r w:rsidRPr="00F03C20">
              <w:rPr>
                <w:szCs w:val="28"/>
              </w:rPr>
              <w:t xml:space="preserve"> </w:t>
            </w:r>
          </w:p>
          <w:p w:rsidR="00AB6CA9" w:rsidRPr="00F03C20" w:rsidRDefault="0034251A" w:rsidP="000A2390">
            <w:pPr>
              <w:spacing w:after="0" w:line="276" w:lineRule="auto"/>
              <w:ind w:left="146" w:firstLine="0"/>
              <w:jc w:val="left"/>
              <w:rPr>
                <w:szCs w:val="28"/>
              </w:rPr>
            </w:pPr>
            <w:r w:rsidRPr="00F03C20">
              <w:rPr>
                <w:szCs w:val="28"/>
              </w:rPr>
              <w:t xml:space="preserve">  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F03C20" w:rsidRDefault="0034251A" w:rsidP="000A2390">
            <w:pPr>
              <w:numPr>
                <w:ilvl w:val="0"/>
                <w:numId w:val="21"/>
              </w:numPr>
              <w:spacing w:after="0" w:line="276" w:lineRule="auto"/>
              <w:ind w:hanging="34"/>
              <w:jc w:val="left"/>
              <w:rPr>
                <w:szCs w:val="28"/>
              </w:rPr>
            </w:pPr>
            <w:r w:rsidRPr="00F03C20">
              <w:rPr>
                <w:szCs w:val="28"/>
              </w:rPr>
              <w:t xml:space="preserve">Конвенция о правах ребенка; </w:t>
            </w:r>
          </w:p>
          <w:p w:rsidR="00AB6CA9" w:rsidRPr="00F03C20" w:rsidRDefault="0034251A" w:rsidP="000A2390">
            <w:pPr>
              <w:numPr>
                <w:ilvl w:val="0"/>
                <w:numId w:val="21"/>
              </w:numPr>
              <w:spacing w:after="0" w:line="276" w:lineRule="auto"/>
              <w:ind w:hanging="34"/>
              <w:jc w:val="left"/>
              <w:rPr>
                <w:szCs w:val="28"/>
              </w:rPr>
            </w:pPr>
            <w:r w:rsidRPr="00F03C20">
              <w:rPr>
                <w:szCs w:val="28"/>
              </w:rPr>
              <w:t xml:space="preserve">Конституция Российской Федерации;  </w:t>
            </w:r>
          </w:p>
          <w:p w:rsidR="00AB6CA9" w:rsidRPr="00F03C20" w:rsidRDefault="0034251A" w:rsidP="000A2390">
            <w:pPr>
              <w:numPr>
                <w:ilvl w:val="0"/>
                <w:numId w:val="21"/>
              </w:numPr>
              <w:spacing w:after="0" w:line="276" w:lineRule="auto"/>
              <w:ind w:hanging="34"/>
              <w:jc w:val="left"/>
              <w:rPr>
                <w:szCs w:val="28"/>
              </w:rPr>
            </w:pPr>
            <w:r w:rsidRPr="00F03C20">
              <w:rPr>
                <w:szCs w:val="28"/>
              </w:rPr>
              <w:t xml:space="preserve">Закон РФ "Об образовании в Российской Федерации" от 29 декабря 2012 г. № 273- ФЗ;  </w:t>
            </w:r>
          </w:p>
          <w:p w:rsidR="00AB6CA9" w:rsidRPr="00F03C20" w:rsidRDefault="0034251A" w:rsidP="000A2390">
            <w:pPr>
              <w:numPr>
                <w:ilvl w:val="0"/>
                <w:numId w:val="21"/>
              </w:numPr>
              <w:spacing w:after="0" w:line="276" w:lineRule="auto"/>
              <w:ind w:hanging="34"/>
              <w:jc w:val="left"/>
              <w:rPr>
                <w:szCs w:val="28"/>
              </w:rPr>
            </w:pPr>
            <w:r w:rsidRPr="00F03C20">
              <w:rPr>
                <w:szCs w:val="28"/>
              </w:rPr>
              <w:t xml:space="preserve">Национальная доктрина образования Российской Федерации до 2025 года (утверждена Постановлением Правительства РФ от 04.10.2000 N 751);  </w:t>
            </w:r>
          </w:p>
          <w:p w:rsidR="00AB6CA9" w:rsidRPr="00F03C20" w:rsidRDefault="0034251A" w:rsidP="000A2390">
            <w:pPr>
              <w:numPr>
                <w:ilvl w:val="0"/>
                <w:numId w:val="21"/>
              </w:numPr>
              <w:spacing w:after="0" w:line="276" w:lineRule="auto"/>
              <w:ind w:hanging="34"/>
              <w:jc w:val="left"/>
              <w:rPr>
                <w:szCs w:val="28"/>
              </w:rPr>
            </w:pPr>
            <w:r w:rsidRPr="00F03C20">
              <w:rPr>
                <w:szCs w:val="28"/>
              </w:rPr>
              <w:t xml:space="preserve">Федеральный закон "Об основных гарантиях прав ребенка в Российской Федерации" от 24.07.1998 г. № 328-ФЗ (редакция от 02.12.2013 г.);  </w:t>
            </w:r>
          </w:p>
          <w:p w:rsidR="00AB6CA9" w:rsidRPr="00F03C20" w:rsidRDefault="0034251A" w:rsidP="000A2390">
            <w:pPr>
              <w:numPr>
                <w:ilvl w:val="0"/>
                <w:numId w:val="21"/>
              </w:numPr>
              <w:spacing w:after="0" w:line="276" w:lineRule="auto"/>
              <w:ind w:hanging="34"/>
              <w:jc w:val="left"/>
              <w:rPr>
                <w:szCs w:val="28"/>
              </w:rPr>
            </w:pPr>
            <w:r w:rsidRPr="00F03C20">
              <w:rPr>
                <w:szCs w:val="28"/>
              </w:rPr>
              <w:t xml:space="preserve">Приказ Министерства просвещения Российской Федерации от 9 ноября 2018 г. N 196 «Порядок организации и осуществления образовательной деятельности по дополнительным общеобразовательным программам»  </w:t>
            </w:r>
          </w:p>
          <w:p w:rsidR="00AB6CA9" w:rsidRPr="00F03C20" w:rsidRDefault="0034251A" w:rsidP="000A2390">
            <w:pPr>
              <w:spacing w:after="0" w:line="276" w:lineRule="auto"/>
              <w:ind w:left="317" w:firstLine="0"/>
              <w:jc w:val="left"/>
              <w:rPr>
                <w:szCs w:val="28"/>
              </w:rPr>
            </w:pPr>
            <w:r w:rsidRPr="00F03C20">
              <w:rPr>
                <w:szCs w:val="28"/>
              </w:rPr>
              <w:t>-Устав МБУДО «Д</w:t>
            </w:r>
            <w:r w:rsidR="00B3627D" w:rsidRPr="00F03C20">
              <w:rPr>
                <w:szCs w:val="28"/>
              </w:rPr>
              <w:t>МШ</w:t>
            </w:r>
            <w:r w:rsidRPr="00F03C20">
              <w:rPr>
                <w:szCs w:val="28"/>
              </w:rPr>
              <w:t xml:space="preserve"> №</w:t>
            </w:r>
            <w:r w:rsidR="00B3627D" w:rsidRPr="00F03C20">
              <w:rPr>
                <w:szCs w:val="28"/>
              </w:rPr>
              <w:t xml:space="preserve"> 1</w:t>
            </w:r>
            <w:r w:rsidRPr="00F03C20">
              <w:rPr>
                <w:szCs w:val="28"/>
              </w:rPr>
              <w:t xml:space="preserve">» </w:t>
            </w:r>
            <w:r w:rsidR="00B3627D" w:rsidRPr="00F03C20">
              <w:rPr>
                <w:szCs w:val="28"/>
              </w:rPr>
              <w:t>НМР РТ</w:t>
            </w:r>
            <w:r w:rsidRPr="00F03C20">
              <w:rPr>
                <w:szCs w:val="28"/>
              </w:rPr>
              <w:t xml:space="preserve"> </w:t>
            </w:r>
          </w:p>
          <w:p w:rsidR="00AB6CA9" w:rsidRPr="00F03C20" w:rsidRDefault="00B3627D" w:rsidP="000A2390">
            <w:pPr>
              <w:spacing w:after="0" w:line="276" w:lineRule="auto"/>
              <w:ind w:left="317" w:firstLine="0"/>
              <w:jc w:val="left"/>
              <w:rPr>
                <w:szCs w:val="28"/>
              </w:rPr>
            </w:pPr>
            <w:r w:rsidRPr="00F03C20">
              <w:rPr>
                <w:szCs w:val="28"/>
              </w:rPr>
              <w:t>-</w:t>
            </w:r>
            <w:r w:rsidR="0034251A" w:rsidRPr="00F03C20">
              <w:rPr>
                <w:szCs w:val="28"/>
              </w:rPr>
              <w:t xml:space="preserve">Локальные акты  </w:t>
            </w:r>
            <w:r w:rsidRPr="00F03C20">
              <w:rPr>
                <w:szCs w:val="28"/>
              </w:rPr>
              <w:t>МБУ ДО «ДМШ № 1» НМР РТ</w:t>
            </w:r>
          </w:p>
          <w:p w:rsidR="00AB6CA9" w:rsidRPr="00F03C20" w:rsidRDefault="00B3627D" w:rsidP="000A2390">
            <w:pPr>
              <w:spacing w:after="0" w:line="276" w:lineRule="auto"/>
              <w:ind w:left="317" w:firstLine="0"/>
              <w:jc w:val="left"/>
              <w:rPr>
                <w:szCs w:val="28"/>
              </w:rPr>
            </w:pPr>
            <w:r w:rsidRPr="00F03C20">
              <w:rPr>
                <w:szCs w:val="28"/>
              </w:rPr>
              <w:t>-</w:t>
            </w:r>
            <w:r w:rsidR="0034251A" w:rsidRPr="00F03C20">
              <w:rPr>
                <w:szCs w:val="28"/>
              </w:rPr>
              <w:t xml:space="preserve">Образовательная программа </w:t>
            </w:r>
            <w:r w:rsidRPr="00F03C20">
              <w:rPr>
                <w:szCs w:val="28"/>
              </w:rPr>
              <w:t>МБУ ДО «ДМШ № 1» НМР РТ</w:t>
            </w:r>
          </w:p>
          <w:p w:rsidR="00B3627D" w:rsidRPr="00F03C20" w:rsidRDefault="00B3627D" w:rsidP="000A2390">
            <w:pPr>
              <w:spacing w:after="0" w:line="276" w:lineRule="auto"/>
              <w:ind w:left="317" w:firstLine="0"/>
              <w:jc w:val="left"/>
              <w:rPr>
                <w:szCs w:val="28"/>
              </w:rPr>
            </w:pPr>
            <w:r w:rsidRPr="00F03C20">
              <w:rPr>
                <w:szCs w:val="28"/>
              </w:rPr>
              <w:t>-Коллективный договор МБУ ДО «ДМШ № 1» НМР РТ</w:t>
            </w:r>
          </w:p>
        </w:tc>
      </w:tr>
      <w:tr w:rsidR="00AB6CA9" w:rsidRPr="00F03C20" w:rsidTr="00F03C20">
        <w:trPr>
          <w:trHeight w:val="655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F03C20" w:rsidRDefault="0034251A" w:rsidP="000A2390">
            <w:pPr>
              <w:spacing w:after="0" w:line="276" w:lineRule="auto"/>
              <w:ind w:left="146" w:firstLine="0"/>
              <w:jc w:val="left"/>
              <w:rPr>
                <w:szCs w:val="28"/>
              </w:rPr>
            </w:pPr>
            <w:r w:rsidRPr="00F03C20">
              <w:rPr>
                <w:szCs w:val="28"/>
              </w:rPr>
              <w:t xml:space="preserve">Разработчики программы  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F03C20" w:rsidRDefault="0034251A" w:rsidP="00F03C20">
            <w:pPr>
              <w:tabs>
                <w:tab w:val="center" w:pos="1307"/>
                <w:tab w:val="center" w:pos="3883"/>
                <w:tab w:val="center" w:pos="5794"/>
                <w:tab w:val="center" w:pos="6902"/>
              </w:tabs>
              <w:spacing w:after="0" w:line="276" w:lineRule="auto"/>
              <w:ind w:firstLine="0"/>
              <w:jc w:val="left"/>
              <w:rPr>
                <w:szCs w:val="28"/>
              </w:rPr>
            </w:pPr>
            <w:r w:rsidRPr="00F03C20">
              <w:rPr>
                <w:rFonts w:eastAsia="Calibri"/>
                <w:szCs w:val="28"/>
              </w:rPr>
              <w:tab/>
            </w:r>
            <w:r w:rsidR="00F03C20">
              <w:rPr>
                <w:szCs w:val="28"/>
              </w:rPr>
              <w:t xml:space="preserve">Администрация </w:t>
            </w:r>
            <w:r w:rsidRPr="00F03C20">
              <w:rPr>
                <w:szCs w:val="28"/>
              </w:rPr>
              <w:t xml:space="preserve">и </w:t>
            </w:r>
            <w:r w:rsidR="00F03C20">
              <w:rPr>
                <w:szCs w:val="28"/>
              </w:rPr>
              <w:t>п</w:t>
            </w:r>
            <w:r w:rsidRPr="00F03C20">
              <w:rPr>
                <w:szCs w:val="28"/>
              </w:rPr>
              <w:t xml:space="preserve">едагогический коллектив  </w:t>
            </w:r>
            <w:r w:rsidR="00B3627D" w:rsidRPr="00F03C20">
              <w:rPr>
                <w:szCs w:val="28"/>
              </w:rPr>
              <w:t>МБУ ДО «ДМШ № 1» НМР РТ</w:t>
            </w:r>
          </w:p>
        </w:tc>
      </w:tr>
      <w:tr w:rsidR="00AB6CA9" w:rsidRPr="00F03C20" w:rsidTr="00F03C20">
        <w:trPr>
          <w:trHeight w:val="975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F03C20" w:rsidRDefault="0034251A" w:rsidP="000A2390">
            <w:pPr>
              <w:spacing w:after="0" w:line="276" w:lineRule="auto"/>
              <w:ind w:left="146" w:firstLine="0"/>
              <w:jc w:val="left"/>
              <w:rPr>
                <w:szCs w:val="28"/>
              </w:rPr>
            </w:pPr>
            <w:r w:rsidRPr="00F03C20">
              <w:rPr>
                <w:szCs w:val="28"/>
              </w:rPr>
              <w:t xml:space="preserve">Исполнители программы 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F03C20" w:rsidRDefault="0034251A" w:rsidP="00F03C20">
            <w:pPr>
              <w:spacing w:after="0" w:line="276" w:lineRule="auto"/>
              <w:ind w:firstLine="0"/>
              <w:jc w:val="left"/>
              <w:rPr>
                <w:szCs w:val="28"/>
              </w:rPr>
            </w:pPr>
            <w:r w:rsidRPr="00F03C20">
              <w:rPr>
                <w:szCs w:val="28"/>
              </w:rPr>
              <w:t>Участники образовательных отношений (администрация школы, педагогический коллектив, ученический коллектив</w:t>
            </w:r>
            <w:r w:rsidR="00F03C20">
              <w:rPr>
                <w:szCs w:val="28"/>
              </w:rPr>
              <w:t>,</w:t>
            </w:r>
            <w:r w:rsidRPr="00F03C20">
              <w:rPr>
                <w:szCs w:val="28"/>
              </w:rPr>
              <w:t xml:space="preserve"> </w:t>
            </w:r>
            <w:r w:rsidR="00F03C20" w:rsidRPr="00F03C20">
              <w:rPr>
                <w:szCs w:val="28"/>
              </w:rPr>
              <w:lastRenderedPageBreak/>
              <w:t xml:space="preserve">родители </w:t>
            </w:r>
            <w:r w:rsidR="00B3627D" w:rsidRPr="00F03C20">
              <w:rPr>
                <w:szCs w:val="28"/>
              </w:rPr>
              <w:t>МБУ ДО «ДМШ № 1» НМР РТ</w:t>
            </w:r>
            <w:r w:rsidRPr="00F03C20">
              <w:rPr>
                <w:szCs w:val="28"/>
              </w:rPr>
              <w:t xml:space="preserve">). </w:t>
            </w:r>
          </w:p>
        </w:tc>
      </w:tr>
      <w:tr w:rsidR="00AB6CA9" w:rsidRPr="00F03C20" w:rsidTr="00F03C20">
        <w:trPr>
          <w:trHeight w:val="3552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F03C20" w:rsidRDefault="0034251A" w:rsidP="000A2390">
            <w:pPr>
              <w:spacing w:after="0" w:line="276" w:lineRule="auto"/>
              <w:ind w:left="146" w:firstLine="0"/>
              <w:jc w:val="left"/>
              <w:rPr>
                <w:szCs w:val="28"/>
              </w:rPr>
            </w:pPr>
            <w:r w:rsidRPr="00F03C20">
              <w:rPr>
                <w:szCs w:val="28"/>
              </w:rPr>
              <w:lastRenderedPageBreak/>
              <w:t xml:space="preserve">Цель программы  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F03C20" w:rsidRDefault="0034251A" w:rsidP="000A2390">
            <w:pPr>
              <w:numPr>
                <w:ilvl w:val="0"/>
                <w:numId w:val="22"/>
              </w:numPr>
              <w:spacing w:after="0" w:line="276" w:lineRule="auto"/>
              <w:ind w:right="289" w:firstLine="317"/>
              <w:rPr>
                <w:szCs w:val="28"/>
              </w:rPr>
            </w:pPr>
            <w:r w:rsidRPr="00F03C20">
              <w:rPr>
                <w:szCs w:val="28"/>
              </w:rPr>
              <w:t xml:space="preserve">Сохранение, развитие и предоставление высокого качества дополнительного образования детей и молодежи в соответствии с меняющимися запросами участников образовательных отношений и перспективными задачами российского общества и экономики путем создания современных условий, обновления структуры и содержания образования.  </w:t>
            </w:r>
          </w:p>
          <w:p w:rsidR="00AB6CA9" w:rsidRPr="00F03C20" w:rsidRDefault="0034251A" w:rsidP="000A2390">
            <w:pPr>
              <w:numPr>
                <w:ilvl w:val="0"/>
                <w:numId w:val="22"/>
              </w:numPr>
              <w:spacing w:after="0" w:line="276" w:lineRule="auto"/>
              <w:ind w:right="289" w:firstLine="317"/>
              <w:rPr>
                <w:szCs w:val="28"/>
              </w:rPr>
            </w:pPr>
            <w:r w:rsidRPr="00F03C20">
              <w:rPr>
                <w:szCs w:val="28"/>
              </w:rPr>
              <w:t xml:space="preserve">Развитие творческого потенциала учащихся, преподавателей, создание условий для улучшения доступа населения к культурным ценностям, информации и знаниям.  </w:t>
            </w:r>
          </w:p>
        </w:tc>
      </w:tr>
      <w:tr w:rsidR="00AB6CA9" w:rsidRPr="00F03C20" w:rsidTr="00F03C20">
        <w:trPr>
          <w:trHeight w:val="5469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F03C20" w:rsidRDefault="0034251A" w:rsidP="000A2390">
            <w:pPr>
              <w:spacing w:after="0" w:line="276" w:lineRule="auto"/>
              <w:ind w:left="146" w:firstLine="0"/>
              <w:jc w:val="left"/>
              <w:rPr>
                <w:szCs w:val="28"/>
              </w:rPr>
            </w:pPr>
            <w:r w:rsidRPr="00F03C20">
              <w:rPr>
                <w:szCs w:val="28"/>
              </w:rPr>
              <w:t xml:space="preserve">Задачи программы  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F03C20" w:rsidRDefault="0034251A" w:rsidP="000A2390">
            <w:pPr>
              <w:numPr>
                <w:ilvl w:val="0"/>
                <w:numId w:val="23"/>
              </w:numPr>
              <w:tabs>
                <w:tab w:val="left" w:pos="425"/>
              </w:tabs>
              <w:spacing w:after="0" w:line="276" w:lineRule="auto"/>
              <w:ind w:firstLine="142"/>
              <w:jc w:val="left"/>
              <w:rPr>
                <w:szCs w:val="28"/>
              </w:rPr>
            </w:pPr>
            <w:r w:rsidRPr="00F03C20">
              <w:rPr>
                <w:szCs w:val="28"/>
              </w:rPr>
              <w:t xml:space="preserve">Повышение </w:t>
            </w:r>
            <w:r w:rsidRPr="00F03C20">
              <w:rPr>
                <w:szCs w:val="28"/>
              </w:rPr>
              <w:tab/>
              <w:t xml:space="preserve">качества </w:t>
            </w:r>
            <w:r w:rsidRPr="00F03C20">
              <w:rPr>
                <w:szCs w:val="28"/>
              </w:rPr>
              <w:tab/>
              <w:t xml:space="preserve">дополнительных образовательных услуг.  </w:t>
            </w:r>
          </w:p>
          <w:p w:rsidR="00B3627D" w:rsidRPr="00F03C20" w:rsidRDefault="0034251A" w:rsidP="000A2390">
            <w:pPr>
              <w:numPr>
                <w:ilvl w:val="0"/>
                <w:numId w:val="24"/>
              </w:numPr>
              <w:tabs>
                <w:tab w:val="left" w:pos="425"/>
              </w:tabs>
              <w:spacing w:after="0" w:line="276" w:lineRule="auto"/>
              <w:ind w:firstLine="142"/>
              <w:rPr>
                <w:szCs w:val="28"/>
              </w:rPr>
            </w:pPr>
            <w:r w:rsidRPr="00F03C20">
              <w:rPr>
                <w:szCs w:val="28"/>
              </w:rPr>
              <w:t xml:space="preserve">Разработка и внедрение новых образовательных программ и направлений в учебно-воспитательном </w:t>
            </w:r>
            <w:r w:rsidR="00B3627D" w:rsidRPr="00F03C20">
              <w:rPr>
                <w:szCs w:val="28"/>
              </w:rPr>
              <w:t xml:space="preserve">процессе.  Создание условий для профессионального роста преподавателей с учетом целей и задач современного этапа развития школы.  </w:t>
            </w:r>
          </w:p>
          <w:p w:rsidR="00B3627D" w:rsidRPr="00F03C20" w:rsidRDefault="00B3627D" w:rsidP="000A2390">
            <w:pPr>
              <w:numPr>
                <w:ilvl w:val="0"/>
                <w:numId w:val="24"/>
              </w:numPr>
              <w:tabs>
                <w:tab w:val="left" w:pos="425"/>
              </w:tabs>
              <w:spacing w:after="0" w:line="276" w:lineRule="auto"/>
              <w:ind w:firstLine="142"/>
              <w:rPr>
                <w:szCs w:val="28"/>
              </w:rPr>
            </w:pPr>
            <w:r w:rsidRPr="00F03C20">
              <w:rPr>
                <w:szCs w:val="28"/>
              </w:rPr>
              <w:t xml:space="preserve">Интеграция общего, дошкольного и дополнительного образования.  </w:t>
            </w:r>
          </w:p>
          <w:p w:rsidR="00B3627D" w:rsidRPr="00F03C20" w:rsidRDefault="00B3627D" w:rsidP="000A2390">
            <w:pPr>
              <w:numPr>
                <w:ilvl w:val="0"/>
                <w:numId w:val="24"/>
              </w:numPr>
              <w:tabs>
                <w:tab w:val="left" w:pos="425"/>
              </w:tabs>
              <w:spacing w:after="0" w:line="276" w:lineRule="auto"/>
              <w:ind w:firstLine="142"/>
              <w:rPr>
                <w:szCs w:val="28"/>
              </w:rPr>
            </w:pPr>
            <w:r w:rsidRPr="00F03C20">
              <w:rPr>
                <w:szCs w:val="28"/>
              </w:rPr>
              <w:t xml:space="preserve">Развитие творческих способностей детей и молодежи. - Поддержка талантливых детей, повышение их творческой активности. </w:t>
            </w:r>
          </w:p>
          <w:p w:rsidR="00B3627D" w:rsidRPr="00F03C20" w:rsidRDefault="00B3627D" w:rsidP="000A2390">
            <w:pPr>
              <w:numPr>
                <w:ilvl w:val="0"/>
                <w:numId w:val="24"/>
              </w:numPr>
              <w:tabs>
                <w:tab w:val="left" w:pos="425"/>
              </w:tabs>
              <w:spacing w:after="0" w:line="276" w:lineRule="auto"/>
              <w:ind w:firstLine="142"/>
              <w:rPr>
                <w:szCs w:val="28"/>
              </w:rPr>
            </w:pPr>
            <w:r w:rsidRPr="00F03C20">
              <w:rPr>
                <w:szCs w:val="28"/>
              </w:rPr>
              <w:t xml:space="preserve">Внедрение современных механизмов формирования инновационного поля образования. </w:t>
            </w:r>
          </w:p>
          <w:p w:rsidR="00B3627D" w:rsidRPr="00F03C20" w:rsidRDefault="00B3627D" w:rsidP="000A2390">
            <w:pPr>
              <w:numPr>
                <w:ilvl w:val="0"/>
                <w:numId w:val="24"/>
              </w:numPr>
              <w:tabs>
                <w:tab w:val="left" w:pos="425"/>
              </w:tabs>
              <w:spacing w:after="0" w:line="276" w:lineRule="auto"/>
              <w:ind w:firstLine="142"/>
              <w:rPr>
                <w:szCs w:val="28"/>
              </w:rPr>
            </w:pPr>
            <w:r w:rsidRPr="00F03C20">
              <w:rPr>
                <w:szCs w:val="28"/>
              </w:rPr>
              <w:t xml:space="preserve">Повышение конкурентоспособности школы на рынке образовательных услуг.  </w:t>
            </w:r>
          </w:p>
          <w:p w:rsidR="00B3627D" w:rsidRPr="00F03C20" w:rsidRDefault="00B3627D" w:rsidP="000A2390">
            <w:pPr>
              <w:numPr>
                <w:ilvl w:val="0"/>
                <w:numId w:val="24"/>
              </w:numPr>
              <w:tabs>
                <w:tab w:val="left" w:pos="425"/>
              </w:tabs>
              <w:spacing w:after="0" w:line="276" w:lineRule="auto"/>
              <w:ind w:firstLine="142"/>
              <w:rPr>
                <w:szCs w:val="28"/>
              </w:rPr>
            </w:pPr>
            <w:r w:rsidRPr="00F03C20">
              <w:rPr>
                <w:szCs w:val="28"/>
              </w:rPr>
              <w:t xml:space="preserve">Улучшение материально-технической базы для внедрения инновационных программ и улучшения качества дополнительного образования.  </w:t>
            </w:r>
          </w:p>
          <w:p w:rsidR="00B3627D" w:rsidRPr="00F03C20" w:rsidRDefault="00B3627D" w:rsidP="000A2390">
            <w:pPr>
              <w:numPr>
                <w:ilvl w:val="0"/>
                <w:numId w:val="24"/>
              </w:numPr>
              <w:tabs>
                <w:tab w:val="left" w:pos="425"/>
              </w:tabs>
              <w:spacing w:after="0" w:line="276" w:lineRule="auto"/>
              <w:ind w:firstLine="142"/>
              <w:rPr>
                <w:szCs w:val="28"/>
              </w:rPr>
            </w:pPr>
            <w:r w:rsidRPr="00F03C20">
              <w:rPr>
                <w:szCs w:val="28"/>
              </w:rPr>
              <w:t xml:space="preserve">Повышение качества образования, освоение новых федеральных государственных требований в организации деятельности учреждений дополнительного образования в сфере культуры и искусства.  </w:t>
            </w:r>
          </w:p>
          <w:p w:rsidR="00B3627D" w:rsidRPr="00F03C20" w:rsidRDefault="00B3627D" w:rsidP="000A2390">
            <w:pPr>
              <w:numPr>
                <w:ilvl w:val="0"/>
                <w:numId w:val="24"/>
              </w:numPr>
              <w:tabs>
                <w:tab w:val="left" w:pos="425"/>
              </w:tabs>
              <w:spacing w:after="0" w:line="276" w:lineRule="auto"/>
              <w:ind w:firstLine="142"/>
              <w:rPr>
                <w:szCs w:val="28"/>
              </w:rPr>
            </w:pPr>
            <w:r w:rsidRPr="00F03C20">
              <w:rPr>
                <w:szCs w:val="28"/>
              </w:rPr>
              <w:t xml:space="preserve">Совершенствование локальных актов по вопросам оплаты труда и стимулирующих выплат персоналу школы.  </w:t>
            </w:r>
          </w:p>
          <w:p w:rsidR="00B3627D" w:rsidRPr="00F03C20" w:rsidRDefault="00B3627D" w:rsidP="00F03C20">
            <w:pPr>
              <w:numPr>
                <w:ilvl w:val="0"/>
                <w:numId w:val="24"/>
              </w:numPr>
              <w:tabs>
                <w:tab w:val="left" w:pos="425"/>
              </w:tabs>
              <w:spacing w:after="0" w:line="276" w:lineRule="auto"/>
              <w:ind w:firstLine="142"/>
              <w:rPr>
                <w:szCs w:val="28"/>
              </w:rPr>
            </w:pPr>
            <w:r w:rsidRPr="00F03C20">
              <w:rPr>
                <w:szCs w:val="28"/>
              </w:rPr>
              <w:t xml:space="preserve">Привлечение </w:t>
            </w:r>
            <w:r w:rsidRPr="00F03C20">
              <w:rPr>
                <w:szCs w:val="28"/>
              </w:rPr>
              <w:tab/>
              <w:t xml:space="preserve">дополнительных </w:t>
            </w:r>
            <w:r w:rsidRPr="00F03C20">
              <w:rPr>
                <w:szCs w:val="28"/>
              </w:rPr>
              <w:tab/>
              <w:t xml:space="preserve">источников </w:t>
            </w:r>
            <w:r w:rsidR="00F03C20">
              <w:rPr>
                <w:szCs w:val="28"/>
              </w:rPr>
              <w:lastRenderedPageBreak/>
              <w:t>ф</w:t>
            </w:r>
            <w:r w:rsidR="00F03C20" w:rsidRPr="00F03C20">
              <w:rPr>
                <w:szCs w:val="28"/>
              </w:rPr>
              <w:t>инансирования</w:t>
            </w:r>
            <w:r w:rsidR="00F03C20">
              <w:rPr>
                <w:szCs w:val="28"/>
              </w:rPr>
              <w:t>.</w:t>
            </w:r>
          </w:p>
          <w:p w:rsidR="00B3627D" w:rsidRPr="00F03C20" w:rsidRDefault="00B3627D" w:rsidP="000A2390">
            <w:pPr>
              <w:numPr>
                <w:ilvl w:val="0"/>
                <w:numId w:val="24"/>
              </w:numPr>
              <w:tabs>
                <w:tab w:val="left" w:pos="425"/>
              </w:tabs>
              <w:spacing w:after="0" w:line="276" w:lineRule="auto"/>
              <w:ind w:firstLine="142"/>
              <w:rPr>
                <w:szCs w:val="28"/>
              </w:rPr>
            </w:pPr>
            <w:r w:rsidRPr="00F03C20">
              <w:rPr>
                <w:szCs w:val="28"/>
              </w:rPr>
              <w:t xml:space="preserve">Расширение спектра образовательных услуг, оказываемых школой на платной основе.  </w:t>
            </w:r>
          </w:p>
          <w:p w:rsidR="00B3627D" w:rsidRPr="00F03C20" w:rsidRDefault="00B3627D" w:rsidP="000A2390">
            <w:pPr>
              <w:numPr>
                <w:ilvl w:val="0"/>
                <w:numId w:val="24"/>
              </w:numPr>
              <w:tabs>
                <w:tab w:val="left" w:pos="425"/>
              </w:tabs>
              <w:spacing w:after="0" w:line="276" w:lineRule="auto"/>
              <w:ind w:firstLine="142"/>
              <w:rPr>
                <w:szCs w:val="28"/>
              </w:rPr>
            </w:pPr>
            <w:r w:rsidRPr="00F03C20">
              <w:rPr>
                <w:szCs w:val="28"/>
              </w:rPr>
              <w:t>Расширение сотрудничества с профильными организациями СПО и ВПО</w:t>
            </w:r>
            <w:r w:rsidR="00F03C20">
              <w:rPr>
                <w:szCs w:val="28"/>
              </w:rPr>
              <w:t>.</w:t>
            </w:r>
            <w:r w:rsidRPr="00F03C20">
              <w:rPr>
                <w:szCs w:val="28"/>
              </w:rPr>
              <w:t xml:space="preserve">  </w:t>
            </w:r>
          </w:p>
          <w:p w:rsidR="00B3627D" w:rsidRPr="00F03C20" w:rsidRDefault="00B3627D" w:rsidP="000A2390">
            <w:pPr>
              <w:numPr>
                <w:ilvl w:val="0"/>
                <w:numId w:val="24"/>
              </w:numPr>
              <w:tabs>
                <w:tab w:val="left" w:pos="425"/>
              </w:tabs>
              <w:spacing w:after="0" w:line="276" w:lineRule="auto"/>
              <w:ind w:firstLine="142"/>
              <w:rPr>
                <w:szCs w:val="28"/>
              </w:rPr>
            </w:pPr>
            <w:r w:rsidRPr="00F03C20">
              <w:rPr>
                <w:szCs w:val="28"/>
              </w:rPr>
              <w:t xml:space="preserve">Укрепление материально-технической базы школы.  </w:t>
            </w:r>
          </w:p>
          <w:p w:rsidR="00B3627D" w:rsidRPr="00F03C20" w:rsidRDefault="00B3627D" w:rsidP="000A2390">
            <w:pPr>
              <w:numPr>
                <w:ilvl w:val="0"/>
                <w:numId w:val="24"/>
              </w:numPr>
              <w:tabs>
                <w:tab w:val="left" w:pos="425"/>
              </w:tabs>
              <w:spacing w:after="0" w:line="276" w:lineRule="auto"/>
              <w:ind w:firstLine="142"/>
              <w:rPr>
                <w:szCs w:val="28"/>
              </w:rPr>
            </w:pPr>
            <w:r w:rsidRPr="00F03C20">
              <w:rPr>
                <w:szCs w:val="28"/>
              </w:rPr>
              <w:t xml:space="preserve">Сохранение и укрепление здоровья участников образовательного процесса, обеспечение их безопасности.  </w:t>
            </w:r>
          </w:p>
          <w:p w:rsidR="00B3627D" w:rsidRPr="00F03C20" w:rsidRDefault="00B3627D" w:rsidP="000A2390">
            <w:pPr>
              <w:numPr>
                <w:ilvl w:val="0"/>
                <w:numId w:val="24"/>
              </w:numPr>
              <w:tabs>
                <w:tab w:val="left" w:pos="425"/>
              </w:tabs>
              <w:spacing w:after="0" w:line="276" w:lineRule="auto"/>
              <w:ind w:firstLine="142"/>
              <w:rPr>
                <w:szCs w:val="28"/>
              </w:rPr>
            </w:pPr>
            <w:r w:rsidRPr="00F03C20">
              <w:rPr>
                <w:szCs w:val="28"/>
              </w:rPr>
              <w:t xml:space="preserve">Привлечение потенциала родителей и общественности к развитию образовательной среды школы.  </w:t>
            </w:r>
          </w:p>
          <w:p w:rsidR="00B3627D" w:rsidRPr="00F03C20" w:rsidRDefault="00F03C20" w:rsidP="00F03C20">
            <w:pPr>
              <w:tabs>
                <w:tab w:val="left" w:pos="425"/>
              </w:tabs>
              <w:spacing w:after="0" w:line="276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B3627D" w:rsidRPr="00F03C20">
              <w:rPr>
                <w:szCs w:val="28"/>
              </w:rPr>
              <w:t xml:space="preserve">Представление своей деятельности общественности, трансляция накопленного опыта. </w:t>
            </w:r>
          </w:p>
        </w:tc>
      </w:tr>
      <w:tr w:rsidR="00E400B1" w:rsidRPr="00F03C20" w:rsidTr="00F03C20">
        <w:trPr>
          <w:trHeight w:val="642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0B1" w:rsidRPr="00F03C20" w:rsidRDefault="00E400B1" w:rsidP="00E400B1">
            <w:pPr>
              <w:spacing w:after="0" w:line="276" w:lineRule="auto"/>
              <w:ind w:left="146" w:firstLine="0"/>
              <w:jc w:val="left"/>
              <w:rPr>
                <w:szCs w:val="28"/>
              </w:rPr>
            </w:pPr>
            <w:r w:rsidRPr="00F03C20">
              <w:rPr>
                <w:szCs w:val="28"/>
              </w:rPr>
              <w:lastRenderedPageBreak/>
              <w:t xml:space="preserve">Сроки реализации программы  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0B1" w:rsidRPr="00F03C20" w:rsidRDefault="00F03C20" w:rsidP="00F03C20">
            <w:pPr>
              <w:spacing w:after="0" w:line="276" w:lineRule="auto"/>
              <w:ind w:left="317" w:firstLine="0"/>
              <w:jc w:val="left"/>
              <w:rPr>
                <w:szCs w:val="28"/>
              </w:rPr>
            </w:pPr>
            <w:r>
              <w:rPr>
                <w:szCs w:val="28"/>
              </w:rPr>
              <w:t>2021</w:t>
            </w:r>
            <w:r w:rsidR="00E400B1" w:rsidRPr="00F03C20">
              <w:rPr>
                <w:szCs w:val="28"/>
              </w:rPr>
              <w:t>-202</w:t>
            </w:r>
            <w:r>
              <w:rPr>
                <w:szCs w:val="28"/>
              </w:rPr>
              <w:t>6</w:t>
            </w:r>
            <w:r w:rsidR="00E400B1" w:rsidRPr="00F03C20">
              <w:rPr>
                <w:szCs w:val="28"/>
              </w:rPr>
              <w:t xml:space="preserve"> гг.  </w:t>
            </w:r>
          </w:p>
        </w:tc>
      </w:tr>
      <w:tr w:rsidR="00AB6CA9" w:rsidRPr="000A2390">
        <w:tblPrEx>
          <w:tblCellMar>
            <w:top w:w="44" w:type="dxa"/>
            <w:right w:w="249" w:type="dxa"/>
          </w:tblCellMar>
        </w:tblPrEx>
        <w:trPr>
          <w:trHeight w:val="2266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F03C20" w:rsidRDefault="0034251A" w:rsidP="000A2390">
            <w:pPr>
              <w:spacing w:after="0" w:line="276" w:lineRule="auto"/>
              <w:ind w:left="146" w:firstLine="0"/>
              <w:jc w:val="left"/>
              <w:rPr>
                <w:szCs w:val="28"/>
              </w:rPr>
            </w:pPr>
            <w:r w:rsidRPr="00F03C20">
              <w:rPr>
                <w:szCs w:val="28"/>
              </w:rPr>
              <w:t xml:space="preserve">Период и этапы реализации Программы </w:t>
            </w:r>
          </w:p>
          <w:p w:rsidR="00AB6CA9" w:rsidRPr="00F03C20" w:rsidRDefault="0034251A" w:rsidP="000A2390">
            <w:pPr>
              <w:spacing w:after="0" w:line="276" w:lineRule="auto"/>
              <w:ind w:left="146" w:firstLine="0"/>
              <w:jc w:val="left"/>
              <w:rPr>
                <w:szCs w:val="28"/>
              </w:rPr>
            </w:pPr>
            <w:r w:rsidRPr="00F03C20">
              <w:rPr>
                <w:szCs w:val="28"/>
              </w:rPr>
              <w:t xml:space="preserve"> 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F03C20" w:rsidRDefault="00F03C20" w:rsidP="000A2390">
            <w:pPr>
              <w:spacing w:after="0" w:line="276" w:lineRule="auto"/>
              <w:ind w:left="317" w:right="454" w:firstLine="0"/>
              <w:jc w:val="left"/>
              <w:rPr>
                <w:szCs w:val="28"/>
              </w:rPr>
            </w:pPr>
            <w:r w:rsidRPr="00F03C20">
              <w:rPr>
                <w:b/>
                <w:szCs w:val="28"/>
              </w:rPr>
              <w:t>1 этап - подготовительный (2021 – 2022</w:t>
            </w:r>
            <w:r w:rsidR="0034251A" w:rsidRPr="00F03C20">
              <w:rPr>
                <w:b/>
                <w:szCs w:val="28"/>
              </w:rPr>
              <w:t xml:space="preserve"> гг.) </w:t>
            </w:r>
            <w:r w:rsidR="0034251A" w:rsidRPr="00F03C20">
              <w:rPr>
                <w:szCs w:val="28"/>
              </w:rPr>
              <w:t xml:space="preserve"> </w:t>
            </w:r>
            <w:r w:rsidR="0034251A" w:rsidRPr="00F03C20">
              <w:rPr>
                <w:b/>
                <w:szCs w:val="28"/>
              </w:rPr>
              <w:t xml:space="preserve">Цель: </w:t>
            </w:r>
            <w:r w:rsidR="0034251A" w:rsidRPr="00F03C20">
              <w:rPr>
                <w:szCs w:val="28"/>
              </w:rPr>
              <w:t xml:space="preserve"> </w:t>
            </w:r>
          </w:p>
          <w:p w:rsidR="00AB6CA9" w:rsidRPr="00F03C20" w:rsidRDefault="0034251A" w:rsidP="000A2390">
            <w:pPr>
              <w:numPr>
                <w:ilvl w:val="0"/>
                <w:numId w:val="25"/>
              </w:numPr>
              <w:spacing w:after="0" w:line="276" w:lineRule="auto"/>
              <w:ind w:firstLine="317"/>
              <w:rPr>
                <w:szCs w:val="28"/>
              </w:rPr>
            </w:pPr>
            <w:r w:rsidRPr="00F03C20">
              <w:rPr>
                <w:szCs w:val="28"/>
              </w:rPr>
              <w:t xml:space="preserve">проведение аналитической и диагностической работы;  </w:t>
            </w:r>
          </w:p>
          <w:p w:rsidR="00AB6CA9" w:rsidRPr="00F03C20" w:rsidRDefault="0034251A" w:rsidP="000A2390">
            <w:pPr>
              <w:numPr>
                <w:ilvl w:val="0"/>
                <w:numId w:val="25"/>
              </w:numPr>
              <w:spacing w:after="0" w:line="276" w:lineRule="auto"/>
              <w:ind w:firstLine="317"/>
              <w:rPr>
                <w:szCs w:val="28"/>
              </w:rPr>
            </w:pPr>
            <w:r w:rsidRPr="00F03C20">
              <w:rPr>
                <w:szCs w:val="28"/>
              </w:rPr>
              <w:t xml:space="preserve">разработка нормативно-правовой базы развития школы;  </w:t>
            </w:r>
          </w:p>
          <w:p w:rsidR="00F03C20" w:rsidRDefault="0034251A" w:rsidP="000A2390">
            <w:pPr>
              <w:numPr>
                <w:ilvl w:val="0"/>
                <w:numId w:val="25"/>
              </w:numPr>
              <w:spacing w:after="0" w:line="276" w:lineRule="auto"/>
              <w:ind w:firstLine="317"/>
              <w:rPr>
                <w:szCs w:val="28"/>
              </w:rPr>
            </w:pPr>
            <w:r w:rsidRPr="00F03C20">
              <w:rPr>
                <w:szCs w:val="28"/>
              </w:rPr>
              <w:t xml:space="preserve">утверждение Программы развития школы; </w:t>
            </w:r>
          </w:p>
          <w:p w:rsidR="00AB6CA9" w:rsidRPr="00F03C20" w:rsidRDefault="0034251A" w:rsidP="00F03C20">
            <w:pPr>
              <w:spacing w:after="0" w:line="276" w:lineRule="auto"/>
              <w:ind w:left="317" w:right="226" w:firstLine="0"/>
              <w:jc w:val="left"/>
              <w:rPr>
                <w:szCs w:val="28"/>
              </w:rPr>
            </w:pPr>
            <w:r w:rsidRPr="00F03C20">
              <w:rPr>
                <w:szCs w:val="28"/>
              </w:rPr>
              <w:t xml:space="preserve"> </w:t>
            </w:r>
            <w:r w:rsidR="00F03C20" w:rsidRPr="00F03C20">
              <w:rPr>
                <w:szCs w:val="28"/>
              </w:rPr>
              <w:t xml:space="preserve">-  методологическое совершенствование учебного  плана школы.  </w:t>
            </w:r>
          </w:p>
        </w:tc>
      </w:tr>
      <w:tr w:rsidR="00AB6CA9" w:rsidRPr="000A2390">
        <w:tblPrEx>
          <w:tblCellMar>
            <w:top w:w="9" w:type="dxa"/>
            <w:right w:w="0" w:type="dxa"/>
          </w:tblCellMar>
        </w:tblPrEx>
        <w:trPr>
          <w:trHeight w:val="4839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0A2390" w:rsidRDefault="00AB6CA9" w:rsidP="000A2390">
            <w:pPr>
              <w:spacing w:after="0" w:line="276" w:lineRule="auto"/>
              <w:ind w:firstLine="0"/>
              <w:jc w:val="left"/>
              <w:rPr>
                <w:szCs w:val="28"/>
                <w:highlight w:val="yellow"/>
              </w:rPr>
            </w:pP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20" w:rsidRDefault="00F03C20" w:rsidP="000A2390">
            <w:pPr>
              <w:spacing w:after="0" w:line="276" w:lineRule="auto"/>
              <w:ind w:left="317" w:right="2120" w:firstLine="0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t>2 этап - основной (2022</w:t>
            </w:r>
            <w:r w:rsidR="0034251A" w:rsidRPr="00F03C20">
              <w:rPr>
                <w:b/>
                <w:szCs w:val="28"/>
              </w:rPr>
              <w:t>-202</w:t>
            </w:r>
            <w:r>
              <w:rPr>
                <w:b/>
                <w:szCs w:val="28"/>
              </w:rPr>
              <w:t>5</w:t>
            </w:r>
            <w:r w:rsidR="0034251A" w:rsidRPr="00F03C20">
              <w:rPr>
                <w:b/>
                <w:szCs w:val="28"/>
              </w:rPr>
              <w:t xml:space="preserve"> гг.) </w:t>
            </w:r>
            <w:r w:rsidR="0034251A" w:rsidRPr="00F03C20">
              <w:rPr>
                <w:szCs w:val="28"/>
              </w:rPr>
              <w:t xml:space="preserve"> </w:t>
            </w:r>
          </w:p>
          <w:p w:rsidR="00AB6CA9" w:rsidRPr="00F03C20" w:rsidRDefault="0034251A" w:rsidP="000A2390">
            <w:pPr>
              <w:spacing w:after="0" w:line="276" w:lineRule="auto"/>
              <w:ind w:left="317" w:right="2120" w:firstLine="0"/>
              <w:jc w:val="left"/>
              <w:rPr>
                <w:szCs w:val="28"/>
              </w:rPr>
            </w:pPr>
            <w:r w:rsidRPr="00F03C20">
              <w:rPr>
                <w:b/>
                <w:szCs w:val="28"/>
              </w:rPr>
              <w:t xml:space="preserve">Цель: </w:t>
            </w:r>
            <w:r w:rsidRPr="00F03C20">
              <w:rPr>
                <w:szCs w:val="28"/>
              </w:rPr>
              <w:t xml:space="preserve"> </w:t>
            </w:r>
          </w:p>
          <w:p w:rsidR="00AB6CA9" w:rsidRPr="00F03C20" w:rsidRDefault="0034251A" w:rsidP="000A2390">
            <w:pPr>
              <w:numPr>
                <w:ilvl w:val="0"/>
                <w:numId w:val="26"/>
              </w:numPr>
              <w:spacing w:after="0" w:line="276" w:lineRule="auto"/>
              <w:ind w:firstLine="317"/>
              <w:jc w:val="left"/>
              <w:rPr>
                <w:szCs w:val="28"/>
              </w:rPr>
            </w:pPr>
            <w:r w:rsidRPr="00F03C20">
              <w:rPr>
                <w:szCs w:val="28"/>
              </w:rPr>
              <w:t xml:space="preserve">отслеживание </w:t>
            </w:r>
            <w:r w:rsidRPr="00F03C20">
              <w:rPr>
                <w:szCs w:val="28"/>
              </w:rPr>
              <w:tab/>
              <w:t xml:space="preserve">и </w:t>
            </w:r>
            <w:r w:rsidRPr="00F03C20">
              <w:rPr>
                <w:szCs w:val="28"/>
              </w:rPr>
              <w:tab/>
              <w:t xml:space="preserve">корректировка </w:t>
            </w:r>
            <w:r w:rsidRPr="00F03C20">
              <w:rPr>
                <w:szCs w:val="28"/>
              </w:rPr>
              <w:tab/>
              <w:t xml:space="preserve">результатов реализации </w:t>
            </w:r>
            <w:r w:rsidRPr="00F03C20">
              <w:rPr>
                <w:szCs w:val="28"/>
              </w:rPr>
              <w:tab/>
              <w:t xml:space="preserve">Программы </w:t>
            </w:r>
            <w:r w:rsidRPr="00F03C20">
              <w:rPr>
                <w:szCs w:val="28"/>
              </w:rPr>
              <w:tab/>
              <w:t xml:space="preserve">развития </w:t>
            </w:r>
            <w:r w:rsidRPr="00F03C20">
              <w:rPr>
                <w:szCs w:val="28"/>
              </w:rPr>
              <w:tab/>
              <w:t xml:space="preserve">школы, образовательных программ (предпрофессиональных и общеразвивающих);  </w:t>
            </w:r>
          </w:p>
          <w:p w:rsidR="00AB6CA9" w:rsidRPr="00F03C20" w:rsidRDefault="0034251A" w:rsidP="000A2390">
            <w:pPr>
              <w:numPr>
                <w:ilvl w:val="0"/>
                <w:numId w:val="26"/>
              </w:numPr>
              <w:spacing w:after="0" w:line="276" w:lineRule="auto"/>
              <w:ind w:firstLine="317"/>
              <w:jc w:val="left"/>
              <w:rPr>
                <w:szCs w:val="28"/>
              </w:rPr>
            </w:pPr>
            <w:r w:rsidRPr="00F03C20">
              <w:rPr>
                <w:szCs w:val="28"/>
              </w:rPr>
              <w:t xml:space="preserve">широкое внедрение современных образовательных технологий обучения.  </w:t>
            </w:r>
          </w:p>
          <w:p w:rsidR="00F03C20" w:rsidRDefault="00F03C20" w:rsidP="000A2390">
            <w:pPr>
              <w:spacing w:after="0" w:line="276" w:lineRule="auto"/>
              <w:ind w:left="317" w:right="1536" w:firstLine="0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t>3 этап - завершающий (2025-2026</w:t>
            </w:r>
            <w:r w:rsidR="0034251A" w:rsidRPr="00F03C20">
              <w:rPr>
                <w:b/>
                <w:szCs w:val="28"/>
              </w:rPr>
              <w:t xml:space="preserve">гг.) </w:t>
            </w:r>
            <w:r w:rsidR="0034251A" w:rsidRPr="00F03C20">
              <w:rPr>
                <w:szCs w:val="28"/>
              </w:rPr>
              <w:t xml:space="preserve"> </w:t>
            </w:r>
          </w:p>
          <w:p w:rsidR="00AB6CA9" w:rsidRPr="00F03C20" w:rsidRDefault="0034251A" w:rsidP="000A2390">
            <w:pPr>
              <w:spacing w:after="0" w:line="276" w:lineRule="auto"/>
              <w:ind w:left="317" w:right="1536" w:firstLine="0"/>
              <w:jc w:val="left"/>
              <w:rPr>
                <w:szCs w:val="28"/>
              </w:rPr>
            </w:pPr>
            <w:r w:rsidRPr="00F03C20">
              <w:rPr>
                <w:b/>
                <w:szCs w:val="28"/>
              </w:rPr>
              <w:t xml:space="preserve">Цель: </w:t>
            </w:r>
            <w:r w:rsidRPr="00F03C20">
              <w:rPr>
                <w:szCs w:val="28"/>
              </w:rPr>
              <w:t xml:space="preserve"> </w:t>
            </w:r>
          </w:p>
          <w:p w:rsidR="00AB6CA9" w:rsidRPr="00F03C20" w:rsidRDefault="0034251A" w:rsidP="000A2390">
            <w:pPr>
              <w:numPr>
                <w:ilvl w:val="0"/>
                <w:numId w:val="27"/>
              </w:numPr>
              <w:spacing w:after="0" w:line="276" w:lineRule="auto"/>
              <w:ind w:right="145" w:firstLine="317"/>
              <w:rPr>
                <w:szCs w:val="28"/>
              </w:rPr>
            </w:pPr>
            <w:r w:rsidRPr="00F03C20">
              <w:rPr>
                <w:szCs w:val="28"/>
              </w:rPr>
              <w:t xml:space="preserve">подведение итогов реализации Программы развития;  </w:t>
            </w:r>
          </w:p>
          <w:p w:rsidR="00AB6CA9" w:rsidRPr="000A2390" w:rsidRDefault="00F03C20" w:rsidP="00F03C20">
            <w:pPr>
              <w:spacing w:after="0" w:line="276" w:lineRule="auto"/>
              <w:ind w:left="317" w:right="145" w:firstLine="0"/>
              <w:rPr>
                <w:szCs w:val="28"/>
                <w:highlight w:val="yellow"/>
              </w:rPr>
            </w:pPr>
            <w:r>
              <w:rPr>
                <w:szCs w:val="28"/>
              </w:rPr>
              <w:t xml:space="preserve">- </w:t>
            </w:r>
            <w:r w:rsidR="0034251A" w:rsidRPr="00F03C20">
              <w:rPr>
                <w:szCs w:val="28"/>
              </w:rPr>
              <w:t xml:space="preserve">разработка нового стратегического плана развития школы.  </w:t>
            </w:r>
          </w:p>
        </w:tc>
      </w:tr>
      <w:tr w:rsidR="00AB6CA9" w:rsidRPr="000A2390">
        <w:tblPrEx>
          <w:tblCellMar>
            <w:top w:w="9" w:type="dxa"/>
            <w:right w:w="0" w:type="dxa"/>
          </w:tblCellMar>
        </w:tblPrEx>
        <w:trPr>
          <w:trHeight w:val="8382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F03C20" w:rsidRDefault="0034251A" w:rsidP="000A2390">
            <w:pPr>
              <w:spacing w:after="0" w:line="276" w:lineRule="auto"/>
              <w:ind w:left="146" w:firstLine="0"/>
              <w:jc w:val="left"/>
              <w:rPr>
                <w:szCs w:val="28"/>
              </w:rPr>
            </w:pPr>
            <w:r w:rsidRPr="00F03C20">
              <w:rPr>
                <w:szCs w:val="28"/>
              </w:rPr>
              <w:lastRenderedPageBreak/>
              <w:t xml:space="preserve">Ожидаемые результаты 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F03C20" w:rsidRDefault="0034251A" w:rsidP="00F03C20">
            <w:pPr>
              <w:spacing w:after="0" w:line="276" w:lineRule="auto"/>
              <w:ind w:right="140" w:firstLine="317"/>
              <w:rPr>
                <w:szCs w:val="28"/>
              </w:rPr>
            </w:pPr>
            <w:r w:rsidRPr="00F03C20">
              <w:rPr>
                <w:szCs w:val="28"/>
              </w:rPr>
              <w:t>Реа</w:t>
            </w:r>
            <w:r w:rsidR="00F03C20">
              <w:rPr>
                <w:szCs w:val="28"/>
              </w:rPr>
              <w:t>лизация программы в течение 2021</w:t>
            </w:r>
            <w:r w:rsidRPr="00F03C20">
              <w:rPr>
                <w:szCs w:val="28"/>
              </w:rPr>
              <w:t>- 202</w:t>
            </w:r>
            <w:r w:rsidR="00F03C20">
              <w:rPr>
                <w:szCs w:val="28"/>
              </w:rPr>
              <w:t>6</w:t>
            </w:r>
            <w:r w:rsidRPr="00F03C20">
              <w:rPr>
                <w:szCs w:val="28"/>
              </w:rPr>
              <w:t xml:space="preserve"> гг. позволит обеспечить:  </w:t>
            </w:r>
          </w:p>
          <w:p w:rsidR="00AB6CA9" w:rsidRPr="00F03C20" w:rsidRDefault="0034251A" w:rsidP="00F03C20">
            <w:pPr>
              <w:numPr>
                <w:ilvl w:val="0"/>
                <w:numId w:val="28"/>
              </w:numPr>
              <w:spacing w:after="0" w:line="276" w:lineRule="auto"/>
              <w:ind w:right="140" w:firstLine="317"/>
              <w:rPr>
                <w:szCs w:val="28"/>
              </w:rPr>
            </w:pPr>
            <w:r w:rsidRPr="00F03C20">
              <w:rPr>
                <w:szCs w:val="28"/>
              </w:rPr>
              <w:t xml:space="preserve">позитивные изменения в качестве предоставляемых услуг школы, направленных на реализацию прав детей и молодежи в получении дополнительного образования;  </w:t>
            </w:r>
          </w:p>
          <w:p w:rsidR="00AB6CA9" w:rsidRPr="00F03C20" w:rsidRDefault="0034251A" w:rsidP="00F03C20">
            <w:pPr>
              <w:numPr>
                <w:ilvl w:val="0"/>
                <w:numId w:val="28"/>
              </w:numPr>
              <w:spacing w:after="0" w:line="276" w:lineRule="auto"/>
              <w:ind w:right="140" w:firstLine="317"/>
              <w:rPr>
                <w:szCs w:val="28"/>
              </w:rPr>
            </w:pPr>
            <w:r w:rsidRPr="00F03C20">
              <w:rPr>
                <w:szCs w:val="28"/>
              </w:rPr>
              <w:t xml:space="preserve">улучшение материально- технической базы и программно-методического обеспечения школы;  </w:t>
            </w:r>
          </w:p>
          <w:p w:rsidR="00AB6CA9" w:rsidRPr="00F03C20" w:rsidRDefault="0034251A" w:rsidP="00F03C20">
            <w:pPr>
              <w:numPr>
                <w:ilvl w:val="0"/>
                <w:numId w:val="28"/>
              </w:numPr>
              <w:spacing w:after="0" w:line="276" w:lineRule="auto"/>
              <w:ind w:right="140" w:firstLine="317"/>
              <w:rPr>
                <w:szCs w:val="28"/>
              </w:rPr>
            </w:pPr>
            <w:r w:rsidRPr="00F03C20">
              <w:rPr>
                <w:szCs w:val="28"/>
              </w:rPr>
              <w:t xml:space="preserve">развитие новых направлений работы школы;  </w:t>
            </w:r>
          </w:p>
          <w:p w:rsidR="00AB6CA9" w:rsidRPr="00F03C20" w:rsidRDefault="0034251A" w:rsidP="00F03C20">
            <w:pPr>
              <w:numPr>
                <w:ilvl w:val="0"/>
                <w:numId w:val="28"/>
              </w:numPr>
              <w:spacing w:after="0" w:line="276" w:lineRule="auto"/>
              <w:ind w:right="140" w:firstLine="317"/>
              <w:rPr>
                <w:szCs w:val="28"/>
              </w:rPr>
            </w:pPr>
            <w:r w:rsidRPr="00F03C20">
              <w:rPr>
                <w:szCs w:val="28"/>
              </w:rPr>
              <w:t xml:space="preserve">увеличение количества детей и молодежи, обучающихся по программам дополнительного образования;  </w:t>
            </w:r>
          </w:p>
          <w:p w:rsidR="00AB6CA9" w:rsidRPr="00F03C20" w:rsidRDefault="0034251A" w:rsidP="00F03C20">
            <w:pPr>
              <w:numPr>
                <w:ilvl w:val="0"/>
                <w:numId w:val="28"/>
              </w:numPr>
              <w:spacing w:after="0" w:line="276" w:lineRule="auto"/>
              <w:ind w:right="140" w:firstLine="317"/>
              <w:rPr>
                <w:szCs w:val="28"/>
              </w:rPr>
            </w:pPr>
            <w:r w:rsidRPr="00F03C20">
              <w:rPr>
                <w:szCs w:val="28"/>
              </w:rPr>
              <w:t xml:space="preserve">увеличение доли преподавателей, повысивших свой профессиональный уровень;  </w:t>
            </w:r>
          </w:p>
          <w:p w:rsidR="00AB6CA9" w:rsidRPr="00F03C20" w:rsidRDefault="0034251A" w:rsidP="00F03C20">
            <w:pPr>
              <w:numPr>
                <w:ilvl w:val="0"/>
                <w:numId w:val="28"/>
              </w:numPr>
              <w:spacing w:after="0" w:line="276" w:lineRule="auto"/>
              <w:ind w:right="140" w:firstLine="317"/>
              <w:rPr>
                <w:szCs w:val="28"/>
              </w:rPr>
            </w:pPr>
            <w:r w:rsidRPr="00F03C20">
              <w:rPr>
                <w:szCs w:val="28"/>
              </w:rPr>
              <w:t xml:space="preserve">достижение высоких результатов при участии в конкурсах и фестивалях различных уровней;  </w:t>
            </w:r>
          </w:p>
          <w:p w:rsidR="00AB6CA9" w:rsidRPr="00F03C20" w:rsidRDefault="0034251A" w:rsidP="00F03C20">
            <w:pPr>
              <w:numPr>
                <w:ilvl w:val="0"/>
                <w:numId w:val="28"/>
              </w:numPr>
              <w:spacing w:after="0" w:line="276" w:lineRule="auto"/>
              <w:ind w:right="140" w:firstLine="317"/>
              <w:rPr>
                <w:szCs w:val="28"/>
              </w:rPr>
            </w:pPr>
            <w:r w:rsidRPr="00F03C20">
              <w:rPr>
                <w:szCs w:val="28"/>
              </w:rPr>
              <w:t xml:space="preserve">ориентированность коллектива на достижение целей, развитие, саморазвитие;  </w:t>
            </w:r>
          </w:p>
          <w:p w:rsidR="00AB6CA9" w:rsidRPr="00F03C20" w:rsidRDefault="0034251A" w:rsidP="00F03C20">
            <w:pPr>
              <w:numPr>
                <w:ilvl w:val="0"/>
                <w:numId w:val="28"/>
              </w:numPr>
              <w:spacing w:after="0" w:line="276" w:lineRule="auto"/>
              <w:ind w:right="140" w:firstLine="317"/>
              <w:rPr>
                <w:szCs w:val="28"/>
              </w:rPr>
            </w:pPr>
            <w:r w:rsidRPr="00F03C20">
              <w:rPr>
                <w:szCs w:val="28"/>
              </w:rPr>
              <w:t xml:space="preserve">выход на новый уровень организации методической и концертно-просветительской деятельности, сочетание традиционно высокого уровня отечественного музыкального образования с инновационными достижениями музыкальной педагогики и психологии, с использованием информационных и компьютерных технологий;  </w:t>
            </w:r>
          </w:p>
          <w:p w:rsidR="00AB6CA9" w:rsidRPr="00F03C20" w:rsidRDefault="0034251A" w:rsidP="00F03C20">
            <w:pPr>
              <w:numPr>
                <w:ilvl w:val="0"/>
                <w:numId w:val="28"/>
              </w:numPr>
              <w:spacing w:after="0" w:line="276" w:lineRule="auto"/>
              <w:ind w:right="140" w:firstLine="317"/>
              <w:rPr>
                <w:szCs w:val="28"/>
              </w:rPr>
            </w:pPr>
            <w:r w:rsidRPr="00F03C20">
              <w:rPr>
                <w:szCs w:val="28"/>
              </w:rPr>
              <w:t xml:space="preserve">сохранение здоровья учащихся, создание </w:t>
            </w:r>
            <w:proofErr w:type="spellStart"/>
            <w:r w:rsidRPr="00F03C20">
              <w:rPr>
                <w:szCs w:val="28"/>
              </w:rPr>
              <w:t>здоровьесберегающей</w:t>
            </w:r>
            <w:proofErr w:type="spellEnd"/>
            <w:r w:rsidRPr="00F03C20">
              <w:rPr>
                <w:szCs w:val="28"/>
              </w:rPr>
              <w:t xml:space="preserve"> образовательной среды.  </w:t>
            </w:r>
          </w:p>
        </w:tc>
      </w:tr>
      <w:tr w:rsidR="00AB6CA9" w:rsidRPr="000A2390">
        <w:tblPrEx>
          <w:tblCellMar>
            <w:top w:w="9" w:type="dxa"/>
            <w:right w:w="0" w:type="dxa"/>
          </w:tblCellMar>
        </w:tblPrEx>
        <w:trPr>
          <w:trHeight w:val="977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F03C20" w:rsidRDefault="0034251A" w:rsidP="000A2390">
            <w:pPr>
              <w:spacing w:after="0" w:line="276" w:lineRule="auto"/>
              <w:ind w:left="146" w:firstLine="0"/>
              <w:jc w:val="left"/>
              <w:rPr>
                <w:szCs w:val="28"/>
              </w:rPr>
            </w:pPr>
            <w:r w:rsidRPr="00F03C20">
              <w:rPr>
                <w:szCs w:val="28"/>
              </w:rPr>
              <w:t xml:space="preserve">Объемы и источники финансирования 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F03C20" w:rsidRDefault="0034251A" w:rsidP="00F03C20">
            <w:pPr>
              <w:spacing w:after="0" w:line="276" w:lineRule="auto"/>
              <w:ind w:right="140" w:firstLine="0"/>
              <w:jc w:val="left"/>
              <w:rPr>
                <w:szCs w:val="28"/>
              </w:rPr>
            </w:pPr>
            <w:r w:rsidRPr="00F03C20">
              <w:rPr>
                <w:szCs w:val="28"/>
              </w:rPr>
              <w:t xml:space="preserve">Текущее бюджетное финансирование.  </w:t>
            </w:r>
          </w:p>
          <w:p w:rsidR="00AB6CA9" w:rsidRPr="00F03C20" w:rsidRDefault="0034251A" w:rsidP="00F03C20">
            <w:pPr>
              <w:spacing w:after="0" w:line="276" w:lineRule="auto"/>
              <w:ind w:right="140" w:firstLine="0"/>
              <w:rPr>
                <w:szCs w:val="28"/>
              </w:rPr>
            </w:pPr>
            <w:r w:rsidRPr="00F03C20">
              <w:rPr>
                <w:szCs w:val="28"/>
              </w:rPr>
              <w:t xml:space="preserve">Привлеченные дополнительные средства за счет оказания платных образовательных услуг  </w:t>
            </w:r>
          </w:p>
        </w:tc>
      </w:tr>
      <w:tr w:rsidR="00AB6CA9" w:rsidRPr="000A2390">
        <w:tblPrEx>
          <w:tblCellMar>
            <w:top w:w="9" w:type="dxa"/>
            <w:right w:w="0" w:type="dxa"/>
          </w:tblCellMar>
        </w:tblPrEx>
        <w:trPr>
          <w:trHeight w:val="977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F03C20" w:rsidRDefault="0034251A" w:rsidP="000A2390">
            <w:pPr>
              <w:spacing w:after="0" w:line="276" w:lineRule="auto"/>
              <w:ind w:left="146" w:firstLine="0"/>
              <w:jc w:val="left"/>
              <w:rPr>
                <w:szCs w:val="28"/>
              </w:rPr>
            </w:pPr>
            <w:r w:rsidRPr="00F03C20">
              <w:rPr>
                <w:szCs w:val="28"/>
              </w:rPr>
              <w:t xml:space="preserve">Ответственные за  реализацию программы  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F03C20" w:rsidRDefault="00FB6C7D" w:rsidP="00CB3DCA">
            <w:pPr>
              <w:spacing w:after="0" w:line="276" w:lineRule="auto"/>
              <w:ind w:right="140" w:firstLine="0"/>
              <w:jc w:val="left"/>
              <w:rPr>
                <w:szCs w:val="28"/>
              </w:rPr>
            </w:pPr>
            <w:r w:rsidRPr="00F03C20">
              <w:rPr>
                <w:szCs w:val="28"/>
              </w:rPr>
              <w:t>Администрация  школы</w:t>
            </w:r>
          </w:p>
        </w:tc>
      </w:tr>
      <w:tr w:rsidR="00AB6CA9" w:rsidRPr="000A2390">
        <w:tblPrEx>
          <w:tblCellMar>
            <w:top w:w="9" w:type="dxa"/>
            <w:right w:w="0" w:type="dxa"/>
          </w:tblCellMar>
        </w:tblPrEx>
        <w:trPr>
          <w:trHeight w:val="975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F03C20" w:rsidRDefault="0034251A" w:rsidP="000A2390">
            <w:pPr>
              <w:spacing w:after="0" w:line="276" w:lineRule="auto"/>
              <w:ind w:left="146" w:firstLine="0"/>
              <w:jc w:val="left"/>
              <w:rPr>
                <w:szCs w:val="28"/>
              </w:rPr>
            </w:pPr>
            <w:r w:rsidRPr="00F03C20">
              <w:rPr>
                <w:szCs w:val="28"/>
              </w:rPr>
              <w:t xml:space="preserve">Управление программой 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F03C20" w:rsidRDefault="0034251A" w:rsidP="00F03C20">
            <w:pPr>
              <w:spacing w:after="0" w:line="276" w:lineRule="auto"/>
              <w:ind w:right="140" w:firstLine="317"/>
              <w:rPr>
                <w:szCs w:val="28"/>
              </w:rPr>
            </w:pPr>
            <w:r w:rsidRPr="00F03C20">
              <w:rPr>
                <w:szCs w:val="28"/>
              </w:rPr>
              <w:t xml:space="preserve">Текущее управление Программой  осуществляется администрацией школы. Корректировки Программы проводятся педагогическим советом школы.  </w:t>
            </w:r>
          </w:p>
        </w:tc>
      </w:tr>
      <w:tr w:rsidR="00AB6CA9" w:rsidRPr="000A2390">
        <w:tblPrEx>
          <w:tblCellMar>
            <w:top w:w="9" w:type="dxa"/>
            <w:right w:w="0" w:type="dxa"/>
          </w:tblCellMar>
        </w:tblPrEx>
        <w:trPr>
          <w:trHeight w:val="655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F03C20" w:rsidRDefault="0034251A" w:rsidP="000A2390">
            <w:pPr>
              <w:spacing w:after="0" w:line="276" w:lineRule="auto"/>
              <w:ind w:left="146" w:firstLine="0"/>
              <w:jc w:val="left"/>
              <w:rPr>
                <w:szCs w:val="28"/>
              </w:rPr>
            </w:pPr>
            <w:r w:rsidRPr="00F03C20">
              <w:rPr>
                <w:szCs w:val="28"/>
              </w:rPr>
              <w:t xml:space="preserve">Юридический адрес школы 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C7D" w:rsidRPr="00F03C20" w:rsidRDefault="00FB6C7D" w:rsidP="00F03C20">
            <w:pPr>
              <w:spacing w:after="0" w:line="276" w:lineRule="auto"/>
              <w:ind w:left="317" w:right="140" w:firstLine="0"/>
              <w:jc w:val="left"/>
              <w:rPr>
                <w:bCs/>
                <w:szCs w:val="28"/>
              </w:rPr>
            </w:pPr>
            <w:r w:rsidRPr="00F03C20">
              <w:rPr>
                <w:bCs/>
                <w:szCs w:val="28"/>
              </w:rPr>
              <w:t xml:space="preserve">423570, Республика Татарстан,  </w:t>
            </w:r>
            <w:proofErr w:type="gramStart"/>
            <w:r w:rsidRPr="00F03C20">
              <w:rPr>
                <w:bCs/>
                <w:szCs w:val="28"/>
              </w:rPr>
              <w:t>г</w:t>
            </w:r>
            <w:proofErr w:type="gramEnd"/>
            <w:r w:rsidRPr="00F03C20">
              <w:rPr>
                <w:bCs/>
                <w:szCs w:val="28"/>
              </w:rPr>
              <w:t>. Нижнекамск,</w:t>
            </w:r>
          </w:p>
          <w:p w:rsidR="00AB6CA9" w:rsidRPr="00F03C20" w:rsidRDefault="00FB6C7D" w:rsidP="00F03C20">
            <w:pPr>
              <w:spacing w:after="0" w:line="276" w:lineRule="auto"/>
              <w:ind w:left="317" w:right="140" w:firstLine="0"/>
              <w:jc w:val="left"/>
              <w:rPr>
                <w:szCs w:val="28"/>
              </w:rPr>
            </w:pPr>
            <w:r w:rsidRPr="00F03C20">
              <w:rPr>
                <w:bCs/>
                <w:szCs w:val="28"/>
              </w:rPr>
              <w:t xml:space="preserve"> пл. им. Н.В. </w:t>
            </w:r>
            <w:proofErr w:type="spellStart"/>
            <w:r w:rsidRPr="00F03C20">
              <w:rPr>
                <w:bCs/>
                <w:szCs w:val="28"/>
              </w:rPr>
              <w:t>Лемаева</w:t>
            </w:r>
            <w:proofErr w:type="spellEnd"/>
            <w:r w:rsidRPr="00F03C20">
              <w:rPr>
                <w:bCs/>
                <w:szCs w:val="28"/>
              </w:rPr>
              <w:t>, д.12.</w:t>
            </w:r>
          </w:p>
        </w:tc>
      </w:tr>
      <w:tr w:rsidR="00AB6CA9" w:rsidRPr="000A2390" w:rsidTr="00CB3DCA">
        <w:tblPrEx>
          <w:tblCellMar>
            <w:top w:w="9" w:type="dxa"/>
            <w:right w:w="0" w:type="dxa"/>
          </w:tblCellMar>
        </w:tblPrEx>
        <w:trPr>
          <w:trHeight w:val="549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F03C20" w:rsidRDefault="0034251A" w:rsidP="000A2390">
            <w:pPr>
              <w:spacing w:after="0" w:line="276" w:lineRule="auto"/>
              <w:ind w:left="146" w:firstLine="0"/>
              <w:jc w:val="left"/>
              <w:rPr>
                <w:szCs w:val="28"/>
              </w:rPr>
            </w:pPr>
            <w:r w:rsidRPr="00F03C20">
              <w:rPr>
                <w:szCs w:val="28"/>
              </w:rPr>
              <w:t xml:space="preserve">ФИО директора школы и его заместителей  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CA" w:rsidRDefault="00CB3DCA" w:rsidP="00F03C20">
            <w:pPr>
              <w:spacing w:after="0" w:line="276" w:lineRule="auto"/>
              <w:ind w:left="317" w:right="140"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Директор – Прокопьева Ольга Владимировна</w:t>
            </w:r>
          </w:p>
          <w:p w:rsidR="00FB6C7D" w:rsidRPr="00F03C20" w:rsidRDefault="00FB6C7D" w:rsidP="00F03C20">
            <w:pPr>
              <w:spacing w:after="0" w:line="276" w:lineRule="auto"/>
              <w:ind w:left="317" w:right="140" w:firstLine="0"/>
              <w:jc w:val="left"/>
              <w:rPr>
                <w:bCs/>
                <w:szCs w:val="28"/>
              </w:rPr>
            </w:pPr>
            <w:r w:rsidRPr="00F03C20">
              <w:rPr>
                <w:bCs/>
                <w:szCs w:val="28"/>
              </w:rPr>
              <w:t>отв. преподаватель по УР – Назаренко К.Ю.</w:t>
            </w:r>
          </w:p>
          <w:p w:rsidR="00FB6C7D" w:rsidRPr="00F03C20" w:rsidRDefault="00FB6C7D" w:rsidP="00F03C20">
            <w:pPr>
              <w:spacing w:after="0" w:line="276" w:lineRule="auto"/>
              <w:ind w:left="317" w:right="140" w:firstLine="0"/>
              <w:jc w:val="left"/>
              <w:rPr>
                <w:bCs/>
                <w:szCs w:val="28"/>
              </w:rPr>
            </w:pPr>
            <w:r w:rsidRPr="00F03C20">
              <w:rPr>
                <w:bCs/>
                <w:szCs w:val="28"/>
              </w:rPr>
              <w:t>методист – Амирова А.З.</w:t>
            </w:r>
          </w:p>
          <w:p w:rsidR="00AB6CA9" w:rsidRPr="00F03C20" w:rsidRDefault="00FB6C7D" w:rsidP="00F03C20">
            <w:pPr>
              <w:spacing w:after="0" w:line="276" w:lineRule="auto"/>
              <w:ind w:left="317" w:right="140" w:firstLine="0"/>
              <w:jc w:val="left"/>
              <w:rPr>
                <w:szCs w:val="28"/>
              </w:rPr>
            </w:pPr>
            <w:r w:rsidRPr="00F03C20">
              <w:rPr>
                <w:bCs/>
                <w:szCs w:val="28"/>
              </w:rPr>
              <w:lastRenderedPageBreak/>
              <w:t xml:space="preserve">заместитель  директора по  АХР - </w:t>
            </w:r>
            <w:proofErr w:type="spellStart"/>
            <w:r w:rsidRPr="00F03C20">
              <w:rPr>
                <w:bCs/>
                <w:szCs w:val="28"/>
              </w:rPr>
              <w:t>Галиева</w:t>
            </w:r>
            <w:proofErr w:type="spellEnd"/>
            <w:r w:rsidRPr="00F03C20">
              <w:rPr>
                <w:bCs/>
                <w:szCs w:val="28"/>
              </w:rPr>
              <w:t xml:space="preserve"> Э.Д.</w:t>
            </w:r>
          </w:p>
        </w:tc>
      </w:tr>
      <w:tr w:rsidR="00AB6CA9" w:rsidRPr="000A2390">
        <w:tblPrEx>
          <w:tblCellMar>
            <w:top w:w="9" w:type="dxa"/>
            <w:right w:w="0" w:type="dxa"/>
          </w:tblCellMar>
        </w:tblPrEx>
        <w:trPr>
          <w:trHeight w:val="334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F03C20" w:rsidRDefault="0034251A" w:rsidP="000A2390">
            <w:pPr>
              <w:spacing w:after="0" w:line="276" w:lineRule="auto"/>
              <w:ind w:left="146" w:firstLine="0"/>
              <w:jc w:val="left"/>
              <w:rPr>
                <w:szCs w:val="28"/>
              </w:rPr>
            </w:pPr>
            <w:proofErr w:type="spellStart"/>
            <w:r w:rsidRPr="00F03C20">
              <w:rPr>
                <w:szCs w:val="28"/>
              </w:rPr>
              <w:lastRenderedPageBreak/>
              <w:t>e-mail</w:t>
            </w:r>
            <w:proofErr w:type="spellEnd"/>
            <w:r w:rsidRPr="00F03C20">
              <w:rPr>
                <w:szCs w:val="28"/>
              </w:rPr>
              <w:t xml:space="preserve"> школы  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F03C20" w:rsidRDefault="001B6860" w:rsidP="000A2390">
            <w:pPr>
              <w:spacing w:after="0" w:line="276" w:lineRule="auto"/>
              <w:ind w:left="317" w:firstLine="0"/>
              <w:jc w:val="left"/>
              <w:rPr>
                <w:szCs w:val="28"/>
              </w:rPr>
            </w:pPr>
            <w:hyperlink r:id="rId7" w:history="1">
              <w:r w:rsidR="00FB6C7D" w:rsidRPr="00F03C20">
                <w:rPr>
                  <w:rStyle w:val="a3"/>
                  <w:szCs w:val="28"/>
                  <w:lang w:val="en-US"/>
                </w:rPr>
                <w:t>dmsh</w:t>
              </w:r>
              <w:r w:rsidR="00FB6C7D" w:rsidRPr="00F03C20">
                <w:rPr>
                  <w:rStyle w:val="a3"/>
                  <w:szCs w:val="28"/>
                </w:rPr>
                <w:t>_1_</w:t>
              </w:r>
              <w:r w:rsidR="00FB6C7D" w:rsidRPr="00F03C20">
                <w:rPr>
                  <w:rStyle w:val="a3"/>
                  <w:szCs w:val="28"/>
                  <w:lang w:val="en-US"/>
                </w:rPr>
                <w:t>nk</w:t>
              </w:r>
              <w:r w:rsidR="00FB6C7D" w:rsidRPr="00F03C20">
                <w:rPr>
                  <w:rStyle w:val="a3"/>
                  <w:szCs w:val="28"/>
                </w:rPr>
                <w:t>@</w:t>
              </w:r>
              <w:r w:rsidR="00FB6C7D" w:rsidRPr="00F03C20">
                <w:rPr>
                  <w:rStyle w:val="a3"/>
                  <w:szCs w:val="28"/>
                  <w:lang w:val="en-US"/>
                </w:rPr>
                <w:t>mail</w:t>
              </w:r>
              <w:r w:rsidR="00FB6C7D" w:rsidRPr="00F03C20">
                <w:rPr>
                  <w:rStyle w:val="a3"/>
                  <w:szCs w:val="28"/>
                </w:rPr>
                <w:t>.</w:t>
              </w:r>
              <w:r w:rsidR="00FB6C7D" w:rsidRPr="00F03C20">
                <w:rPr>
                  <w:rStyle w:val="a3"/>
                  <w:szCs w:val="28"/>
                  <w:lang w:val="en-US"/>
                </w:rPr>
                <w:t>ru</w:t>
              </w:r>
            </w:hyperlink>
          </w:p>
        </w:tc>
      </w:tr>
      <w:tr w:rsidR="00AB6CA9" w:rsidRPr="000A2390">
        <w:tblPrEx>
          <w:tblCellMar>
            <w:top w:w="9" w:type="dxa"/>
            <w:right w:w="0" w:type="dxa"/>
          </w:tblCellMar>
        </w:tblPrEx>
        <w:trPr>
          <w:trHeight w:val="331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F03C20" w:rsidRDefault="0034251A" w:rsidP="000A2390">
            <w:pPr>
              <w:spacing w:after="0" w:line="276" w:lineRule="auto"/>
              <w:ind w:left="146" w:firstLine="0"/>
              <w:jc w:val="left"/>
              <w:rPr>
                <w:szCs w:val="28"/>
              </w:rPr>
            </w:pPr>
            <w:r w:rsidRPr="00F03C20">
              <w:rPr>
                <w:szCs w:val="28"/>
              </w:rPr>
              <w:t xml:space="preserve">сайт школы 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F03C20" w:rsidRDefault="001B6860" w:rsidP="000A2390">
            <w:pPr>
              <w:spacing w:after="0" w:line="276" w:lineRule="auto"/>
              <w:ind w:left="317" w:firstLine="0"/>
              <w:jc w:val="left"/>
              <w:rPr>
                <w:szCs w:val="28"/>
              </w:rPr>
            </w:pPr>
            <w:hyperlink r:id="rId8" w:history="1">
              <w:r w:rsidR="00FB6C7D" w:rsidRPr="00F03C20">
                <w:rPr>
                  <w:rStyle w:val="a3"/>
                  <w:szCs w:val="28"/>
                </w:rPr>
                <w:t>https://edu.tatar.ru/nkamsk/org5901/</w:t>
              </w:r>
              <w:r w:rsidR="00FB6C7D" w:rsidRPr="00F03C20">
                <w:rPr>
                  <w:rStyle w:val="a3"/>
                  <w:szCs w:val="28"/>
                  <w:lang w:val="en-US"/>
                </w:rPr>
                <w:t>org</w:t>
              </w:r>
              <w:r w:rsidR="00FB6C7D" w:rsidRPr="00F03C20">
                <w:rPr>
                  <w:rStyle w:val="a3"/>
                  <w:szCs w:val="28"/>
                </w:rPr>
                <w:t>5902</w:t>
              </w:r>
            </w:hyperlink>
            <w:r w:rsidR="00FB6C7D" w:rsidRPr="00F03C20">
              <w:rPr>
                <w:szCs w:val="28"/>
                <w:u w:val="single"/>
              </w:rPr>
              <w:t xml:space="preserve">  </w:t>
            </w:r>
          </w:p>
        </w:tc>
      </w:tr>
    </w:tbl>
    <w:p w:rsidR="00AB6CA9" w:rsidRPr="000A2390" w:rsidRDefault="0034251A" w:rsidP="000A2390">
      <w:pPr>
        <w:spacing w:after="0" w:line="276" w:lineRule="auto"/>
        <w:ind w:left="552" w:firstLine="0"/>
        <w:jc w:val="center"/>
        <w:rPr>
          <w:szCs w:val="28"/>
          <w:highlight w:val="yellow"/>
        </w:rPr>
      </w:pPr>
      <w:r w:rsidRPr="000A2390">
        <w:rPr>
          <w:b/>
          <w:szCs w:val="28"/>
          <w:highlight w:val="yellow"/>
        </w:rPr>
        <w:t xml:space="preserve"> </w:t>
      </w:r>
    </w:p>
    <w:p w:rsidR="005130AC" w:rsidRPr="00CB3DCA" w:rsidRDefault="0034251A" w:rsidP="000A2390">
      <w:pPr>
        <w:pStyle w:val="1"/>
        <w:spacing w:after="0" w:line="276" w:lineRule="auto"/>
        <w:ind w:left="2976" w:hanging="1983"/>
        <w:jc w:val="center"/>
        <w:rPr>
          <w:szCs w:val="28"/>
        </w:rPr>
      </w:pPr>
      <w:r w:rsidRPr="00CB3DCA">
        <w:rPr>
          <w:szCs w:val="28"/>
        </w:rPr>
        <w:t>2. Информационно-аналитическая справка о деятельности</w:t>
      </w:r>
    </w:p>
    <w:p w:rsidR="00AB6CA9" w:rsidRPr="00CB3DCA" w:rsidRDefault="005130AC" w:rsidP="000A2390">
      <w:pPr>
        <w:pStyle w:val="1"/>
        <w:spacing w:after="0" w:line="276" w:lineRule="auto"/>
        <w:ind w:left="2976" w:hanging="1983"/>
        <w:jc w:val="center"/>
        <w:rPr>
          <w:szCs w:val="28"/>
        </w:rPr>
      </w:pPr>
      <w:r w:rsidRPr="00CB3DCA">
        <w:rPr>
          <w:szCs w:val="28"/>
        </w:rPr>
        <w:t>МБУ ДО «ДМШ № 1» НМР РТ</w:t>
      </w:r>
    </w:p>
    <w:p w:rsidR="00AB6CA9" w:rsidRPr="00CB3DCA" w:rsidRDefault="0034251A" w:rsidP="000A2390">
      <w:pPr>
        <w:spacing w:after="0" w:line="276" w:lineRule="auto"/>
        <w:ind w:left="716" w:right="225" w:hanging="10"/>
        <w:jc w:val="center"/>
        <w:rPr>
          <w:szCs w:val="28"/>
        </w:rPr>
      </w:pPr>
      <w:r w:rsidRPr="00CB3DCA">
        <w:rPr>
          <w:b/>
          <w:szCs w:val="28"/>
        </w:rPr>
        <w:t xml:space="preserve">2.1. Общие сведения об учреждении </w:t>
      </w:r>
    </w:p>
    <w:p w:rsidR="00FB6C7D" w:rsidRPr="00CB3DCA" w:rsidRDefault="0034251A" w:rsidP="000A2390">
      <w:pPr>
        <w:spacing w:after="0" w:line="276" w:lineRule="auto"/>
        <w:ind w:firstLine="0"/>
        <w:rPr>
          <w:b/>
          <w:szCs w:val="28"/>
        </w:rPr>
      </w:pPr>
      <w:r w:rsidRPr="00CB3DCA">
        <w:rPr>
          <w:szCs w:val="28"/>
        </w:rPr>
        <w:t xml:space="preserve"> </w:t>
      </w:r>
      <w:r w:rsidR="00FB6C7D" w:rsidRPr="00CB3DCA">
        <w:rPr>
          <w:szCs w:val="28"/>
        </w:rPr>
        <w:t xml:space="preserve">      Полное  наименование  образовательного  учреждения  в  соответствии  с  Уставом  - Муниципальное бюджетное учреждение дополнительного образования «Детская музыкальная школа №1» Нижнекамский муниципальный район Республика Татарстан.</w:t>
      </w:r>
    </w:p>
    <w:p w:rsidR="00FB6C7D" w:rsidRPr="00CB3DCA" w:rsidRDefault="00FB6C7D" w:rsidP="000A2390">
      <w:pPr>
        <w:spacing w:after="0" w:line="276" w:lineRule="auto"/>
        <w:ind w:firstLine="0"/>
        <w:rPr>
          <w:szCs w:val="28"/>
        </w:rPr>
      </w:pPr>
      <w:r w:rsidRPr="00CB3DCA">
        <w:rPr>
          <w:szCs w:val="28"/>
        </w:rPr>
        <w:t>Организационно-правовая  форма  -  муниципальное  образовательное  учреждение культуры.</w:t>
      </w:r>
    </w:p>
    <w:p w:rsidR="00FB6C7D" w:rsidRPr="00CB3DCA" w:rsidRDefault="00FB6C7D" w:rsidP="000A2390">
      <w:pPr>
        <w:spacing w:after="0" w:line="276" w:lineRule="auto"/>
        <w:ind w:firstLine="0"/>
        <w:rPr>
          <w:szCs w:val="28"/>
        </w:rPr>
      </w:pPr>
      <w:proofErr w:type="gramStart"/>
      <w:r w:rsidRPr="00CB3DCA">
        <w:rPr>
          <w:szCs w:val="28"/>
        </w:rPr>
        <w:t xml:space="preserve">Юридический адрес: 423570, Республика Татарстан,  г. Нижнекамск, пл. </w:t>
      </w:r>
      <w:proofErr w:type="spellStart"/>
      <w:r w:rsidRPr="00CB3DCA">
        <w:rPr>
          <w:szCs w:val="28"/>
        </w:rPr>
        <w:t>Лемаева</w:t>
      </w:r>
      <w:proofErr w:type="spellEnd"/>
      <w:r w:rsidRPr="00CB3DCA">
        <w:rPr>
          <w:szCs w:val="28"/>
        </w:rPr>
        <w:t xml:space="preserve">, д.12 Фактический адрес: 423570, Республика Татарстан,  г. Нижнекамск, пл. </w:t>
      </w:r>
      <w:proofErr w:type="spellStart"/>
      <w:r w:rsidRPr="00CB3DCA">
        <w:rPr>
          <w:szCs w:val="28"/>
        </w:rPr>
        <w:t>Лемаева</w:t>
      </w:r>
      <w:proofErr w:type="spellEnd"/>
      <w:r w:rsidRPr="00CB3DCA">
        <w:rPr>
          <w:szCs w:val="28"/>
        </w:rPr>
        <w:t xml:space="preserve">, д.12 </w:t>
      </w:r>
      <w:proofErr w:type="gramEnd"/>
    </w:p>
    <w:p w:rsidR="00FB6C7D" w:rsidRPr="00CB3DCA" w:rsidRDefault="00FB6C7D" w:rsidP="000A2390">
      <w:pPr>
        <w:spacing w:after="0" w:line="276" w:lineRule="auto"/>
        <w:ind w:firstLine="0"/>
        <w:rPr>
          <w:szCs w:val="28"/>
        </w:rPr>
      </w:pPr>
      <w:r w:rsidRPr="00CB3DCA">
        <w:rPr>
          <w:szCs w:val="28"/>
        </w:rPr>
        <w:t>Телефоны: 8 (8555) 36-02-97, 30-84-88</w:t>
      </w:r>
    </w:p>
    <w:p w:rsidR="00FB6C7D" w:rsidRPr="00CB3DCA" w:rsidRDefault="00FB6C7D" w:rsidP="000A2390">
      <w:pPr>
        <w:spacing w:after="0" w:line="276" w:lineRule="auto"/>
        <w:ind w:firstLine="0"/>
        <w:rPr>
          <w:szCs w:val="28"/>
        </w:rPr>
      </w:pPr>
      <w:r w:rsidRPr="00CB3DCA">
        <w:rPr>
          <w:szCs w:val="28"/>
        </w:rPr>
        <w:t>Факс 8 (8555) 30-84-88</w:t>
      </w:r>
    </w:p>
    <w:p w:rsidR="00FB6C7D" w:rsidRPr="00CB3DCA" w:rsidRDefault="00FB6C7D" w:rsidP="000A2390">
      <w:pPr>
        <w:spacing w:after="0" w:line="276" w:lineRule="auto"/>
        <w:ind w:firstLine="0"/>
        <w:rPr>
          <w:szCs w:val="28"/>
          <w:lang w:val="en-US"/>
        </w:rPr>
      </w:pPr>
      <w:proofErr w:type="gramStart"/>
      <w:r w:rsidRPr="00CB3DCA">
        <w:rPr>
          <w:szCs w:val="28"/>
          <w:lang w:val="en-US"/>
        </w:rPr>
        <w:t>e-mail</w:t>
      </w:r>
      <w:proofErr w:type="gramEnd"/>
      <w:r w:rsidRPr="00CB3DCA">
        <w:rPr>
          <w:szCs w:val="28"/>
          <w:lang w:val="en-US"/>
        </w:rPr>
        <w:t xml:space="preserve">: </w:t>
      </w:r>
      <w:hyperlink r:id="rId9" w:history="1">
        <w:r w:rsidRPr="00CB3DCA">
          <w:rPr>
            <w:rStyle w:val="a3"/>
            <w:szCs w:val="28"/>
            <w:lang w:val="en-US"/>
          </w:rPr>
          <w:t>dmsh_1_nk@mail.ru</w:t>
        </w:r>
      </w:hyperlink>
    </w:p>
    <w:p w:rsidR="00FB6C7D" w:rsidRPr="00CB3DCA" w:rsidRDefault="00FB6C7D" w:rsidP="000A2390">
      <w:pPr>
        <w:spacing w:after="0" w:line="276" w:lineRule="auto"/>
        <w:ind w:firstLine="0"/>
        <w:rPr>
          <w:szCs w:val="28"/>
        </w:rPr>
      </w:pPr>
      <w:r w:rsidRPr="00CB3DCA">
        <w:rPr>
          <w:szCs w:val="28"/>
        </w:rPr>
        <w:t>Учредитель  -  Исполнительный  комитет  Нижнекамского  муниципального  района Республики Татарстан.</w:t>
      </w:r>
    </w:p>
    <w:p w:rsidR="00FB6C7D" w:rsidRPr="00CB3DCA" w:rsidRDefault="00FB6C7D" w:rsidP="000A2390">
      <w:pPr>
        <w:spacing w:after="0" w:line="276" w:lineRule="auto"/>
        <w:ind w:firstLine="0"/>
        <w:rPr>
          <w:szCs w:val="28"/>
        </w:rPr>
      </w:pPr>
      <w:r w:rsidRPr="00CB3DCA">
        <w:rPr>
          <w:szCs w:val="28"/>
        </w:rPr>
        <w:t>Функции  и  полномочия  Собственника  имущества  учреждения  осуществляет Муниципальное  казенное  учреждение  «Управление  земельных  и  имущественных отношений Нижнекамского муниципального района Республики Татарстан».</w:t>
      </w:r>
    </w:p>
    <w:p w:rsidR="00FB6C7D" w:rsidRPr="00CB3DCA" w:rsidRDefault="00FB6C7D" w:rsidP="000A2390">
      <w:pPr>
        <w:spacing w:after="0" w:line="276" w:lineRule="auto"/>
        <w:ind w:firstLine="0"/>
        <w:rPr>
          <w:szCs w:val="28"/>
        </w:rPr>
      </w:pPr>
      <w:r w:rsidRPr="00CB3DCA">
        <w:rPr>
          <w:szCs w:val="28"/>
        </w:rPr>
        <w:t xml:space="preserve">         Школа является некоммерческим образовательным учреждением дополнительного образования  детей,  осуществляет  образовательную  деятельность  детей  и  подростков  по образовательным программам художественно-эстетической направленности. Школа  в  своей  деятельности  руководствуется  Конституцией  Российской Федерации, Законом Российской Федерации «Об образовании в Российской Федерации», федеральными  законами,  указами  и  распоряжениями  Правительства  Российской Федерации,  нормативными  правовыми  актами  Министерства  образования  и  науки Российской  Федерации,  Порядком  организации  и  осуществления  образовательной деятельности по дополнительным общеобразовательным программам и иными Законами и нормативными  правовыми  актами  Российской  Федерации,  Уставом  МБУ  ДО  «ДМШ №1» НМР РТ. </w:t>
      </w:r>
    </w:p>
    <w:p w:rsidR="00FB6C7D" w:rsidRPr="00CB3DCA" w:rsidRDefault="00FB6C7D" w:rsidP="000A2390">
      <w:pPr>
        <w:spacing w:after="0" w:line="276" w:lineRule="auto"/>
        <w:ind w:firstLine="0"/>
        <w:rPr>
          <w:szCs w:val="28"/>
        </w:rPr>
      </w:pPr>
      <w:r w:rsidRPr="00CB3DCA">
        <w:rPr>
          <w:szCs w:val="28"/>
        </w:rPr>
        <w:t xml:space="preserve">        Школа  является  юридическим  лицом,  имеет  план  финансово-хозяйственной деятельности,  лицевые  счета  в  органе,  исполняющем  бюджет  муниципального образования  города  Нижнекамск,  печать  установленного  образца,  штампы,  </w:t>
      </w:r>
      <w:r w:rsidRPr="00CB3DCA">
        <w:rPr>
          <w:szCs w:val="28"/>
        </w:rPr>
        <w:lastRenderedPageBreak/>
        <w:t xml:space="preserve">бланки  со своим наименованием и другие реквизиты юридического лица. Взаимоотношения  между  участниками  образовательного  процесса  регламентируются Уставом и локальными актами Учреждения. </w:t>
      </w:r>
    </w:p>
    <w:p w:rsidR="00FB6C7D" w:rsidRPr="00CB3DCA" w:rsidRDefault="00FB6C7D" w:rsidP="000A2390">
      <w:pPr>
        <w:spacing w:after="0" w:line="276" w:lineRule="auto"/>
        <w:ind w:firstLine="0"/>
        <w:rPr>
          <w:szCs w:val="28"/>
        </w:rPr>
      </w:pPr>
      <w:r w:rsidRPr="00CB3DCA">
        <w:rPr>
          <w:szCs w:val="28"/>
        </w:rPr>
        <w:t xml:space="preserve">         </w:t>
      </w:r>
      <w:proofErr w:type="gramStart"/>
      <w:r w:rsidRPr="00CB3DCA">
        <w:rPr>
          <w:szCs w:val="28"/>
        </w:rPr>
        <w:t>Школа  имеет  лицензию  на  осуществление  образовательной  деятельности регистрационный  №   5587 выдана Министерством образования и науки Республики Татарстан от 28.05.2014г.</w:t>
      </w:r>
      <w:proofErr w:type="gramEnd"/>
    </w:p>
    <w:p w:rsidR="00FB6C7D" w:rsidRPr="00CB3DCA" w:rsidRDefault="00FB6C7D" w:rsidP="000A2390">
      <w:pPr>
        <w:spacing w:after="0" w:line="276" w:lineRule="auto"/>
        <w:ind w:firstLine="0"/>
        <w:rPr>
          <w:szCs w:val="28"/>
        </w:rPr>
      </w:pPr>
      <w:r w:rsidRPr="00CB3DCA">
        <w:rPr>
          <w:szCs w:val="28"/>
        </w:rPr>
        <w:t xml:space="preserve">Свидетельство  о  государственной регистрации юридического лица 2131651012128 от 03.04.2013 г. </w:t>
      </w:r>
    </w:p>
    <w:p w:rsidR="00AB6CA9" w:rsidRPr="00CB3DCA" w:rsidRDefault="0034251A" w:rsidP="000A2390">
      <w:pPr>
        <w:spacing w:after="0" w:line="276" w:lineRule="auto"/>
        <w:ind w:left="716" w:right="226" w:hanging="10"/>
        <w:jc w:val="center"/>
        <w:rPr>
          <w:szCs w:val="28"/>
        </w:rPr>
      </w:pPr>
      <w:r w:rsidRPr="00CB3DCA">
        <w:rPr>
          <w:b/>
          <w:szCs w:val="28"/>
        </w:rPr>
        <w:t xml:space="preserve">2. Материально-техническая база </w:t>
      </w:r>
    </w:p>
    <w:p w:rsidR="005130AC" w:rsidRPr="00CB3DCA" w:rsidRDefault="005130AC" w:rsidP="000A2390">
      <w:pPr>
        <w:spacing w:after="0" w:line="276" w:lineRule="auto"/>
        <w:ind w:left="-15" w:right="219"/>
        <w:rPr>
          <w:szCs w:val="28"/>
        </w:rPr>
      </w:pPr>
      <w:r w:rsidRPr="00CB3DCA">
        <w:rPr>
          <w:szCs w:val="28"/>
        </w:rPr>
        <w:t xml:space="preserve">Учреждение находится на 4 этаже Нижнекамского музыкального колледжа имени </w:t>
      </w:r>
      <w:proofErr w:type="spellStart"/>
      <w:r w:rsidRPr="00CB3DCA">
        <w:rPr>
          <w:szCs w:val="28"/>
        </w:rPr>
        <w:t>Салиха</w:t>
      </w:r>
      <w:proofErr w:type="spellEnd"/>
      <w:r w:rsidRPr="00CB3DCA">
        <w:rPr>
          <w:szCs w:val="28"/>
        </w:rPr>
        <w:t xml:space="preserve"> Сайдашева, по адресу: </w:t>
      </w:r>
      <w:proofErr w:type="gramStart"/>
      <w:r w:rsidRPr="00CB3DCA">
        <w:rPr>
          <w:szCs w:val="28"/>
        </w:rPr>
        <w:t>г</w:t>
      </w:r>
      <w:proofErr w:type="gramEnd"/>
      <w:r w:rsidRPr="00CB3DCA">
        <w:rPr>
          <w:szCs w:val="28"/>
        </w:rPr>
        <w:t xml:space="preserve">. Нижнекамск, пл. </w:t>
      </w:r>
      <w:proofErr w:type="spellStart"/>
      <w:r w:rsidRPr="00CB3DCA">
        <w:rPr>
          <w:szCs w:val="28"/>
        </w:rPr>
        <w:t>Лемаева</w:t>
      </w:r>
      <w:proofErr w:type="spellEnd"/>
      <w:r w:rsidRPr="00CB3DCA">
        <w:rPr>
          <w:szCs w:val="28"/>
        </w:rPr>
        <w:t xml:space="preserve">  дом 12. Площадь – 491,7 кв.м. Для занятий созданы условия, отвечающие санитарно-гигиеническим нормам. Оборудовано 18 кабинетов: 3 для групповых и 15 для индивидуальных занятий, актовый зал на 49 мест, кабинет директора, кабинет зам. директора по УР, имеется оборудованная библиотека, склад. </w:t>
      </w:r>
    </w:p>
    <w:p w:rsidR="005130AC" w:rsidRPr="00CB3DCA" w:rsidRDefault="005130AC" w:rsidP="000A2390">
      <w:pPr>
        <w:spacing w:after="0" w:line="276" w:lineRule="auto"/>
        <w:ind w:left="-15" w:right="219"/>
        <w:rPr>
          <w:szCs w:val="28"/>
        </w:rPr>
      </w:pPr>
      <w:r w:rsidRPr="00CB3DCA">
        <w:rPr>
          <w:szCs w:val="28"/>
        </w:rPr>
        <w:t>Помещения отвечают  требованиям санитарных норм и правил, а также требованиям противопожарной безопасности.</w:t>
      </w:r>
    </w:p>
    <w:p w:rsidR="005130AC" w:rsidRPr="00CB3DCA" w:rsidRDefault="005130AC" w:rsidP="000A2390">
      <w:pPr>
        <w:spacing w:after="0" w:line="276" w:lineRule="auto"/>
        <w:ind w:left="-15" w:right="219"/>
        <w:rPr>
          <w:szCs w:val="28"/>
        </w:rPr>
      </w:pPr>
      <w:r w:rsidRPr="00CB3DCA">
        <w:rPr>
          <w:szCs w:val="28"/>
        </w:rPr>
        <w:t xml:space="preserve"> Ежегодно к началу учебного года школу принимает комиссия, по итогам которой подписываются акты о приёмке.</w:t>
      </w:r>
    </w:p>
    <w:p w:rsidR="00AB6CA9" w:rsidRPr="00CB3DCA" w:rsidRDefault="0034251A" w:rsidP="000A2390">
      <w:pPr>
        <w:spacing w:after="0" w:line="276" w:lineRule="auto"/>
        <w:ind w:left="-15" w:right="219"/>
        <w:rPr>
          <w:szCs w:val="28"/>
        </w:rPr>
      </w:pPr>
      <w:r w:rsidRPr="00CB3DCA">
        <w:rPr>
          <w:szCs w:val="28"/>
        </w:rPr>
        <w:t xml:space="preserve">В Школе наличествует достаточное количество музыкальных инструментов, костюмов, оборудования, необходимое для осуществления образовательной деятельности. </w:t>
      </w:r>
    </w:p>
    <w:p w:rsidR="00AB6CA9" w:rsidRPr="00CB3DCA" w:rsidRDefault="0034251A" w:rsidP="000A2390">
      <w:pPr>
        <w:spacing w:after="0" w:line="276" w:lineRule="auto"/>
        <w:ind w:left="-15" w:right="219"/>
        <w:rPr>
          <w:szCs w:val="28"/>
        </w:rPr>
      </w:pPr>
      <w:r w:rsidRPr="00CB3DCA">
        <w:rPr>
          <w:szCs w:val="28"/>
        </w:rPr>
        <w:t xml:space="preserve">Компьютеризированными рабочими местами оборудованы кабинеты администрации. Имеется подключение к Интернету. Создан сайт школы в системе </w:t>
      </w:r>
    </w:p>
    <w:p w:rsidR="00AB6CA9" w:rsidRPr="00CB3DCA" w:rsidRDefault="00CB3DCA" w:rsidP="00CB3DCA">
      <w:pPr>
        <w:spacing w:after="0" w:line="276" w:lineRule="auto"/>
        <w:ind w:left="-15" w:right="219" w:firstLine="0"/>
        <w:rPr>
          <w:szCs w:val="28"/>
        </w:rPr>
      </w:pPr>
      <w:r>
        <w:rPr>
          <w:szCs w:val="28"/>
        </w:rPr>
        <w:t xml:space="preserve">«Электронное образование РТ». </w:t>
      </w:r>
    </w:p>
    <w:p w:rsidR="00AB6CA9" w:rsidRPr="00CB3DCA" w:rsidRDefault="0034251A" w:rsidP="00CB3DCA">
      <w:pPr>
        <w:spacing w:after="0" w:line="276" w:lineRule="auto"/>
        <w:ind w:left="716" w:right="229" w:hanging="10"/>
        <w:jc w:val="center"/>
        <w:rPr>
          <w:szCs w:val="28"/>
        </w:rPr>
      </w:pPr>
      <w:r w:rsidRPr="00CB3DCA">
        <w:rPr>
          <w:b/>
          <w:szCs w:val="28"/>
        </w:rPr>
        <w:t xml:space="preserve">2.3. Кадровое обеспечение </w:t>
      </w:r>
    </w:p>
    <w:p w:rsidR="000A2390" w:rsidRPr="00CB3DCA" w:rsidRDefault="00301596" w:rsidP="00CB3DCA">
      <w:pPr>
        <w:pStyle w:val="Default"/>
        <w:spacing w:line="276" w:lineRule="auto"/>
        <w:ind w:firstLine="426"/>
        <w:jc w:val="both"/>
        <w:rPr>
          <w:sz w:val="28"/>
          <w:szCs w:val="28"/>
        </w:rPr>
      </w:pPr>
      <w:r w:rsidRPr="00CB3DCA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0A2390" w:rsidRPr="00CB3DCA">
        <w:rPr>
          <w:sz w:val="28"/>
          <w:szCs w:val="28"/>
        </w:rPr>
        <w:t xml:space="preserve">Одним из приоритетных направлений в кадровой работе администрация школы считает непременное повышение уровня квалификации преподавателей, их педагогического мастерства. И хотя для работы в музыкальной школе в принципе достаточно иметь средне-специальное образование, желание учиться и развиваться дальше приветствуется и поддерживается. </w:t>
      </w:r>
    </w:p>
    <w:p w:rsidR="00301596" w:rsidRPr="00CB3DCA" w:rsidRDefault="00301596" w:rsidP="00CB3DCA">
      <w:pPr>
        <w:widowControl w:val="0"/>
        <w:spacing w:after="0" w:line="276" w:lineRule="auto"/>
        <w:ind w:right="20" w:firstLine="426"/>
        <w:rPr>
          <w:color w:val="auto"/>
          <w:szCs w:val="28"/>
        </w:rPr>
      </w:pPr>
      <w:r w:rsidRPr="00CB3DCA">
        <w:rPr>
          <w:rFonts w:eastAsia="Calibri"/>
          <w:color w:val="auto"/>
          <w:szCs w:val="28"/>
          <w:lang w:eastAsia="en-US"/>
        </w:rPr>
        <w:t xml:space="preserve">Все преподаватели имеют среднее специальное или высшее образование. </w:t>
      </w:r>
      <w:r w:rsidR="00CB3DCA">
        <w:rPr>
          <w:rFonts w:eastAsia="Calibri"/>
          <w:color w:val="auto"/>
          <w:szCs w:val="28"/>
          <w:lang w:eastAsia="en-US"/>
        </w:rPr>
        <w:br/>
      </w:r>
      <w:r w:rsidRPr="00CB3DCA">
        <w:rPr>
          <w:rFonts w:eastAsia="Calibri"/>
          <w:color w:val="auto"/>
          <w:szCs w:val="28"/>
          <w:lang w:eastAsia="en-US"/>
        </w:rPr>
        <w:t xml:space="preserve">В школе работают 30 основных преподавателей. Из них  17 преподавателей высшей категории, 10 преподавателей имеют первую квалификационную категорию, </w:t>
      </w:r>
      <w:r w:rsidR="00CB3DCA">
        <w:rPr>
          <w:rFonts w:eastAsia="Calibri"/>
          <w:color w:val="auto"/>
          <w:szCs w:val="28"/>
          <w:lang w:eastAsia="en-US"/>
        </w:rPr>
        <w:br/>
      </w:r>
      <w:r w:rsidRPr="00CB3DCA">
        <w:rPr>
          <w:rFonts w:eastAsia="Calibri"/>
          <w:color w:val="auto"/>
          <w:szCs w:val="28"/>
          <w:lang w:eastAsia="en-US"/>
        </w:rPr>
        <w:t>2 человека имеют нагрудный знак МК РТ «За достижения в культуре», Низамов С.Г.</w:t>
      </w:r>
      <w:r w:rsidRPr="00CB3DCA">
        <w:rPr>
          <w:color w:val="auto"/>
          <w:szCs w:val="28"/>
        </w:rPr>
        <w:t xml:space="preserve"> в апреле 2016 г. получил правительственную награду – Заслуженный работник культуры Республики Татарстан. Венидиктова О.М. в феврале 2018 г. получила правительственную награду – Заслуженный работник культуры Республики Татарстан. Островская Р.Х. в июле 2019 г. получила правительственную награду – Заслуженный работник культуры Республики Татарстан. Кожевникова Л.Н. </w:t>
      </w:r>
      <w:r w:rsidR="00CB3DCA">
        <w:rPr>
          <w:color w:val="auto"/>
          <w:szCs w:val="28"/>
        </w:rPr>
        <w:br/>
      </w:r>
      <w:r w:rsidRPr="00CB3DCA">
        <w:rPr>
          <w:color w:val="auto"/>
          <w:szCs w:val="28"/>
        </w:rPr>
        <w:lastRenderedPageBreak/>
        <w:t>в декабре 2019 г. получила правительственную награду – Заслуженный работник культуры Республики Татарстан.</w:t>
      </w:r>
    </w:p>
    <w:p w:rsidR="005130AC" w:rsidRPr="00CB3DCA" w:rsidRDefault="0034251A" w:rsidP="000A2390">
      <w:pPr>
        <w:spacing w:after="0" w:line="276" w:lineRule="auto"/>
        <w:ind w:left="708" w:firstLine="0"/>
        <w:jc w:val="left"/>
        <w:rPr>
          <w:rFonts w:eastAsia="Calibri"/>
          <w:b/>
          <w:color w:val="auto"/>
          <w:szCs w:val="28"/>
          <w:lang w:eastAsia="en-US"/>
        </w:rPr>
      </w:pPr>
      <w:r w:rsidRPr="00CB3DCA">
        <w:rPr>
          <w:szCs w:val="28"/>
        </w:rPr>
        <w:t xml:space="preserve"> </w:t>
      </w:r>
      <w:r w:rsidR="005130AC" w:rsidRPr="00CB3DCA">
        <w:rPr>
          <w:rFonts w:eastAsia="Calibri"/>
          <w:b/>
          <w:bCs/>
          <w:color w:val="auto"/>
          <w:szCs w:val="28"/>
          <w:lang w:eastAsia="en-US"/>
        </w:rPr>
        <w:t>2.1. Кадры по качественному составу</w:t>
      </w:r>
    </w:p>
    <w:tbl>
      <w:tblPr>
        <w:tblW w:w="1073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125"/>
        <w:gridCol w:w="1478"/>
        <w:gridCol w:w="1702"/>
        <w:gridCol w:w="945"/>
        <w:gridCol w:w="987"/>
        <w:gridCol w:w="416"/>
        <w:gridCol w:w="908"/>
        <w:gridCol w:w="935"/>
        <w:gridCol w:w="908"/>
        <w:gridCol w:w="909"/>
      </w:tblGrid>
      <w:tr w:rsidR="005130AC" w:rsidRPr="00CB3DCA" w:rsidTr="0021578A">
        <w:trPr>
          <w:cantSplit/>
          <w:jc w:val="right"/>
        </w:trPr>
        <w:tc>
          <w:tcPr>
            <w:tcW w:w="426" w:type="dxa"/>
            <w:vMerge w:val="restart"/>
            <w:vAlign w:val="center"/>
          </w:tcPr>
          <w:p w:rsidR="005130AC" w:rsidRPr="00CB3DCA" w:rsidRDefault="005130AC" w:rsidP="000A2390">
            <w:pPr>
              <w:spacing w:after="0" w:line="276" w:lineRule="auto"/>
              <w:ind w:left="-142"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</w:p>
          <w:p w:rsidR="005130AC" w:rsidRPr="00CB3DCA" w:rsidRDefault="005130AC" w:rsidP="000A2390">
            <w:pPr>
              <w:spacing w:after="0" w:line="276" w:lineRule="auto"/>
              <w:ind w:left="-142"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</w:p>
          <w:p w:rsidR="005130AC" w:rsidRPr="00CB3DCA" w:rsidRDefault="005130AC" w:rsidP="000A2390">
            <w:pPr>
              <w:spacing w:after="0" w:line="276" w:lineRule="auto"/>
              <w:ind w:left="-142"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№</w:t>
            </w:r>
          </w:p>
          <w:p w:rsidR="005130AC" w:rsidRPr="00CB3DCA" w:rsidRDefault="005130AC" w:rsidP="000A2390">
            <w:pPr>
              <w:spacing w:after="0" w:line="276" w:lineRule="auto"/>
              <w:ind w:left="-142"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п\</w:t>
            </w:r>
            <w:proofErr w:type="gramStart"/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п</w:t>
            </w:r>
            <w:proofErr w:type="gramEnd"/>
          </w:p>
        </w:tc>
        <w:tc>
          <w:tcPr>
            <w:tcW w:w="1125" w:type="dxa"/>
            <w:vMerge w:val="restart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Общее</w:t>
            </w:r>
          </w:p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кол-во</w:t>
            </w:r>
          </w:p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препод</w:t>
            </w:r>
            <w:proofErr w:type="spellEnd"/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.</w:t>
            </w:r>
          </w:p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(</w:t>
            </w:r>
            <w:proofErr w:type="spellStart"/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штат+</w:t>
            </w:r>
            <w:proofErr w:type="spellEnd"/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совм</w:t>
            </w:r>
            <w:proofErr w:type="spellEnd"/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478" w:type="dxa"/>
            <w:vMerge w:val="restart"/>
            <w:vAlign w:val="center"/>
          </w:tcPr>
          <w:p w:rsidR="005130AC" w:rsidRPr="00CB3DCA" w:rsidRDefault="005130AC" w:rsidP="000A2390">
            <w:pPr>
              <w:spacing w:after="0" w:line="276" w:lineRule="auto"/>
              <w:ind w:left="-108" w:right="-166"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Педагоги,</w:t>
            </w:r>
          </w:p>
          <w:p w:rsidR="005130AC" w:rsidRPr="00CB3DCA" w:rsidRDefault="005130AC" w:rsidP="000A2390">
            <w:pPr>
              <w:spacing w:after="0" w:line="276" w:lineRule="auto"/>
              <w:ind w:left="-108" w:right="-166"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 xml:space="preserve">имеющие звания, </w:t>
            </w:r>
            <w:proofErr w:type="spellStart"/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уч</w:t>
            </w:r>
            <w:proofErr w:type="gramStart"/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.с</w:t>
            </w:r>
            <w:proofErr w:type="gramEnd"/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тепень</w:t>
            </w:r>
            <w:proofErr w:type="spellEnd"/>
          </w:p>
          <w:p w:rsidR="005130AC" w:rsidRPr="00CB3DCA" w:rsidRDefault="005130AC" w:rsidP="000A2390">
            <w:pPr>
              <w:spacing w:after="0" w:line="276" w:lineRule="auto"/>
              <w:ind w:left="-108" w:right="-166"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(только штат), единица,% от штатных работ.</w:t>
            </w:r>
          </w:p>
        </w:tc>
        <w:tc>
          <w:tcPr>
            <w:tcW w:w="1702" w:type="dxa"/>
            <w:vMerge w:val="restart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Педагоги,</w:t>
            </w:r>
          </w:p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proofErr w:type="gramStart"/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имеющие знак «За заслуги в культуре»</w:t>
            </w:r>
            <w:proofErr w:type="gramEnd"/>
          </w:p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(только штат), единица,% от штатных работ.</w:t>
            </w:r>
          </w:p>
        </w:tc>
        <w:tc>
          <w:tcPr>
            <w:tcW w:w="3256" w:type="dxa"/>
            <w:gridSpan w:val="4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Квалификационные  категории</w:t>
            </w:r>
          </w:p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(только штат), единица, %</w:t>
            </w:r>
          </w:p>
        </w:tc>
        <w:tc>
          <w:tcPr>
            <w:tcW w:w="2752" w:type="dxa"/>
            <w:gridSpan w:val="3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Уровень  образования</w:t>
            </w:r>
          </w:p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(только штат), единица, %</w:t>
            </w:r>
          </w:p>
        </w:tc>
      </w:tr>
      <w:tr w:rsidR="005130AC" w:rsidRPr="00CB3DCA" w:rsidTr="00CB3DCA">
        <w:trPr>
          <w:cantSplit/>
          <w:jc w:val="right"/>
        </w:trPr>
        <w:tc>
          <w:tcPr>
            <w:tcW w:w="426" w:type="dxa"/>
            <w:vMerge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125" w:type="dxa"/>
            <w:vMerge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478" w:type="dxa"/>
            <w:vMerge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945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left="-109"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высшая</w:t>
            </w:r>
          </w:p>
        </w:tc>
        <w:tc>
          <w:tcPr>
            <w:tcW w:w="987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left="-109"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val="en-US" w:eastAsia="en-US"/>
              </w:rPr>
              <w:t>I</w:t>
            </w:r>
          </w:p>
        </w:tc>
        <w:tc>
          <w:tcPr>
            <w:tcW w:w="416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left="-109"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val="en-US" w:eastAsia="en-US"/>
              </w:rPr>
              <w:t>II</w:t>
            </w:r>
          </w:p>
        </w:tc>
        <w:tc>
          <w:tcPr>
            <w:tcW w:w="908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left="-109"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соответствие занимаемой должности</w:t>
            </w:r>
          </w:p>
        </w:tc>
        <w:tc>
          <w:tcPr>
            <w:tcW w:w="935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left="-109"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 xml:space="preserve">с </w:t>
            </w:r>
          </w:p>
          <w:p w:rsidR="005130AC" w:rsidRPr="00CB3DCA" w:rsidRDefault="005130AC" w:rsidP="000A2390">
            <w:pPr>
              <w:spacing w:after="0" w:line="276" w:lineRule="auto"/>
              <w:ind w:left="-109"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высшим</w:t>
            </w:r>
          </w:p>
        </w:tc>
        <w:tc>
          <w:tcPr>
            <w:tcW w:w="908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left="-109"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 xml:space="preserve">со средним </w:t>
            </w:r>
            <w:proofErr w:type="gramStart"/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спец</w:t>
            </w:r>
            <w:proofErr w:type="gramEnd"/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909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left="-109" w:right="-143"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обуч</w:t>
            </w:r>
            <w:proofErr w:type="spellEnd"/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. заочно</w:t>
            </w:r>
          </w:p>
        </w:tc>
      </w:tr>
      <w:tr w:rsidR="005130AC" w:rsidRPr="00CB3DCA" w:rsidTr="00CB3DCA">
        <w:trPr>
          <w:cantSplit/>
          <w:jc w:val="right"/>
        </w:trPr>
        <w:tc>
          <w:tcPr>
            <w:tcW w:w="426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25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478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702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45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87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416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908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935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908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909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11</w:t>
            </w:r>
          </w:p>
        </w:tc>
      </w:tr>
      <w:tr w:rsidR="005130AC" w:rsidRPr="00CB3DCA" w:rsidTr="00CB3DCA">
        <w:trPr>
          <w:jc w:val="right"/>
        </w:trPr>
        <w:tc>
          <w:tcPr>
            <w:tcW w:w="426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125" w:type="dxa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38 чел (30осн. 8 </w:t>
            </w:r>
            <w:proofErr w:type="spellStart"/>
            <w:r w:rsidRPr="00CB3DCA">
              <w:rPr>
                <w:rFonts w:eastAsia="Calibri"/>
                <w:color w:val="auto"/>
                <w:sz w:val="26"/>
                <w:szCs w:val="26"/>
                <w:lang w:eastAsia="en-US"/>
              </w:rPr>
              <w:t>совм</w:t>
            </w:r>
            <w:proofErr w:type="spellEnd"/>
            <w:r w:rsidRPr="00CB3DCA">
              <w:rPr>
                <w:rFonts w:eastAsia="Calibri"/>
                <w:color w:val="auto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478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color w:val="auto"/>
                <w:sz w:val="26"/>
                <w:szCs w:val="26"/>
                <w:lang w:eastAsia="en-US"/>
              </w:rPr>
              <w:t>4</w:t>
            </w:r>
          </w:p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color w:val="auto"/>
                <w:sz w:val="26"/>
                <w:szCs w:val="26"/>
                <w:lang w:eastAsia="en-US"/>
              </w:rPr>
              <w:t>(13 %)</w:t>
            </w:r>
          </w:p>
        </w:tc>
        <w:tc>
          <w:tcPr>
            <w:tcW w:w="1702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color w:val="auto"/>
                <w:sz w:val="26"/>
                <w:szCs w:val="26"/>
                <w:lang w:eastAsia="en-US"/>
              </w:rPr>
              <w:t>4</w:t>
            </w:r>
          </w:p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color w:val="auto"/>
                <w:sz w:val="26"/>
                <w:szCs w:val="26"/>
                <w:lang w:eastAsia="en-US"/>
              </w:rPr>
              <w:t>(13 %)</w:t>
            </w:r>
          </w:p>
        </w:tc>
        <w:tc>
          <w:tcPr>
            <w:tcW w:w="945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color w:val="auto"/>
                <w:sz w:val="26"/>
                <w:szCs w:val="26"/>
                <w:lang w:eastAsia="en-US"/>
              </w:rPr>
              <w:t>18</w:t>
            </w:r>
          </w:p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color w:val="auto"/>
                <w:sz w:val="26"/>
                <w:szCs w:val="26"/>
                <w:lang w:eastAsia="en-US"/>
              </w:rPr>
              <w:t>(60%)</w:t>
            </w:r>
          </w:p>
        </w:tc>
        <w:tc>
          <w:tcPr>
            <w:tcW w:w="987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color w:val="auto"/>
                <w:sz w:val="26"/>
                <w:szCs w:val="26"/>
                <w:lang w:eastAsia="en-US"/>
              </w:rPr>
              <w:t>10</w:t>
            </w:r>
          </w:p>
          <w:p w:rsidR="005130AC" w:rsidRPr="00CB3DCA" w:rsidRDefault="005130AC" w:rsidP="00CB3DCA">
            <w:pPr>
              <w:spacing w:after="0" w:line="276" w:lineRule="auto"/>
              <w:ind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color w:val="auto"/>
                <w:sz w:val="26"/>
                <w:szCs w:val="26"/>
                <w:lang w:eastAsia="en-US"/>
              </w:rPr>
              <w:t>(33%)</w:t>
            </w:r>
          </w:p>
        </w:tc>
        <w:tc>
          <w:tcPr>
            <w:tcW w:w="416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color w:val="auto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08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color w:val="auto"/>
                <w:sz w:val="26"/>
                <w:szCs w:val="26"/>
                <w:lang w:eastAsia="en-US"/>
              </w:rPr>
              <w:t>2</w:t>
            </w:r>
          </w:p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color w:val="auto"/>
                <w:sz w:val="26"/>
                <w:szCs w:val="26"/>
                <w:lang w:eastAsia="en-US"/>
              </w:rPr>
              <w:t>(7%)</w:t>
            </w:r>
          </w:p>
        </w:tc>
        <w:tc>
          <w:tcPr>
            <w:tcW w:w="935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color w:val="auto"/>
                <w:sz w:val="26"/>
                <w:szCs w:val="26"/>
                <w:lang w:eastAsia="en-US"/>
              </w:rPr>
              <w:t>22</w:t>
            </w:r>
          </w:p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color w:val="auto"/>
                <w:sz w:val="26"/>
                <w:szCs w:val="26"/>
                <w:lang w:eastAsia="en-US"/>
              </w:rPr>
              <w:t>(73 %)</w:t>
            </w:r>
          </w:p>
        </w:tc>
        <w:tc>
          <w:tcPr>
            <w:tcW w:w="908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color w:val="auto"/>
                <w:sz w:val="26"/>
                <w:szCs w:val="26"/>
                <w:lang w:eastAsia="en-US"/>
              </w:rPr>
              <w:t>8</w:t>
            </w:r>
          </w:p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color w:val="auto"/>
                <w:sz w:val="26"/>
                <w:szCs w:val="26"/>
                <w:lang w:eastAsia="en-US"/>
              </w:rPr>
              <w:t>(27%)</w:t>
            </w:r>
          </w:p>
        </w:tc>
        <w:tc>
          <w:tcPr>
            <w:tcW w:w="909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color w:val="auto"/>
                <w:sz w:val="26"/>
                <w:szCs w:val="26"/>
                <w:lang w:eastAsia="en-US"/>
              </w:rPr>
              <w:t>2</w:t>
            </w:r>
          </w:p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color w:val="auto"/>
                <w:sz w:val="26"/>
                <w:szCs w:val="26"/>
                <w:lang w:eastAsia="en-US"/>
              </w:rPr>
              <w:t>(7%)</w:t>
            </w:r>
          </w:p>
        </w:tc>
      </w:tr>
    </w:tbl>
    <w:p w:rsidR="005130AC" w:rsidRPr="00CB3DCA" w:rsidRDefault="005130AC" w:rsidP="000A2390">
      <w:pPr>
        <w:shd w:val="clear" w:color="auto" w:fill="FFFFFF"/>
        <w:autoSpaceDE w:val="0"/>
        <w:autoSpaceDN w:val="0"/>
        <w:adjustRightInd w:val="0"/>
        <w:spacing w:after="0" w:line="276" w:lineRule="auto"/>
        <w:ind w:firstLine="0"/>
        <w:jc w:val="left"/>
        <w:rPr>
          <w:rFonts w:eastAsia="Calibri"/>
          <w:b/>
          <w:bCs/>
          <w:color w:val="auto"/>
          <w:szCs w:val="28"/>
          <w:lang w:eastAsia="en-US"/>
        </w:rPr>
      </w:pPr>
    </w:p>
    <w:p w:rsidR="005130AC" w:rsidRPr="00CB3DCA" w:rsidRDefault="005130AC" w:rsidP="000A2390">
      <w:pPr>
        <w:spacing w:after="0" w:line="276" w:lineRule="auto"/>
        <w:ind w:firstLine="0"/>
        <w:jc w:val="left"/>
        <w:rPr>
          <w:rFonts w:eastAsia="Calibri"/>
          <w:b/>
          <w:color w:val="auto"/>
          <w:szCs w:val="28"/>
          <w:lang w:eastAsia="en-US"/>
        </w:rPr>
      </w:pPr>
      <w:r w:rsidRPr="00CB3DCA">
        <w:rPr>
          <w:rFonts w:eastAsia="Calibri"/>
          <w:b/>
          <w:color w:val="auto"/>
          <w:szCs w:val="28"/>
          <w:lang w:eastAsia="en-US"/>
        </w:rPr>
        <w:t>2.2.Кадры  по  возрасту  и  вакансии</w:t>
      </w:r>
    </w:p>
    <w:tbl>
      <w:tblPr>
        <w:tblW w:w="105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134"/>
        <w:gridCol w:w="1412"/>
        <w:gridCol w:w="1276"/>
        <w:gridCol w:w="1134"/>
        <w:gridCol w:w="1559"/>
        <w:gridCol w:w="1649"/>
        <w:gridCol w:w="1843"/>
      </w:tblGrid>
      <w:tr w:rsidR="005130AC" w:rsidRPr="00CB3DCA" w:rsidTr="0021578A">
        <w:trPr>
          <w:trHeight w:val="278"/>
        </w:trPr>
        <w:tc>
          <w:tcPr>
            <w:tcW w:w="568" w:type="dxa"/>
            <w:vMerge w:val="restart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1134" w:type="dxa"/>
            <w:vMerge w:val="restart"/>
            <w:vAlign w:val="center"/>
          </w:tcPr>
          <w:p w:rsidR="005130AC" w:rsidRPr="00CB3DCA" w:rsidRDefault="005130AC" w:rsidP="00CB3DCA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 xml:space="preserve">Общее кол-во </w:t>
            </w:r>
            <w:proofErr w:type="spellStart"/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препод</w:t>
            </w:r>
            <w:proofErr w:type="spellEnd"/>
            <w:r w:rsid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688" w:type="dxa"/>
            <w:gridSpan w:val="2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из  них</w:t>
            </w:r>
          </w:p>
        </w:tc>
        <w:tc>
          <w:tcPr>
            <w:tcW w:w="2693" w:type="dxa"/>
            <w:gridSpan w:val="2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right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492" w:type="dxa"/>
            <w:gridSpan w:val="2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Потребность  в  кадрах</w:t>
            </w:r>
          </w:p>
        </w:tc>
      </w:tr>
      <w:tr w:rsidR="005130AC" w:rsidRPr="00CB3DCA" w:rsidTr="0021578A">
        <w:trPr>
          <w:trHeight w:val="401"/>
        </w:trPr>
        <w:tc>
          <w:tcPr>
            <w:tcW w:w="568" w:type="dxa"/>
            <w:vMerge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412" w:type="dxa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До  25 лет</w:t>
            </w:r>
          </w:p>
        </w:tc>
        <w:tc>
          <w:tcPr>
            <w:tcW w:w="1276" w:type="dxa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25 - 35 лет</w:t>
            </w:r>
          </w:p>
        </w:tc>
        <w:tc>
          <w:tcPr>
            <w:tcW w:w="1134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35 - 55</w:t>
            </w:r>
          </w:p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(60  муж.)</w:t>
            </w:r>
          </w:p>
        </w:tc>
        <w:tc>
          <w:tcPr>
            <w:tcW w:w="1559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Пенсионный</w:t>
            </w:r>
          </w:p>
        </w:tc>
        <w:tc>
          <w:tcPr>
            <w:tcW w:w="1649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Специальность</w:t>
            </w:r>
          </w:p>
        </w:tc>
        <w:tc>
          <w:tcPr>
            <w:tcW w:w="1843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Кол-во</w:t>
            </w:r>
          </w:p>
        </w:tc>
      </w:tr>
      <w:tr w:rsidR="005130AC" w:rsidRPr="00CB3DCA" w:rsidTr="0021578A">
        <w:tc>
          <w:tcPr>
            <w:tcW w:w="568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412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559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649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7</w:t>
            </w:r>
          </w:p>
        </w:tc>
      </w:tr>
      <w:tr w:rsidR="005130AC" w:rsidRPr="00CB3DCA" w:rsidTr="0021578A">
        <w:trPr>
          <w:trHeight w:val="525"/>
        </w:trPr>
        <w:tc>
          <w:tcPr>
            <w:tcW w:w="568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</w:p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color w:val="auto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1412" w:type="dxa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</w:p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76" w:type="dxa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</w:p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</w:p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color w:val="auto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1559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</w:p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color w:val="auto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649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color w:val="auto"/>
                <w:sz w:val="26"/>
                <w:szCs w:val="26"/>
                <w:lang w:eastAsia="en-US"/>
              </w:rPr>
              <w:t>Скрипка</w:t>
            </w:r>
          </w:p>
          <w:p w:rsidR="005130AC" w:rsidRPr="00CB3DCA" w:rsidRDefault="005130AC" w:rsidP="000A2390">
            <w:pPr>
              <w:spacing w:after="0" w:line="276" w:lineRule="auto"/>
              <w:ind w:firstLine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color w:val="auto"/>
                <w:sz w:val="26"/>
                <w:szCs w:val="26"/>
                <w:lang w:eastAsia="en-US"/>
              </w:rPr>
              <w:t>вокал</w:t>
            </w:r>
          </w:p>
        </w:tc>
        <w:tc>
          <w:tcPr>
            <w:tcW w:w="1843" w:type="dxa"/>
            <w:vAlign w:val="center"/>
          </w:tcPr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color w:val="auto"/>
                <w:sz w:val="26"/>
                <w:szCs w:val="26"/>
                <w:lang w:eastAsia="en-US"/>
              </w:rPr>
              <w:t>1</w:t>
            </w:r>
          </w:p>
          <w:p w:rsidR="005130AC" w:rsidRPr="00CB3DCA" w:rsidRDefault="005130AC" w:rsidP="000A2390">
            <w:pPr>
              <w:spacing w:after="0" w:line="276" w:lineRule="auto"/>
              <w:ind w:firstLine="0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CB3DCA">
              <w:rPr>
                <w:rFonts w:eastAsia="Calibri"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</w:tbl>
    <w:p w:rsidR="00AB6CA9" w:rsidRPr="00CB3DCA" w:rsidRDefault="0034251A" w:rsidP="000A2390">
      <w:pPr>
        <w:spacing w:after="0" w:line="276" w:lineRule="auto"/>
        <w:ind w:right="169" w:firstLine="0"/>
        <w:jc w:val="center"/>
        <w:rPr>
          <w:szCs w:val="28"/>
        </w:rPr>
      </w:pPr>
      <w:r w:rsidRPr="00CB3DCA">
        <w:rPr>
          <w:b/>
          <w:szCs w:val="28"/>
        </w:rPr>
        <w:t xml:space="preserve"> </w:t>
      </w:r>
    </w:p>
    <w:p w:rsidR="00301596" w:rsidRPr="000A2390" w:rsidRDefault="00301596" w:rsidP="000A2390">
      <w:pPr>
        <w:spacing w:after="0" w:line="276" w:lineRule="auto"/>
        <w:ind w:left="-15" w:right="219" w:firstLine="360"/>
        <w:rPr>
          <w:szCs w:val="28"/>
        </w:rPr>
      </w:pPr>
      <w:r w:rsidRPr="00CB3DCA">
        <w:rPr>
          <w:szCs w:val="28"/>
        </w:rPr>
        <w:t xml:space="preserve">         В  школе  сформирован  квалифицированный  педагогический  коллектив:  100%  штатных преподавателей систематически повышают свою квалификацию (не менее 1 раза в 3 года по  программам  повышения квалификации и переподготовки  в  объеме  от  72  часов),  что  обеспечивает  повышение компетентности  преподавателей,  растет  число  преподавателей,  имеющих  высшую  и первую квалификационные категории. Благодаря непрерывной работе преподавателей по самообразованию, повышению уровня профессионального мастерства, удаётся добиваться высоких результатов в конкурсах исполнительского мастерства.</w:t>
      </w:r>
    </w:p>
    <w:p w:rsidR="00AB6CA9" w:rsidRPr="00CB3DCA" w:rsidRDefault="0034251A" w:rsidP="000A2390">
      <w:pPr>
        <w:pStyle w:val="2"/>
        <w:spacing w:after="0" w:line="276" w:lineRule="auto"/>
        <w:ind w:left="2264"/>
        <w:jc w:val="left"/>
        <w:rPr>
          <w:szCs w:val="28"/>
          <w:u w:val="none"/>
        </w:rPr>
      </w:pPr>
      <w:r w:rsidRPr="00CB3DCA">
        <w:rPr>
          <w:szCs w:val="28"/>
          <w:u w:val="none"/>
        </w:rPr>
        <w:t xml:space="preserve">2.4. Характеристика образовательного процесса </w:t>
      </w:r>
    </w:p>
    <w:p w:rsidR="00301596" w:rsidRPr="00CB3DCA" w:rsidRDefault="00301596" w:rsidP="000A2390">
      <w:pPr>
        <w:spacing w:after="0" w:line="276" w:lineRule="auto"/>
        <w:ind w:firstLine="709"/>
        <w:rPr>
          <w:rFonts w:eastAsia="Calibri"/>
          <w:color w:val="auto"/>
          <w:szCs w:val="28"/>
          <w:lang w:eastAsia="en-US"/>
        </w:rPr>
      </w:pPr>
      <w:r w:rsidRPr="00CB3DCA">
        <w:rPr>
          <w:rFonts w:eastAsia="Calibri"/>
          <w:color w:val="auto"/>
          <w:szCs w:val="28"/>
          <w:lang w:eastAsia="en-US"/>
        </w:rPr>
        <w:t>Организация образовательного процесса (в т.ч. начало и окончание учебного года, продолжительность каникул) регламентируется:</w:t>
      </w:r>
    </w:p>
    <w:p w:rsidR="00301596" w:rsidRPr="00CB3DCA" w:rsidRDefault="00301596" w:rsidP="000A2390">
      <w:pPr>
        <w:spacing w:after="0" w:line="276" w:lineRule="auto"/>
        <w:ind w:firstLine="0"/>
        <w:rPr>
          <w:rFonts w:eastAsia="Calibri"/>
          <w:color w:val="auto"/>
          <w:szCs w:val="28"/>
          <w:lang w:eastAsia="en-US"/>
        </w:rPr>
      </w:pPr>
      <w:r w:rsidRPr="00CB3DCA">
        <w:rPr>
          <w:rFonts w:eastAsia="Calibri"/>
          <w:color w:val="auto"/>
          <w:szCs w:val="28"/>
          <w:lang w:eastAsia="en-US"/>
        </w:rPr>
        <w:t>- учебными планами;</w:t>
      </w:r>
    </w:p>
    <w:p w:rsidR="00301596" w:rsidRPr="00CB3DCA" w:rsidRDefault="00301596" w:rsidP="000A2390">
      <w:pPr>
        <w:spacing w:after="0" w:line="276" w:lineRule="auto"/>
        <w:ind w:firstLine="0"/>
        <w:rPr>
          <w:rFonts w:eastAsia="Calibri"/>
          <w:color w:val="auto"/>
          <w:szCs w:val="28"/>
          <w:lang w:eastAsia="en-US"/>
        </w:rPr>
      </w:pPr>
      <w:r w:rsidRPr="00CB3DCA">
        <w:rPr>
          <w:rFonts w:eastAsia="Calibri"/>
          <w:color w:val="auto"/>
          <w:szCs w:val="28"/>
          <w:lang w:eastAsia="en-US"/>
        </w:rPr>
        <w:lastRenderedPageBreak/>
        <w:t>- годовым календарным учебным графиком,  утверждаемым Школой самостоятельно;</w:t>
      </w:r>
    </w:p>
    <w:p w:rsidR="00301596" w:rsidRPr="00CB3DCA" w:rsidRDefault="00301596" w:rsidP="000A2390">
      <w:pPr>
        <w:spacing w:after="0" w:line="276" w:lineRule="auto"/>
        <w:ind w:firstLine="0"/>
        <w:rPr>
          <w:rFonts w:eastAsia="Calibri"/>
          <w:color w:val="auto"/>
          <w:szCs w:val="28"/>
          <w:lang w:eastAsia="en-US"/>
        </w:rPr>
      </w:pPr>
      <w:r w:rsidRPr="00CB3DCA">
        <w:rPr>
          <w:rFonts w:eastAsia="Calibri"/>
          <w:color w:val="auto"/>
          <w:szCs w:val="28"/>
          <w:lang w:eastAsia="en-US"/>
        </w:rPr>
        <w:t>- расписанием занятий.</w:t>
      </w:r>
    </w:p>
    <w:p w:rsidR="00301596" w:rsidRPr="00CB3DCA" w:rsidRDefault="00301596" w:rsidP="00CB3DCA">
      <w:pPr>
        <w:spacing w:after="0" w:line="276" w:lineRule="auto"/>
        <w:ind w:firstLine="426"/>
        <w:rPr>
          <w:rFonts w:eastAsia="Calibri"/>
          <w:color w:val="auto"/>
          <w:szCs w:val="28"/>
          <w:lang w:eastAsia="en-US"/>
        </w:rPr>
      </w:pPr>
      <w:r w:rsidRPr="00CB3DCA">
        <w:rPr>
          <w:rFonts w:eastAsia="Calibri"/>
          <w:color w:val="auto"/>
          <w:szCs w:val="28"/>
          <w:lang w:eastAsia="en-US"/>
        </w:rPr>
        <w:t>Предельная  недельная  учебная  нагрузка  на  одного  учащегося  устанавливается  в соответствии с учебным планом, нормами СанПиН.</w:t>
      </w:r>
    </w:p>
    <w:p w:rsidR="00301596" w:rsidRPr="00CB3DCA" w:rsidRDefault="00301596" w:rsidP="00CB3DCA">
      <w:pPr>
        <w:spacing w:after="0" w:line="276" w:lineRule="auto"/>
        <w:ind w:firstLine="426"/>
        <w:rPr>
          <w:rFonts w:eastAsia="Calibri"/>
          <w:color w:val="auto"/>
          <w:szCs w:val="28"/>
          <w:lang w:eastAsia="en-US"/>
        </w:rPr>
      </w:pPr>
      <w:r w:rsidRPr="00CB3DCA">
        <w:rPr>
          <w:rFonts w:eastAsia="Calibri"/>
          <w:color w:val="auto"/>
          <w:szCs w:val="28"/>
          <w:lang w:eastAsia="en-US"/>
        </w:rPr>
        <w:t xml:space="preserve">Установлена  пятибалльная  система  оценок.  Перевод  учащихся  в  следующий    класс  по итогам  учебного  года  осуществляется  приказом  директора  на  основании  решения Педагогического совета. В  учебных планах определяется </w:t>
      </w:r>
      <w:proofErr w:type="gramStart"/>
      <w:r w:rsidRPr="00CB3DCA">
        <w:rPr>
          <w:rFonts w:eastAsia="Calibri"/>
          <w:color w:val="auto"/>
          <w:szCs w:val="28"/>
          <w:lang w:eastAsia="en-US"/>
        </w:rPr>
        <w:t>максимальный</w:t>
      </w:r>
      <w:proofErr w:type="gramEnd"/>
      <w:r w:rsidRPr="00CB3DCA">
        <w:rPr>
          <w:rFonts w:eastAsia="Calibri"/>
          <w:color w:val="auto"/>
          <w:szCs w:val="28"/>
          <w:lang w:eastAsia="en-US"/>
        </w:rPr>
        <w:t xml:space="preserve"> объѐм  учебной нагрузки, распределяется учебное время по классам и образовательным областям. Учебные планы состоят из двух частей  -  </w:t>
      </w:r>
      <w:proofErr w:type="spellStart"/>
      <w:r w:rsidRPr="00CB3DCA">
        <w:rPr>
          <w:rFonts w:eastAsia="Calibri"/>
          <w:color w:val="auto"/>
          <w:szCs w:val="28"/>
          <w:lang w:eastAsia="en-US"/>
        </w:rPr>
        <w:t>инвариативной</w:t>
      </w:r>
      <w:proofErr w:type="spellEnd"/>
      <w:r w:rsidRPr="00CB3DCA">
        <w:rPr>
          <w:rFonts w:eastAsia="Calibri"/>
          <w:color w:val="auto"/>
          <w:szCs w:val="28"/>
          <w:lang w:eastAsia="en-US"/>
        </w:rPr>
        <w:t xml:space="preserve">  (</w:t>
      </w:r>
      <w:proofErr w:type="gramStart"/>
      <w:r w:rsidRPr="00CB3DCA">
        <w:rPr>
          <w:rFonts w:eastAsia="Calibri"/>
          <w:color w:val="auto"/>
          <w:szCs w:val="28"/>
          <w:lang w:eastAsia="en-US"/>
        </w:rPr>
        <w:t>обязательной</w:t>
      </w:r>
      <w:proofErr w:type="gramEnd"/>
      <w:r w:rsidRPr="00CB3DCA">
        <w:rPr>
          <w:rFonts w:eastAsia="Calibri"/>
          <w:color w:val="auto"/>
          <w:szCs w:val="28"/>
          <w:lang w:eastAsia="en-US"/>
        </w:rPr>
        <w:t xml:space="preserve">)  и  вариативной.  </w:t>
      </w:r>
      <w:proofErr w:type="spellStart"/>
      <w:r w:rsidRPr="00CB3DCA">
        <w:rPr>
          <w:rFonts w:eastAsia="Calibri"/>
          <w:color w:val="auto"/>
          <w:szCs w:val="28"/>
          <w:lang w:eastAsia="en-US"/>
        </w:rPr>
        <w:t>Инвариативная</w:t>
      </w:r>
      <w:proofErr w:type="spellEnd"/>
      <w:r w:rsidRPr="00CB3DCA">
        <w:rPr>
          <w:rFonts w:eastAsia="Calibri"/>
          <w:color w:val="auto"/>
          <w:szCs w:val="28"/>
          <w:lang w:eastAsia="en-US"/>
        </w:rPr>
        <w:t xml:space="preserve">  часть  учебного плана  -  основа обучения в Школе. Вариативный метод в учебных планах воплощается на уровне  предмета  по  выбору.  Это  способствует  дифференцированному  обучению  и индивидуальному подходу. Образовательная  деятельность  осуществляется  в  процессе  аудиторной  работы  и внеурочных  мероприятий.  Для  ведения  образовательного  процесса    установлены следующие формы проведения занятий:</w:t>
      </w:r>
    </w:p>
    <w:p w:rsidR="00301596" w:rsidRPr="00CB3DCA" w:rsidRDefault="00301596" w:rsidP="000A2390">
      <w:pPr>
        <w:spacing w:after="0" w:line="276" w:lineRule="auto"/>
        <w:ind w:firstLine="0"/>
        <w:rPr>
          <w:rFonts w:eastAsia="Calibri"/>
          <w:color w:val="auto"/>
          <w:szCs w:val="28"/>
          <w:lang w:eastAsia="en-US"/>
        </w:rPr>
      </w:pPr>
      <w:r w:rsidRPr="00CB3DCA">
        <w:rPr>
          <w:rFonts w:eastAsia="Calibri"/>
          <w:color w:val="auto"/>
          <w:szCs w:val="28"/>
          <w:lang w:eastAsia="en-US"/>
        </w:rPr>
        <w:t>-индивидуальные и групповые занятия с преподавателем;</w:t>
      </w:r>
    </w:p>
    <w:p w:rsidR="00301596" w:rsidRPr="00CB3DCA" w:rsidRDefault="00301596" w:rsidP="000A2390">
      <w:pPr>
        <w:spacing w:after="0" w:line="276" w:lineRule="auto"/>
        <w:ind w:firstLine="0"/>
        <w:rPr>
          <w:rFonts w:eastAsia="Calibri"/>
          <w:color w:val="auto"/>
          <w:szCs w:val="28"/>
          <w:lang w:eastAsia="en-US"/>
        </w:rPr>
      </w:pPr>
      <w:r w:rsidRPr="00CB3DCA">
        <w:rPr>
          <w:rFonts w:eastAsia="Calibri"/>
          <w:color w:val="auto"/>
          <w:szCs w:val="28"/>
          <w:lang w:eastAsia="en-US"/>
        </w:rPr>
        <w:t>-самостоятельная (домашняя работа) учащегося;</w:t>
      </w:r>
    </w:p>
    <w:p w:rsidR="00301596" w:rsidRPr="00CB3DCA" w:rsidRDefault="00301596" w:rsidP="000A2390">
      <w:pPr>
        <w:spacing w:after="0" w:line="276" w:lineRule="auto"/>
        <w:ind w:firstLine="0"/>
        <w:rPr>
          <w:rFonts w:eastAsia="Calibri"/>
          <w:color w:val="auto"/>
          <w:szCs w:val="28"/>
          <w:lang w:eastAsia="en-US"/>
        </w:rPr>
      </w:pPr>
      <w:r w:rsidRPr="00CB3DCA">
        <w:rPr>
          <w:rFonts w:eastAsia="Calibri"/>
          <w:color w:val="auto"/>
          <w:szCs w:val="28"/>
          <w:lang w:eastAsia="en-US"/>
        </w:rPr>
        <w:t>-контрольные  мероприятия,  предусмотренные  учебными  планами  и  программами (контрольные уроки, зачѐты, экзамены, академические концерты);</w:t>
      </w:r>
    </w:p>
    <w:p w:rsidR="00301596" w:rsidRPr="00CB3DCA" w:rsidRDefault="00301596" w:rsidP="000A2390">
      <w:pPr>
        <w:spacing w:after="0" w:line="276" w:lineRule="auto"/>
        <w:ind w:firstLine="0"/>
        <w:rPr>
          <w:rFonts w:eastAsia="Calibri"/>
          <w:color w:val="auto"/>
          <w:szCs w:val="28"/>
          <w:lang w:eastAsia="en-US"/>
        </w:rPr>
      </w:pPr>
      <w:r w:rsidRPr="00CB3DCA">
        <w:rPr>
          <w:rFonts w:eastAsia="Calibri"/>
          <w:color w:val="auto"/>
          <w:szCs w:val="28"/>
          <w:lang w:eastAsia="en-US"/>
        </w:rPr>
        <w:t>-культурно-просветительские мероприятия (лекции, концерты, фестивали);</w:t>
      </w:r>
    </w:p>
    <w:p w:rsidR="00301596" w:rsidRPr="00CB3DCA" w:rsidRDefault="00301596" w:rsidP="000A2390">
      <w:pPr>
        <w:spacing w:after="0" w:line="276" w:lineRule="auto"/>
        <w:ind w:firstLine="0"/>
        <w:rPr>
          <w:rFonts w:eastAsia="Calibri"/>
          <w:color w:val="auto"/>
          <w:szCs w:val="28"/>
          <w:lang w:eastAsia="en-US"/>
        </w:rPr>
      </w:pPr>
      <w:r w:rsidRPr="00CB3DCA">
        <w:rPr>
          <w:rFonts w:eastAsia="Calibri"/>
          <w:color w:val="auto"/>
          <w:szCs w:val="28"/>
          <w:lang w:eastAsia="en-US"/>
        </w:rPr>
        <w:t>-внеурочные  классные  мероприятия  (посещение  выставочных  залов,  театров,  музеев, творческие встречи).</w:t>
      </w:r>
    </w:p>
    <w:p w:rsidR="00AB6CA9" w:rsidRPr="00CB3DCA" w:rsidRDefault="0034251A" w:rsidP="000A2390">
      <w:pPr>
        <w:spacing w:after="0" w:line="276" w:lineRule="auto"/>
        <w:ind w:left="-15" w:right="219" w:firstLine="360"/>
        <w:rPr>
          <w:szCs w:val="28"/>
        </w:rPr>
      </w:pPr>
      <w:r w:rsidRPr="00CB3DCA">
        <w:rPr>
          <w:szCs w:val="28"/>
        </w:rPr>
        <w:t>МБУ</w:t>
      </w:r>
      <w:r w:rsidR="00301596" w:rsidRPr="00CB3DCA">
        <w:rPr>
          <w:szCs w:val="28"/>
        </w:rPr>
        <w:t xml:space="preserve"> </w:t>
      </w:r>
      <w:r w:rsidRPr="00CB3DCA">
        <w:rPr>
          <w:szCs w:val="28"/>
        </w:rPr>
        <w:t>ДО «ДШИ №</w:t>
      </w:r>
      <w:r w:rsidR="00301596" w:rsidRPr="00CB3DCA">
        <w:rPr>
          <w:szCs w:val="28"/>
        </w:rPr>
        <w:t xml:space="preserve"> 1</w:t>
      </w:r>
      <w:r w:rsidRPr="00CB3DCA">
        <w:rPr>
          <w:szCs w:val="28"/>
        </w:rPr>
        <w:t>»</w:t>
      </w:r>
      <w:r w:rsidR="00301596" w:rsidRPr="00CB3DCA">
        <w:rPr>
          <w:szCs w:val="28"/>
        </w:rPr>
        <w:t xml:space="preserve"> НМР РТ</w:t>
      </w:r>
      <w:r w:rsidRPr="00CB3DCA">
        <w:rPr>
          <w:szCs w:val="28"/>
        </w:rPr>
        <w:t xml:space="preserve"> осуществляет образовательную деятельность по дополнительным общеобразовательным программам (общеразвивающие и предпрофессиональные) художественно-эстетической направленности. </w:t>
      </w:r>
    </w:p>
    <w:p w:rsidR="00301596" w:rsidRPr="00CB3DCA" w:rsidRDefault="00E400B1" w:rsidP="000A2390">
      <w:pPr>
        <w:spacing w:after="0" w:line="276" w:lineRule="auto"/>
        <w:ind w:firstLine="0"/>
        <w:jc w:val="left"/>
        <w:rPr>
          <w:b/>
          <w:szCs w:val="28"/>
        </w:rPr>
      </w:pPr>
      <w:r w:rsidRPr="00CB3DCA">
        <w:rPr>
          <w:b/>
          <w:szCs w:val="28"/>
        </w:rPr>
        <w:t xml:space="preserve">РЕАЛИЗУЕМЫЕ </w:t>
      </w:r>
      <w:r w:rsidR="00301596" w:rsidRPr="00CB3DCA">
        <w:rPr>
          <w:b/>
          <w:szCs w:val="28"/>
        </w:rPr>
        <w:t>ОБРАЗОВАТЕЛЬНЫЕ ПРОГРАММЫ</w:t>
      </w:r>
    </w:p>
    <w:p w:rsidR="00301596" w:rsidRPr="00CB3DCA" w:rsidRDefault="00301596" w:rsidP="000A2390">
      <w:pPr>
        <w:spacing w:after="0" w:line="276" w:lineRule="auto"/>
        <w:ind w:firstLine="0"/>
        <w:jc w:val="left"/>
        <w:rPr>
          <w:b/>
          <w:i/>
          <w:szCs w:val="28"/>
        </w:rPr>
      </w:pPr>
      <w:r w:rsidRPr="00CB3DCA">
        <w:rPr>
          <w:b/>
          <w:i/>
          <w:szCs w:val="28"/>
        </w:rPr>
        <w:t>ФГТ срок реализации программы 5-6, 8-9 лет</w:t>
      </w:r>
    </w:p>
    <w:p w:rsidR="00301596" w:rsidRPr="00CB3DCA" w:rsidRDefault="00301596" w:rsidP="000A2390">
      <w:pPr>
        <w:spacing w:after="0" w:line="276" w:lineRule="auto"/>
        <w:ind w:firstLine="0"/>
        <w:jc w:val="left"/>
        <w:rPr>
          <w:szCs w:val="28"/>
        </w:rPr>
      </w:pPr>
      <w:r w:rsidRPr="00CB3DCA">
        <w:rPr>
          <w:szCs w:val="28"/>
        </w:rPr>
        <w:t>Дополнительная предпрофессиональная общеобразовательная программа в области музыкального искусства «Народные инструменты», 5-6 лет, 8-9 лет</w:t>
      </w:r>
    </w:p>
    <w:p w:rsidR="00301596" w:rsidRPr="00CB3DCA" w:rsidRDefault="00301596" w:rsidP="000A2390">
      <w:pPr>
        <w:spacing w:after="0" w:line="276" w:lineRule="auto"/>
        <w:ind w:firstLine="0"/>
        <w:jc w:val="left"/>
        <w:rPr>
          <w:szCs w:val="28"/>
        </w:rPr>
      </w:pPr>
      <w:r w:rsidRPr="00CB3DCA">
        <w:rPr>
          <w:szCs w:val="28"/>
        </w:rPr>
        <w:t>Дополнительная предпрофессиональная общеобразовательная программа в области музыкального искусства «Духовые и ударные инструменты» 5-6 лет, 8-9 лет</w:t>
      </w:r>
    </w:p>
    <w:p w:rsidR="00301596" w:rsidRPr="00CB3DCA" w:rsidRDefault="00301596" w:rsidP="000A2390">
      <w:pPr>
        <w:spacing w:after="0" w:line="276" w:lineRule="auto"/>
        <w:ind w:firstLine="0"/>
        <w:jc w:val="left"/>
        <w:rPr>
          <w:szCs w:val="28"/>
        </w:rPr>
      </w:pPr>
      <w:r w:rsidRPr="00CB3DCA">
        <w:rPr>
          <w:szCs w:val="28"/>
        </w:rPr>
        <w:t>Дополнительная предпрофессиональная общеобразовательная программа в области музыкального искусства «Фортепиано» 8-9 лет</w:t>
      </w:r>
    </w:p>
    <w:p w:rsidR="00301596" w:rsidRPr="00CB3DCA" w:rsidRDefault="00301596" w:rsidP="000A2390">
      <w:pPr>
        <w:spacing w:after="0" w:line="276" w:lineRule="auto"/>
        <w:ind w:firstLine="0"/>
        <w:jc w:val="left"/>
        <w:rPr>
          <w:szCs w:val="28"/>
        </w:rPr>
      </w:pPr>
      <w:r w:rsidRPr="00CB3DCA">
        <w:rPr>
          <w:szCs w:val="28"/>
        </w:rPr>
        <w:t>Дополнительная предпрофессиональная общеобразовательная программа в области музыкального искусства «Струнные инструменты» 8-9 лет</w:t>
      </w:r>
    </w:p>
    <w:p w:rsidR="00301596" w:rsidRPr="00CB3DCA" w:rsidRDefault="00301596" w:rsidP="000A2390">
      <w:pPr>
        <w:spacing w:after="0" w:line="276" w:lineRule="auto"/>
        <w:ind w:firstLine="0"/>
        <w:jc w:val="left"/>
        <w:rPr>
          <w:b/>
          <w:i/>
          <w:szCs w:val="28"/>
        </w:rPr>
      </w:pPr>
      <w:r w:rsidRPr="00CB3DCA">
        <w:rPr>
          <w:b/>
          <w:i/>
          <w:szCs w:val="28"/>
        </w:rPr>
        <w:t>ОРП срок реализации программы  4года</w:t>
      </w:r>
    </w:p>
    <w:p w:rsidR="00301596" w:rsidRPr="00CB3DCA" w:rsidRDefault="00301596" w:rsidP="000A2390">
      <w:pPr>
        <w:spacing w:after="0" w:line="276" w:lineRule="auto"/>
        <w:ind w:firstLine="0"/>
        <w:jc w:val="left"/>
        <w:rPr>
          <w:szCs w:val="28"/>
        </w:rPr>
      </w:pPr>
      <w:proofErr w:type="gramStart"/>
      <w:r w:rsidRPr="00CB3DCA">
        <w:rPr>
          <w:szCs w:val="28"/>
        </w:rPr>
        <w:t xml:space="preserve">Дополнительная общеразвивающая программа в области музыкального искусства по учебному предмету Музыкальный инструмент (фортепиано, скрипка,  </w:t>
      </w:r>
      <w:r w:rsidRPr="00CB3DCA">
        <w:rPr>
          <w:szCs w:val="28"/>
        </w:rPr>
        <w:lastRenderedPageBreak/>
        <w:t>виолончель, флейта, саксофон, кларнет, баян, аккордеон, домра, балалайка, гитара, вокал, ударные инструменты)</w:t>
      </w:r>
      <w:proofErr w:type="gramEnd"/>
    </w:p>
    <w:p w:rsidR="00301596" w:rsidRPr="00CB3DCA" w:rsidRDefault="00301596" w:rsidP="000A2390">
      <w:pPr>
        <w:spacing w:after="0" w:line="276" w:lineRule="auto"/>
        <w:ind w:firstLine="0"/>
        <w:jc w:val="left"/>
        <w:rPr>
          <w:b/>
          <w:i/>
          <w:szCs w:val="28"/>
        </w:rPr>
      </w:pPr>
      <w:r w:rsidRPr="00CB3DCA">
        <w:rPr>
          <w:b/>
          <w:i/>
          <w:szCs w:val="28"/>
        </w:rPr>
        <w:t>Подготовительная группа 1-2 года</w:t>
      </w:r>
    </w:p>
    <w:p w:rsidR="00301596" w:rsidRPr="00CB3DCA" w:rsidRDefault="00301596" w:rsidP="000A2390">
      <w:pPr>
        <w:spacing w:after="0" w:line="276" w:lineRule="auto"/>
        <w:ind w:firstLine="0"/>
        <w:jc w:val="left"/>
        <w:rPr>
          <w:szCs w:val="28"/>
        </w:rPr>
      </w:pPr>
      <w:r w:rsidRPr="00CB3DCA">
        <w:rPr>
          <w:szCs w:val="28"/>
        </w:rPr>
        <w:t>Музыкальный инструмент (фортепиано, скрипка, виолончель, флейта, саксофон, кларнет, баян, аккордеон, домра, балалайка, гитара, вокал, ударные инструменты)</w:t>
      </w:r>
    </w:p>
    <w:p w:rsidR="00301596" w:rsidRPr="00CB3DCA" w:rsidRDefault="00301596" w:rsidP="000A2390">
      <w:pPr>
        <w:spacing w:after="0" w:line="276" w:lineRule="auto"/>
        <w:ind w:firstLine="0"/>
        <w:jc w:val="left"/>
        <w:rPr>
          <w:b/>
          <w:i/>
          <w:szCs w:val="28"/>
        </w:rPr>
      </w:pPr>
      <w:r w:rsidRPr="00CB3DCA">
        <w:rPr>
          <w:b/>
          <w:i/>
          <w:szCs w:val="28"/>
        </w:rPr>
        <w:t>Ранняя профессиональная ориентация 1 год</w:t>
      </w:r>
    </w:p>
    <w:p w:rsidR="00301596" w:rsidRPr="000A2390" w:rsidRDefault="00301596" w:rsidP="000A2390">
      <w:pPr>
        <w:spacing w:after="0" w:line="276" w:lineRule="auto"/>
        <w:ind w:firstLine="0"/>
        <w:jc w:val="left"/>
        <w:rPr>
          <w:szCs w:val="28"/>
        </w:rPr>
      </w:pPr>
      <w:r w:rsidRPr="00CB3DCA">
        <w:rPr>
          <w:szCs w:val="28"/>
        </w:rPr>
        <w:t>Музыкальный инструмент (фортепиано, скрипка, виолончель, флейта, саксофон, кларнет, баян, аккордеон, домра, балалайка, гитара, вокал, ударные инструменты)</w:t>
      </w:r>
    </w:p>
    <w:p w:rsidR="00CB3DCA" w:rsidRPr="007157F7" w:rsidRDefault="0034251A" w:rsidP="007157F7">
      <w:pPr>
        <w:pStyle w:val="Default"/>
        <w:spacing w:line="276" w:lineRule="auto"/>
        <w:rPr>
          <w:b/>
          <w:sz w:val="28"/>
          <w:szCs w:val="28"/>
        </w:rPr>
      </w:pPr>
      <w:r w:rsidRPr="000A2390">
        <w:rPr>
          <w:sz w:val="28"/>
          <w:szCs w:val="28"/>
        </w:rPr>
        <w:t xml:space="preserve"> </w:t>
      </w:r>
      <w:r w:rsidR="00CB3DCA" w:rsidRPr="00DB2728">
        <w:rPr>
          <w:b/>
          <w:sz w:val="28"/>
          <w:szCs w:val="28"/>
        </w:rPr>
        <w:t xml:space="preserve"> </w:t>
      </w:r>
      <w:r w:rsidR="00CB3DCA" w:rsidRPr="007157F7">
        <w:rPr>
          <w:b/>
          <w:sz w:val="28"/>
          <w:szCs w:val="28"/>
        </w:rPr>
        <w:t>Контингент учащихся на (бюджет) 310 учащихся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"/>
        <w:gridCol w:w="2692"/>
        <w:gridCol w:w="1134"/>
        <w:gridCol w:w="1134"/>
        <w:gridCol w:w="1276"/>
        <w:gridCol w:w="1134"/>
        <w:gridCol w:w="910"/>
        <w:gridCol w:w="1783"/>
      </w:tblGrid>
      <w:tr w:rsidR="00CB3DCA" w:rsidRPr="00822C85" w:rsidTr="0077432D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77432D">
            <w:pPr>
              <w:spacing w:after="0"/>
              <w:ind w:left="-142" w:right="-107"/>
              <w:jc w:val="center"/>
              <w:rPr>
                <w:b/>
                <w:sz w:val="20"/>
                <w:szCs w:val="20"/>
              </w:rPr>
            </w:pPr>
            <w:r w:rsidRPr="007F3833">
              <w:rPr>
                <w:b/>
                <w:sz w:val="20"/>
                <w:szCs w:val="20"/>
              </w:rPr>
              <w:t>№</w:t>
            </w:r>
          </w:p>
          <w:p w:rsidR="00CB3DCA" w:rsidRPr="007F3833" w:rsidRDefault="00CB3DCA" w:rsidP="0077432D">
            <w:pPr>
              <w:spacing w:after="0"/>
              <w:ind w:left="-142" w:right="-107"/>
              <w:jc w:val="center"/>
              <w:rPr>
                <w:b/>
                <w:sz w:val="20"/>
                <w:szCs w:val="20"/>
              </w:rPr>
            </w:pPr>
            <w:r w:rsidRPr="007F3833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3833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7F3833">
              <w:rPr>
                <w:b/>
                <w:sz w:val="20"/>
                <w:szCs w:val="20"/>
              </w:rPr>
              <w:t>/</w:t>
            </w:r>
            <w:proofErr w:type="spellStart"/>
            <w:r w:rsidRPr="007F3833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142" w:right="-107"/>
              <w:jc w:val="center"/>
              <w:rPr>
                <w:b/>
                <w:sz w:val="20"/>
                <w:szCs w:val="20"/>
              </w:rPr>
            </w:pPr>
            <w:r w:rsidRPr="007F3833">
              <w:rPr>
                <w:b/>
                <w:sz w:val="20"/>
                <w:szCs w:val="20"/>
              </w:rPr>
              <w:t>Отделение</w:t>
            </w:r>
          </w:p>
          <w:p w:rsidR="00CB3DCA" w:rsidRPr="007F3833" w:rsidRDefault="00CB3DCA" w:rsidP="00CB3DCA">
            <w:pPr>
              <w:spacing w:after="0"/>
              <w:ind w:left="-142" w:right="-107"/>
              <w:jc w:val="center"/>
              <w:rPr>
                <w:b/>
                <w:sz w:val="20"/>
                <w:szCs w:val="20"/>
              </w:rPr>
            </w:pPr>
            <w:r w:rsidRPr="007F3833">
              <w:rPr>
                <w:b/>
                <w:sz w:val="20"/>
                <w:szCs w:val="20"/>
              </w:rPr>
              <w:t>(Специальность)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142" w:right="-107" w:firstLine="0"/>
              <w:jc w:val="center"/>
              <w:rPr>
                <w:b/>
                <w:sz w:val="20"/>
                <w:szCs w:val="20"/>
              </w:rPr>
            </w:pPr>
            <w:r w:rsidRPr="007F3833">
              <w:rPr>
                <w:b/>
                <w:sz w:val="20"/>
                <w:szCs w:val="20"/>
              </w:rPr>
              <w:t>Кол-во учащихся (на н</w:t>
            </w:r>
            <w:r w:rsidRPr="007F3833">
              <w:rPr>
                <w:b/>
                <w:sz w:val="20"/>
                <w:szCs w:val="20"/>
              </w:rPr>
              <w:t>а</w:t>
            </w:r>
            <w:r w:rsidRPr="007F3833">
              <w:rPr>
                <w:b/>
                <w:sz w:val="20"/>
                <w:szCs w:val="20"/>
              </w:rPr>
              <w:t>чало года)</w:t>
            </w: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142" w:right="-107"/>
              <w:jc w:val="center"/>
              <w:rPr>
                <w:b/>
                <w:sz w:val="20"/>
                <w:szCs w:val="20"/>
              </w:rPr>
            </w:pPr>
            <w:r w:rsidRPr="007F3833">
              <w:rPr>
                <w:b/>
                <w:sz w:val="20"/>
                <w:szCs w:val="20"/>
              </w:rPr>
              <w:t>Из них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168" w:firstLine="142"/>
              <w:jc w:val="center"/>
              <w:rPr>
                <w:b/>
                <w:sz w:val="20"/>
                <w:szCs w:val="20"/>
              </w:rPr>
            </w:pPr>
            <w:r w:rsidRPr="007F3833">
              <w:rPr>
                <w:b/>
                <w:sz w:val="20"/>
                <w:szCs w:val="20"/>
              </w:rPr>
              <w:t>Переходящий контингент</w:t>
            </w:r>
          </w:p>
          <w:p w:rsidR="00CB3DCA" w:rsidRPr="007F3833" w:rsidRDefault="00CB3DCA" w:rsidP="00CB3DCA">
            <w:pPr>
              <w:spacing w:after="0"/>
              <w:ind w:left="-168" w:firstLine="142"/>
              <w:jc w:val="center"/>
              <w:rPr>
                <w:b/>
                <w:sz w:val="20"/>
                <w:szCs w:val="20"/>
              </w:rPr>
            </w:pPr>
            <w:proofErr w:type="gramStart"/>
            <w:r w:rsidRPr="007F3833">
              <w:rPr>
                <w:b/>
                <w:sz w:val="20"/>
                <w:szCs w:val="20"/>
              </w:rPr>
              <w:t>(с вычетом вып</w:t>
            </w:r>
            <w:r w:rsidRPr="007F3833">
              <w:rPr>
                <w:b/>
                <w:sz w:val="20"/>
                <w:szCs w:val="20"/>
              </w:rPr>
              <w:t>у</w:t>
            </w:r>
            <w:r w:rsidRPr="007F3833">
              <w:rPr>
                <w:b/>
                <w:sz w:val="20"/>
                <w:szCs w:val="20"/>
              </w:rPr>
              <w:t>скников</w:t>
            </w:r>
            <w:proofErr w:type="gramEnd"/>
          </w:p>
          <w:p w:rsidR="00CB3DCA" w:rsidRPr="007F3833" w:rsidRDefault="00CB3DCA" w:rsidP="00CB3DCA">
            <w:pPr>
              <w:spacing w:after="0"/>
              <w:ind w:left="-168" w:firstLine="142"/>
              <w:jc w:val="center"/>
              <w:rPr>
                <w:b/>
                <w:sz w:val="20"/>
                <w:szCs w:val="20"/>
              </w:rPr>
            </w:pPr>
            <w:r w:rsidRPr="007F3833">
              <w:rPr>
                <w:b/>
                <w:sz w:val="20"/>
                <w:szCs w:val="20"/>
              </w:rPr>
              <w:t>и отсева)</w:t>
            </w:r>
          </w:p>
        </w:tc>
      </w:tr>
      <w:tr w:rsidR="00CB3DCA" w:rsidRPr="00822C85" w:rsidTr="0077432D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77432D">
            <w:pPr>
              <w:spacing w:after="0"/>
              <w:ind w:left="-142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77432D">
            <w:pPr>
              <w:spacing w:after="0"/>
              <w:ind w:left="-142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77432D">
            <w:pPr>
              <w:spacing w:after="0"/>
              <w:ind w:left="-142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34" w:right="-107" w:firstLine="0"/>
              <w:rPr>
                <w:b/>
                <w:sz w:val="20"/>
                <w:szCs w:val="20"/>
              </w:rPr>
            </w:pPr>
            <w:r w:rsidRPr="007F3833">
              <w:rPr>
                <w:b/>
                <w:sz w:val="20"/>
                <w:szCs w:val="20"/>
              </w:rPr>
              <w:t>В выпус</w:t>
            </w:r>
            <w:r w:rsidRPr="007F3833">
              <w:rPr>
                <w:b/>
                <w:sz w:val="20"/>
                <w:szCs w:val="20"/>
              </w:rPr>
              <w:t>к</w:t>
            </w:r>
            <w:r w:rsidRPr="007F3833">
              <w:rPr>
                <w:b/>
                <w:sz w:val="20"/>
                <w:szCs w:val="20"/>
              </w:rPr>
              <w:t>ных кла</w:t>
            </w:r>
            <w:r w:rsidRPr="007F3833">
              <w:rPr>
                <w:b/>
                <w:sz w:val="20"/>
                <w:szCs w:val="20"/>
              </w:rPr>
              <w:t>с</w:t>
            </w:r>
            <w:r w:rsidRPr="007F3833">
              <w:rPr>
                <w:b/>
                <w:sz w:val="20"/>
                <w:szCs w:val="20"/>
              </w:rPr>
              <w:t>сах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533" w:right="-107" w:firstLine="141"/>
              <w:jc w:val="center"/>
              <w:rPr>
                <w:b/>
                <w:sz w:val="20"/>
                <w:szCs w:val="20"/>
              </w:rPr>
            </w:pPr>
            <w:r w:rsidRPr="007F3833">
              <w:rPr>
                <w:b/>
                <w:sz w:val="20"/>
                <w:szCs w:val="20"/>
              </w:rPr>
              <w:t xml:space="preserve">Вновь </w:t>
            </w:r>
          </w:p>
          <w:p w:rsidR="00CB3DCA" w:rsidRPr="007F3833" w:rsidRDefault="00CB3DCA" w:rsidP="00CB3DCA">
            <w:pPr>
              <w:spacing w:after="0"/>
              <w:ind w:left="-533" w:right="-107" w:firstLine="141"/>
              <w:jc w:val="center"/>
              <w:rPr>
                <w:b/>
                <w:vanish/>
                <w:sz w:val="20"/>
                <w:szCs w:val="20"/>
              </w:rPr>
            </w:pPr>
            <w:proofErr w:type="gramStart"/>
            <w:r w:rsidRPr="007F3833">
              <w:rPr>
                <w:b/>
                <w:sz w:val="20"/>
                <w:szCs w:val="20"/>
              </w:rPr>
              <w:t>прин</w:t>
            </w:r>
            <w:r w:rsidRPr="007F3833">
              <w:rPr>
                <w:b/>
                <w:sz w:val="20"/>
                <w:szCs w:val="20"/>
              </w:rPr>
              <w:t>я</w:t>
            </w:r>
            <w:r w:rsidRPr="007F3833">
              <w:rPr>
                <w:b/>
                <w:sz w:val="20"/>
                <w:szCs w:val="20"/>
              </w:rPr>
              <w:t>тых</w:t>
            </w:r>
            <w:proofErr w:type="gramEnd"/>
            <w:r w:rsidRPr="007F3833">
              <w:rPr>
                <w:b/>
                <w:sz w:val="20"/>
                <w:szCs w:val="20"/>
              </w:rPr>
              <w:t xml:space="preserve"> </w:t>
            </w:r>
          </w:p>
          <w:p w:rsidR="00CB3DCA" w:rsidRPr="007F3833" w:rsidRDefault="00CB3DCA" w:rsidP="0077432D">
            <w:pPr>
              <w:spacing w:after="0"/>
              <w:ind w:left="-142" w:right="-107"/>
              <w:jc w:val="center"/>
              <w:rPr>
                <w:b/>
                <w:sz w:val="20"/>
                <w:szCs w:val="20"/>
              </w:rPr>
            </w:pPr>
            <w:r w:rsidRPr="007F3833">
              <w:rPr>
                <w:b/>
                <w:vanish/>
                <w:sz w:val="20"/>
                <w:szCs w:val="20"/>
              </w:rPr>
              <w:t xml:space="preserve"> подг.гр. контингент (с вычетом выпускников и отсева) лет) на 01.06.07г. его работника - Можаевой кого института дизайна).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534" w:right="-107" w:firstLine="426"/>
              <w:jc w:val="center"/>
              <w:rPr>
                <w:b/>
                <w:sz w:val="20"/>
                <w:szCs w:val="20"/>
              </w:rPr>
            </w:pPr>
            <w:r w:rsidRPr="007F3833">
              <w:rPr>
                <w:b/>
                <w:sz w:val="20"/>
                <w:szCs w:val="20"/>
              </w:rPr>
              <w:t xml:space="preserve">Отсев </w:t>
            </w:r>
          </w:p>
          <w:p w:rsidR="00CB3DCA" w:rsidRPr="007F3833" w:rsidRDefault="00CB3DCA" w:rsidP="00CB3DCA">
            <w:pPr>
              <w:spacing w:after="0"/>
              <w:ind w:left="-534" w:right="-107" w:firstLine="426"/>
              <w:jc w:val="center"/>
              <w:rPr>
                <w:b/>
                <w:sz w:val="20"/>
                <w:szCs w:val="20"/>
              </w:rPr>
            </w:pPr>
            <w:r w:rsidRPr="007F3833">
              <w:rPr>
                <w:b/>
                <w:sz w:val="20"/>
                <w:szCs w:val="20"/>
              </w:rPr>
              <w:t>(кол-во и %)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717" w:right="-107"/>
              <w:jc w:val="center"/>
              <w:rPr>
                <w:b/>
                <w:sz w:val="20"/>
                <w:szCs w:val="20"/>
              </w:rPr>
            </w:pPr>
            <w:proofErr w:type="spellStart"/>
            <w:r w:rsidRPr="007F3833">
              <w:rPr>
                <w:b/>
                <w:sz w:val="20"/>
                <w:szCs w:val="20"/>
              </w:rPr>
              <w:t>Академ</w:t>
            </w:r>
            <w:proofErr w:type="spellEnd"/>
            <w:r w:rsidRPr="007F3833">
              <w:rPr>
                <w:b/>
                <w:sz w:val="20"/>
                <w:szCs w:val="20"/>
              </w:rPr>
              <w:t>.</w:t>
            </w:r>
          </w:p>
          <w:p w:rsidR="00CB3DCA" w:rsidRPr="007F3833" w:rsidRDefault="00CB3DCA" w:rsidP="00CB3DCA">
            <w:pPr>
              <w:spacing w:after="0"/>
              <w:ind w:left="-717" w:right="-107"/>
              <w:jc w:val="center"/>
              <w:rPr>
                <w:b/>
                <w:sz w:val="20"/>
                <w:szCs w:val="20"/>
              </w:rPr>
            </w:pPr>
            <w:r w:rsidRPr="007F3833">
              <w:rPr>
                <w:b/>
                <w:sz w:val="20"/>
                <w:szCs w:val="20"/>
              </w:rPr>
              <w:t>отпуск</w:t>
            </w: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77432D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B3DCA" w:rsidRPr="00822C85" w:rsidTr="0077432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77432D">
            <w:pPr>
              <w:spacing w:after="0"/>
              <w:jc w:val="center"/>
              <w:rPr>
                <w:sz w:val="20"/>
                <w:szCs w:val="20"/>
              </w:rPr>
            </w:pPr>
            <w:r w:rsidRPr="007F3833">
              <w:rPr>
                <w:sz w:val="20"/>
                <w:szCs w:val="20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77432D">
            <w:pPr>
              <w:spacing w:after="0"/>
              <w:jc w:val="center"/>
              <w:rPr>
                <w:sz w:val="20"/>
                <w:szCs w:val="20"/>
              </w:rPr>
            </w:pPr>
            <w:r w:rsidRPr="007F383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77432D">
            <w:pPr>
              <w:spacing w:after="0"/>
              <w:jc w:val="center"/>
              <w:rPr>
                <w:sz w:val="20"/>
                <w:szCs w:val="20"/>
              </w:rPr>
            </w:pPr>
            <w:r w:rsidRPr="007F383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77432D">
            <w:pPr>
              <w:spacing w:after="0"/>
              <w:ind w:left="-122"/>
              <w:jc w:val="center"/>
              <w:rPr>
                <w:sz w:val="20"/>
                <w:szCs w:val="20"/>
              </w:rPr>
            </w:pPr>
            <w:r w:rsidRPr="007F3833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77432D">
            <w:pPr>
              <w:spacing w:after="0"/>
              <w:ind w:left="-122"/>
              <w:jc w:val="center"/>
              <w:rPr>
                <w:sz w:val="20"/>
                <w:szCs w:val="20"/>
              </w:rPr>
            </w:pPr>
            <w:r w:rsidRPr="007F383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77432D">
            <w:pPr>
              <w:spacing w:after="0"/>
              <w:ind w:left="-122"/>
              <w:jc w:val="center"/>
              <w:rPr>
                <w:sz w:val="24"/>
                <w:szCs w:val="24"/>
              </w:rPr>
            </w:pPr>
            <w:r w:rsidRPr="007F3833">
              <w:rPr>
                <w:sz w:val="24"/>
                <w:szCs w:val="24"/>
              </w:rPr>
              <w:t>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77432D">
            <w:pPr>
              <w:spacing w:after="0"/>
              <w:ind w:left="-122"/>
              <w:jc w:val="center"/>
              <w:rPr>
                <w:sz w:val="24"/>
                <w:szCs w:val="24"/>
              </w:rPr>
            </w:pPr>
            <w:r w:rsidRPr="007F3833">
              <w:rPr>
                <w:sz w:val="24"/>
                <w:szCs w:val="24"/>
              </w:rPr>
              <w:t>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77432D">
            <w:pPr>
              <w:spacing w:after="0"/>
              <w:jc w:val="center"/>
              <w:rPr>
                <w:sz w:val="24"/>
                <w:szCs w:val="24"/>
              </w:rPr>
            </w:pPr>
            <w:r w:rsidRPr="007F3833">
              <w:rPr>
                <w:sz w:val="24"/>
                <w:szCs w:val="24"/>
              </w:rPr>
              <w:t>8</w:t>
            </w:r>
          </w:p>
        </w:tc>
      </w:tr>
      <w:tr w:rsidR="00CB3DCA" w:rsidRPr="00822C85" w:rsidTr="0077432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736"/>
              <w:jc w:val="center"/>
              <w:rPr>
                <w:sz w:val="24"/>
                <w:szCs w:val="24"/>
              </w:rPr>
            </w:pPr>
            <w:r w:rsidRPr="007F3833">
              <w:rPr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firstLine="0"/>
              <w:rPr>
                <w:sz w:val="24"/>
                <w:szCs w:val="24"/>
              </w:rPr>
            </w:pPr>
            <w:r w:rsidRPr="007F3833">
              <w:rPr>
                <w:sz w:val="24"/>
                <w:szCs w:val="24"/>
              </w:rPr>
              <w:t>Инструментальное исполнительство, спец</w:t>
            </w:r>
            <w:r w:rsidRPr="007F3833">
              <w:rPr>
                <w:sz w:val="24"/>
                <w:szCs w:val="24"/>
              </w:rPr>
              <w:t>и</w:t>
            </w:r>
            <w:r w:rsidRPr="007F3833">
              <w:rPr>
                <w:sz w:val="24"/>
                <w:szCs w:val="24"/>
              </w:rPr>
              <w:t>альность фортепиано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 w:rsidRPr="007F383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 w:rsidRPr="007F3833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 w:rsidRPr="007F3833">
              <w:rPr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CB3DCA" w:rsidRPr="00822C85" w:rsidTr="0077432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736"/>
              <w:jc w:val="center"/>
              <w:rPr>
                <w:sz w:val="24"/>
                <w:szCs w:val="24"/>
              </w:rPr>
            </w:pPr>
            <w:r w:rsidRPr="007F3833">
              <w:rPr>
                <w:sz w:val="24"/>
                <w:szCs w:val="24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firstLine="0"/>
              <w:rPr>
                <w:sz w:val="24"/>
                <w:szCs w:val="24"/>
              </w:rPr>
            </w:pPr>
            <w:r w:rsidRPr="007F3833">
              <w:rPr>
                <w:sz w:val="24"/>
                <w:szCs w:val="24"/>
              </w:rPr>
              <w:t>Инструментальное исполнительство, спец</w:t>
            </w:r>
            <w:r w:rsidRPr="007F3833">
              <w:rPr>
                <w:sz w:val="24"/>
                <w:szCs w:val="24"/>
              </w:rPr>
              <w:t>и</w:t>
            </w:r>
            <w:r w:rsidRPr="007F3833">
              <w:rPr>
                <w:sz w:val="24"/>
                <w:szCs w:val="24"/>
              </w:rPr>
              <w:t>альность скрипка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251F76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251F76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251F76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 w:rsidRPr="00251F76">
              <w:rPr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E32FE9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  <w:highlight w:val="yellow"/>
              </w:rPr>
            </w:pPr>
            <w:r w:rsidRPr="00C0331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</w:p>
        </w:tc>
      </w:tr>
      <w:tr w:rsidR="00CB3DCA" w:rsidRPr="00822C85" w:rsidTr="0077432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736"/>
              <w:jc w:val="center"/>
              <w:rPr>
                <w:sz w:val="24"/>
                <w:szCs w:val="24"/>
              </w:rPr>
            </w:pPr>
            <w:r w:rsidRPr="007F3833">
              <w:rPr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firstLine="0"/>
              <w:rPr>
                <w:sz w:val="24"/>
                <w:szCs w:val="24"/>
              </w:rPr>
            </w:pPr>
            <w:r w:rsidRPr="007F3833">
              <w:rPr>
                <w:sz w:val="24"/>
                <w:szCs w:val="24"/>
              </w:rPr>
              <w:t>Инструментальное исполнительство, спец</w:t>
            </w:r>
            <w:r w:rsidRPr="007F3833">
              <w:rPr>
                <w:sz w:val="24"/>
                <w:szCs w:val="24"/>
              </w:rPr>
              <w:t>и</w:t>
            </w:r>
            <w:r w:rsidRPr="007F3833">
              <w:rPr>
                <w:sz w:val="24"/>
                <w:szCs w:val="24"/>
              </w:rPr>
              <w:t>альность виолончель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251F76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251F76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251F76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 w:rsidRPr="00251F76">
              <w:rPr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C03310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 w:rsidRPr="00C03310">
              <w:rPr>
                <w:sz w:val="24"/>
                <w:szCs w:val="24"/>
              </w:rPr>
              <w:t>24</w:t>
            </w:r>
          </w:p>
        </w:tc>
      </w:tr>
      <w:tr w:rsidR="00CB3DCA" w:rsidRPr="00822C85" w:rsidTr="0077432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736"/>
              <w:jc w:val="center"/>
              <w:rPr>
                <w:sz w:val="24"/>
                <w:szCs w:val="24"/>
              </w:rPr>
            </w:pPr>
            <w:r w:rsidRPr="007F3833">
              <w:rPr>
                <w:sz w:val="24"/>
                <w:szCs w:val="24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A" w:rsidRPr="007F3833" w:rsidRDefault="00CB3DCA" w:rsidP="00CB3DCA">
            <w:pPr>
              <w:spacing w:after="0"/>
              <w:ind w:firstLine="0"/>
              <w:rPr>
                <w:sz w:val="24"/>
                <w:szCs w:val="24"/>
              </w:rPr>
            </w:pPr>
            <w:r w:rsidRPr="007F3833">
              <w:rPr>
                <w:sz w:val="24"/>
                <w:szCs w:val="24"/>
              </w:rPr>
              <w:t>Инструментальное исполнительство, спец</w:t>
            </w:r>
            <w:r w:rsidRPr="007F3833">
              <w:rPr>
                <w:sz w:val="24"/>
                <w:szCs w:val="24"/>
              </w:rPr>
              <w:t>и</w:t>
            </w:r>
            <w:r w:rsidRPr="007F3833">
              <w:rPr>
                <w:sz w:val="24"/>
                <w:szCs w:val="24"/>
              </w:rPr>
              <w:t xml:space="preserve">альность флейта, </w:t>
            </w:r>
            <w:proofErr w:type="spellStart"/>
            <w:r w:rsidRPr="007F3833">
              <w:rPr>
                <w:sz w:val="24"/>
                <w:szCs w:val="24"/>
              </w:rPr>
              <w:t>бло</w:t>
            </w:r>
            <w:r w:rsidRPr="007F3833">
              <w:rPr>
                <w:sz w:val="24"/>
                <w:szCs w:val="24"/>
              </w:rPr>
              <w:t>к</w:t>
            </w:r>
            <w:r w:rsidRPr="007F3833">
              <w:rPr>
                <w:sz w:val="24"/>
                <w:szCs w:val="24"/>
              </w:rPr>
              <w:t>флейта</w:t>
            </w:r>
            <w:proofErr w:type="spellEnd"/>
            <w:r w:rsidRPr="007F3833">
              <w:rPr>
                <w:sz w:val="24"/>
                <w:szCs w:val="24"/>
              </w:rPr>
              <w:t xml:space="preserve">, </w:t>
            </w:r>
            <w:proofErr w:type="spellStart"/>
            <w:r w:rsidRPr="007F3833">
              <w:rPr>
                <w:sz w:val="24"/>
                <w:szCs w:val="24"/>
              </w:rPr>
              <w:t>курай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251F76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251F76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251F76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 w:rsidRPr="00251F76">
              <w:rPr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C03310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B3DCA" w:rsidRPr="00822C85" w:rsidTr="0077432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736"/>
              <w:jc w:val="center"/>
              <w:rPr>
                <w:sz w:val="24"/>
                <w:szCs w:val="24"/>
              </w:rPr>
            </w:pPr>
            <w:r w:rsidRPr="007F3833">
              <w:rPr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A" w:rsidRPr="007F3833" w:rsidRDefault="00CB3DCA" w:rsidP="00CB3DCA">
            <w:pPr>
              <w:spacing w:after="0"/>
              <w:ind w:firstLine="0"/>
              <w:rPr>
                <w:sz w:val="24"/>
                <w:szCs w:val="24"/>
              </w:rPr>
            </w:pPr>
            <w:r w:rsidRPr="007F3833">
              <w:rPr>
                <w:sz w:val="24"/>
                <w:szCs w:val="24"/>
              </w:rPr>
              <w:t>Инструментальное исполнительство, спец</w:t>
            </w:r>
            <w:r w:rsidRPr="007F3833">
              <w:rPr>
                <w:sz w:val="24"/>
                <w:szCs w:val="24"/>
              </w:rPr>
              <w:t>и</w:t>
            </w:r>
            <w:r w:rsidRPr="007F3833">
              <w:rPr>
                <w:sz w:val="24"/>
                <w:szCs w:val="24"/>
              </w:rPr>
              <w:t>альность кларнет, са</w:t>
            </w:r>
            <w:r w:rsidRPr="007F3833">
              <w:rPr>
                <w:sz w:val="24"/>
                <w:szCs w:val="24"/>
              </w:rPr>
              <w:t>к</w:t>
            </w:r>
            <w:r w:rsidRPr="007F3833">
              <w:rPr>
                <w:sz w:val="24"/>
                <w:szCs w:val="24"/>
              </w:rPr>
              <w:t>софон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251F76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251F76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251F76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 w:rsidRPr="00251F76">
              <w:rPr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E32FE9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  <w:highlight w:val="yellow"/>
              </w:rPr>
            </w:pPr>
            <w:r w:rsidRPr="00C0331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</w:tr>
      <w:tr w:rsidR="00CB3DCA" w:rsidRPr="00822C85" w:rsidTr="0077432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736"/>
              <w:jc w:val="center"/>
              <w:rPr>
                <w:sz w:val="24"/>
                <w:szCs w:val="24"/>
              </w:rPr>
            </w:pPr>
            <w:r w:rsidRPr="007F3833">
              <w:rPr>
                <w:sz w:val="24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A" w:rsidRDefault="00CB3DCA" w:rsidP="00CB3DCA">
            <w:pPr>
              <w:spacing w:after="0"/>
              <w:ind w:firstLine="0"/>
              <w:rPr>
                <w:sz w:val="24"/>
                <w:szCs w:val="24"/>
              </w:rPr>
            </w:pPr>
            <w:r w:rsidRPr="007F3833">
              <w:rPr>
                <w:sz w:val="24"/>
                <w:szCs w:val="24"/>
              </w:rPr>
              <w:t>Инструментальное исполнительство, уда</w:t>
            </w:r>
            <w:r w:rsidRPr="007F3833">
              <w:rPr>
                <w:sz w:val="24"/>
                <w:szCs w:val="24"/>
              </w:rPr>
              <w:t>р</w:t>
            </w:r>
            <w:r w:rsidRPr="007F3833">
              <w:rPr>
                <w:sz w:val="24"/>
                <w:szCs w:val="24"/>
              </w:rPr>
              <w:t>ные инструменты</w:t>
            </w:r>
          </w:p>
          <w:p w:rsidR="00CB3DCA" w:rsidRPr="007F3833" w:rsidRDefault="00CB3DCA" w:rsidP="00CB3DCA">
            <w:pPr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251F76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251F76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251F76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 w:rsidRPr="00251F76">
              <w:rPr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C03310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B3DCA" w:rsidRPr="00822C85" w:rsidTr="0077432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736"/>
              <w:jc w:val="center"/>
              <w:rPr>
                <w:sz w:val="24"/>
                <w:szCs w:val="24"/>
              </w:rPr>
            </w:pPr>
            <w:r w:rsidRPr="007F3833">
              <w:rPr>
                <w:sz w:val="24"/>
                <w:szCs w:val="24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A" w:rsidRPr="007F3833" w:rsidRDefault="00CB3DCA" w:rsidP="00CB3DCA">
            <w:pPr>
              <w:spacing w:after="0"/>
              <w:ind w:firstLine="0"/>
              <w:rPr>
                <w:sz w:val="24"/>
                <w:szCs w:val="24"/>
              </w:rPr>
            </w:pPr>
            <w:r w:rsidRPr="007F3833">
              <w:rPr>
                <w:sz w:val="24"/>
                <w:szCs w:val="24"/>
              </w:rPr>
              <w:t xml:space="preserve">Инструментальное </w:t>
            </w:r>
            <w:r w:rsidRPr="007F3833">
              <w:rPr>
                <w:sz w:val="24"/>
                <w:szCs w:val="24"/>
              </w:rPr>
              <w:lastRenderedPageBreak/>
              <w:t>исполнительство, спец</w:t>
            </w:r>
            <w:r w:rsidRPr="007F3833">
              <w:rPr>
                <w:sz w:val="24"/>
                <w:szCs w:val="24"/>
              </w:rPr>
              <w:t>и</w:t>
            </w:r>
            <w:r w:rsidRPr="007F3833">
              <w:rPr>
                <w:sz w:val="24"/>
                <w:szCs w:val="24"/>
              </w:rPr>
              <w:t xml:space="preserve">альность домра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251F76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251F76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251F76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 w:rsidRPr="00251F76">
              <w:rPr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C03310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 w:rsidRPr="00C03310">
              <w:rPr>
                <w:sz w:val="24"/>
                <w:szCs w:val="24"/>
              </w:rPr>
              <w:t>10</w:t>
            </w:r>
          </w:p>
        </w:tc>
      </w:tr>
      <w:tr w:rsidR="00CB3DCA" w:rsidRPr="00822C85" w:rsidTr="0077432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736"/>
              <w:jc w:val="center"/>
              <w:rPr>
                <w:sz w:val="24"/>
                <w:szCs w:val="24"/>
              </w:rPr>
            </w:pPr>
            <w:r w:rsidRPr="007F3833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A" w:rsidRPr="007F3833" w:rsidRDefault="00CB3DCA" w:rsidP="00CB3DCA">
            <w:pPr>
              <w:spacing w:after="0"/>
              <w:ind w:firstLine="0"/>
              <w:rPr>
                <w:sz w:val="24"/>
                <w:szCs w:val="24"/>
              </w:rPr>
            </w:pPr>
            <w:r w:rsidRPr="007F3833">
              <w:rPr>
                <w:sz w:val="24"/>
                <w:szCs w:val="24"/>
              </w:rPr>
              <w:t>Инструментальное исполнительство, спец</w:t>
            </w:r>
            <w:r w:rsidRPr="007F3833">
              <w:rPr>
                <w:sz w:val="24"/>
                <w:szCs w:val="24"/>
              </w:rPr>
              <w:t>и</w:t>
            </w:r>
            <w:r w:rsidRPr="007F3833">
              <w:rPr>
                <w:sz w:val="24"/>
                <w:szCs w:val="24"/>
              </w:rPr>
              <w:t>альность балалайка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 w:rsidRPr="007F383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 w:rsidRPr="007F383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251F76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 w:rsidRPr="00251F7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251F76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 w:rsidRPr="00251F76">
              <w:rPr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251F76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 w:rsidRPr="00251F76">
              <w:rPr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</w:p>
          <w:p w:rsidR="00CB3DCA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</w:p>
          <w:p w:rsidR="00CB3DCA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CB3DCA" w:rsidRPr="00E32FE9" w:rsidRDefault="00CB3DCA" w:rsidP="007157F7">
            <w:pPr>
              <w:spacing w:after="0"/>
              <w:ind w:firstLine="0"/>
              <w:rPr>
                <w:sz w:val="24"/>
                <w:szCs w:val="24"/>
                <w:highlight w:val="yellow"/>
              </w:rPr>
            </w:pPr>
          </w:p>
        </w:tc>
      </w:tr>
      <w:tr w:rsidR="00CB3DCA" w:rsidRPr="00822C85" w:rsidTr="0077432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736"/>
              <w:jc w:val="center"/>
              <w:rPr>
                <w:sz w:val="24"/>
                <w:szCs w:val="24"/>
              </w:rPr>
            </w:pPr>
            <w:r w:rsidRPr="007F3833">
              <w:rPr>
                <w:sz w:val="24"/>
                <w:szCs w:val="24"/>
              </w:rPr>
              <w:t>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A" w:rsidRPr="007F3833" w:rsidRDefault="00CB3DCA" w:rsidP="00CB3DCA">
            <w:pPr>
              <w:spacing w:after="0"/>
              <w:ind w:firstLine="0"/>
              <w:rPr>
                <w:sz w:val="24"/>
                <w:szCs w:val="24"/>
              </w:rPr>
            </w:pPr>
            <w:r w:rsidRPr="007F3833">
              <w:rPr>
                <w:sz w:val="24"/>
                <w:szCs w:val="24"/>
              </w:rPr>
              <w:t>Инструментальное исполнительство, спец</w:t>
            </w:r>
            <w:r w:rsidRPr="007F3833">
              <w:rPr>
                <w:sz w:val="24"/>
                <w:szCs w:val="24"/>
              </w:rPr>
              <w:t>и</w:t>
            </w:r>
            <w:r w:rsidRPr="007F3833">
              <w:rPr>
                <w:sz w:val="24"/>
                <w:szCs w:val="24"/>
              </w:rPr>
              <w:t xml:space="preserve">альность гитара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251F76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 w:rsidRPr="00251F7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251F76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251F76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 w:rsidRPr="00251F76">
              <w:rPr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C03310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CB3DCA" w:rsidRPr="00822C85" w:rsidTr="0077432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736"/>
              <w:jc w:val="center"/>
              <w:rPr>
                <w:sz w:val="24"/>
                <w:szCs w:val="24"/>
              </w:rPr>
            </w:pPr>
            <w:r w:rsidRPr="007F3833">
              <w:rPr>
                <w:sz w:val="24"/>
                <w:szCs w:val="24"/>
              </w:rPr>
              <w:t>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A" w:rsidRPr="007F3833" w:rsidRDefault="00CB3DCA" w:rsidP="00CB3DCA">
            <w:pPr>
              <w:spacing w:after="0"/>
              <w:ind w:firstLine="0"/>
              <w:rPr>
                <w:sz w:val="24"/>
                <w:szCs w:val="24"/>
              </w:rPr>
            </w:pPr>
            <w:r w:rsidRPr="007F3833">
              <w:rPr>
                <w:sz w:val="24"/>
                <w:szCs w:val="24"/>
              </w:rPr>
              <w:t>Инструментальное исполнительство, спец</w:t>
            </w:r>
            <w:r w:rsidRPr="007F3833">
              <w:rPr>
                <w:sz w:val="24"/>
                <w:szCs w:val="24"/>
              </w:rPr>
              <w:t>и</w:t>
            </w:r>
            <w:r w:rsidRPr="007F3833">
              <w:rPr>
                <w:sz w:val="24"/>
                <w:szCs w:val="24"/>
              </w:rPr>
              <w:t>альность баян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251F76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251F76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251F76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 w:rsidRPr="00251F76">
              <w:rPr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C03310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CB3DCA" w:rsidRPr="00822C85" w:rsidTr="0077432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736"/>
              <w:jc w:val="center"/>
              <w:rPr>
                <w:sz w:val="24"/>
                <w:szCs w:val="24"/>
              </w:rPr>
            </w:pPr>
            <w:r w:rsidRPr="007F3833">
              <w:rPr>
                <w:sz w:val="24"/>
                <w:szCs w:val="24"/>
              </w:rPr>
              <w:t>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A" w:rsidRPr="007F3833" w:rsidRDefault="00CB3DCA" w:rsidP="00CB3DCA">
            <w:pPr>
              <w:spacing w:after="0"/>
              <w:ind w:firstLine="0"/>
              <w:rPr>
                <w:sz w:val="24"/>
                <w:szCs w:val="24"/>
              </w:rPr>
            </w:pPr>
            <w:r w:rsidRPr="007F3833">
              <w:rPr>
                <w:sz w:val="24"/>
                <w:szCs w:val="24"/>
              </w:rPr>
              <w:t>Инструментальное исполнительство, спец</w:t>
            </w:r>
            <w:r w:rsidRPr="007F3833">
              <w:rPr>
                <w:sz w:val="24"/>
                <w:szCs w:val="24"/>
              </w:rPr>
              <w:t>и</w:t>
            </w:r>
            <w:r w:rsidRPr="007F3833">
              <w:rPr>
                <w:sz w:val="24"/>
                <w:szCs w:val="24"/>
              </w:rPr>
              <w:t>альность аккордеон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251F76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251F76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 w:rsidRPr="00251F76">
              <w:rPr>
                <w:sz w:val="24"/>
                <w:szCs w:val="24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251F76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 w:rsidRPr="00251F76">
              <w:rPr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C03310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B3DCA" w:rsidRPr="00822C85" w:rsidTr="0077432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736"/>
              <w:jc w:val="center"/>
              <w:rPr>
                <w:sz w:val="24"/>
                <w:szCs w:val="24"/>
              </w:rPr>
            </w:pPr>
            <w:r w:rsidRPr="007F3833">
              <w:rPr>
                <w:sz w:val="24"/>
                <w:szCs w:val="24"/>
              </w:rPr>
              <w:t>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CA" w:rsidRPr="007F3833" w:rsidRDefault="00CB3DCA" w:rsidP="00CB3DCA">
            <w:pPr>
              <w:spacing w:after="0"/>
              <w:ind w:firstLine="0"/>
              <w:rPr>
                <w:sz w:val="24"/>
                <w:szCs w:val="24"/>
              </w:rPr>
            </w:pPr>
            <w:r w:rsidRPr="007F3833">
              <w:rPr>
                <w:sz w:val="24"/>
                <w:szCs w:val="24"/>
              </w:rPr>
              <w:t>Вокальное исполн</w:t>
            </w:r>
            <w:r w:rsidRPr="007F3833">
              <w:rPr>
                <w:sz w:val="24"/>
                <w:szCs w:val="24"/>
              </w:rPr>
              <w:t>и</w:t>
            </w:r>
            <w:r w:rsidRPr="007F3833">
              <w:rPr>
                <w:sz w:val="24"/>
                <w:szCs w:val="24"/>
              </w:rPr>
              <w:t>тельство, специал</w:t>
            </w:r>
            <w:r w:rsidRPr="007F3833">
              <w:rPr>
                <w:sz w:val="24"/>
                <w:szCs w:val="24"/>
              </w:rPr>
              <w:t>ь</w:t>
            </w:r>
            <w:r w:rsidRPr="007F3833">
              <w:rPr>
                <w:sz w:val="24"/>
                <w:szCs w:val="24"/>
              </w:rPr>
              <w:t>ность вокал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6065F6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 w:rsidRPr="006065F6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6065F6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 w:rsidRPr="006065F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6065F6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 w:rsidRPr="006065F6">
              <w:rPr>
                <w:sz w:val="24"/>
                <w:szCs w:val="24"/>
              </w:rPr>
              <w:t>21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251F76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</w:rPr>
            </w:pPr>
            <w:r w:rsidRPr="00251F76">
              <w:rPr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E32FE9" w:rsidRDefault="00CB3DCA" w:rsidP="00CB3DCA">
            <w:pPr>
              <w:spacing w:after="0"/>
              <w:ind w:left="-600"/>
              <w:jc w:val="center"/>
              <w:rPr>
                <w:sz w:val="24"/>
                <w:szCs w:val="24"/>
                <w:highlight w:val="yellow"/>
              </w:rPr>
            </w:pPr>
            <w:r w:rsidRPr="00B1696E">
              <w:rPr>
                <w:sz w:val="24"/>
                <w:szCs w:val="24"/>
              </w:rPr>
              <w:t>16</w:t>
            </w:r>
          </w:p>
        </w:tc>
      </w:tr>
      <w:tr w:rsidR="00CB3DCA" w:rsidRPr="00C56493" w:rsidTr="0077432D">
        <w:trPr>
          <w:trHeight w:val="248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77432D">
            <w:pPr>
              <w:spacing w:after="0"/>
              <w:ind w:left="-122"/>
              <w:jc w:val="center"/>
              <w:rPr>
                <w:b/>
                <w:sz w:val="24"/>
                <w:szCs w:val="24"/>
              </w:rPr>
            </w:pPr>
            <w:r w:rsidRPr="007F3833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6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6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6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6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600"/>
              <w:jc w:val="center"/>
              <w:rPr>
                <w:b/>
                <w:sz w:val="24"/>
                <w:szCs w:val="24"/>
              </w:rPr>
            </w:pPr>
            <w:r w:rsidRPr="007F383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DCA" w:rsidRPr="007F3833" w:rsidRDefault="00CB3DCA" w:rsidP="00CB3DCA">
            <w:pPr>
              <w:spacing w:after="0"/>
              <w:ind w:left="-6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245</w:t>
            </w:r>
          </w:p>
        </w:tc>
      </w:tr>
    </w:tbl>
    <w:p w:rsidR="00CB3DCA" w:rsidRPr="00070035" w:rsidRDefault="00CB3DCA" w:rsidP="00CB3DCA">
      <w:pPr>
        <w:spacing w:after="0"/>
        <w:rPr>
          <w:b/>
          <w:sz w:val="24"/>
          <w:szCs w:val="24"/>
          <w:highlight w:val="yellow"/>
        </w:rPr>
      </w:pPr>
    </w:p>
    <w:p w:rsidR="00CB3DCA" w:rsidRPr="007157F7" w:rsidRDefault="00CB3DCA" w:rsidP="00CB3DCA">
      <w:pPr>
        <w:spacing w:after="0"/>
        <w:rPr>
          <w:b/>
          <w:szCs w:val="28"/>
        </w:rPr>
      </w:pPr>
      <w:r w:rsidRPr="007157F7">
        <w:rPr>
          <w:b/>
          <w:szCs w:val="28"/>
        </w:rPr>
        <w:t xml:space="preserve">Причины отсева: </w:t>
      </w:r>
    </w:p>
    <w:p w:rsidR="00CB3DCA" w:rsidRPr="007157F7" w:rsidRDefault="00CB3DCA" w:rsidP="00CB3DCA">
      <w:pPr>
        <w:spacing w:after="0"/>
        <w:rPr>
          <w:szCs w:val="28"/>
        </w:rPr>
      </w:pPr>
      <w:r w:rsidRPr="007157F7">
        <w:rPr>
          <w:szCs w:val="28"/>
        </w:rPr>
        <w:t xml:space="preserve">Выпуск учащихся – 29 (9 %) учащихся, </w:t>
      </w:r>
    </w:p>
    <w:p w:rsidR="00CB3DCA" w:rsidRPr="007157F7" w:rsidRDefault="00CB3DCA" w:rsidP="00CB3DCA">
      <w:pPr>
        <w:spacing w:after="0"/>
        <w:rPr>
          <w:szCs w:val="28"/>
        </w:rPr>
      </w:pPr>
      <w:r w:rsidRPr="007157F7">
        <w:rPr>
          <w:szCs w:val="28"/>
        </w:rPr>
        <w:t xml:space="preserve">заявления родителей об отказе учебы в связи с большой загруженностью в общеобразовательной школе–  13 (4%) учащихся, </w:t>
      </w:r>
    </w:p>
    <w:p w:rsidR="00CB3DCA" w:rsidRPr="007157F7" w:rsidRDefault="00CB3DCA" w:rsidP="00CB3DCA">
      <w:pPr>
        <w:spacing w:after="0"/>
        <w:rPr>
          <w:szCs w:val="28"/>
        </w:rPr>
      </w:pPr>
      <w:r w:rsidRPr="007157F7">
        <w:rPr>
          <w:szCs w:val="28"/>
        </w:rPr>
        <w:t>смена места жительства и переход в другие школы –  2 человек (0,3%) учащихся</w:t>
      </w:r>
    </w:p>
    <w:p w:rsidR="00CB3DCA" w:rsidRPr="007157F7" w:rsidRDefault="00CB3DCA" w:rsidP="00CB3DCA">
      <w:pPr>
        <w:spacing w:after="0"/>
        <w:rPr>
          <w:szCs w:val="28"/>
        </w:rPr>
      </w:pPr>
      <w:r w:rsidRPr="007157F7">
        <w:rPr>
          <w:szCs w:val="28"/>
        </w:rPr>
        <w:t>академич</w:t>
      </w:r>
      <w:r w:rsidRPr="007157F7">
        <w:rPr>
          <w:szCs w:val="28"/>
        </w:rPr>
        <w:t>е</w:t>
      </w:r>
      <w:r w:rsidRPr="007157F7">
        <w:rPr>
          <w:szCs w:val="28"/>
        </w:rPr>
        <w:t xml:space="preserve">ский  отпуск (по болезни) -0  (ед./%)  учащихся. </w:t>
      </w:r>
    </w:p>
    <w:p w:rsidR="00AB6CA9" w:rsidRDefault="00AB6CA9" w:rsidP="000A2390">
      <w:pPr>
        <w:spacing w:after="0" w:line="276" w:lineRule="auto"/>
        <w:ind w:firstLine="0"/>
        <w:jc w:val="left"/>
        <w:rPr>
          <w:szCs w:val="28"/>
        </w:rPr>
      </w:pPr>
    </w:p>
    <w:p w:rsidR="00AB6CA9" w:rsidRPr="00FF55DD" w:rsidRDefault="0034251A" w:rsidP="000A2390">
      <w:pPr>
        <w:spacing w:after="0" w:line="276" w:lineRule="auto"/>
        <w:ind w:left="-15" w:right="219"/>
        <w:rPr>
          <w:szCs w:val="28"/>
        </w:rPr>
      </w:pPr>
      <w:r w:rsidRPr="00FF55DD">
        <w:rPr>
          <w:szCs w:val="28"/>
        </w:rPr>
        <w:t xml:space="preserve">Дополнительные </w:t>
      </w:r>
      <w:proofErr w:type="spellStart"/>
      <w:r w:rsidRPr="00FF55DD">
        <w:rPr>
          <w:szCs w:val="28"/>
        </w:rPr>
        <w:t>общеразвивающие</w:t>
      </w:r>
      <w:proofErr w:type="spellEnd"/>
      <w:r w:rsidRPr="00FF55DD">
        <w:rPr>
          <w:szCs w:val="28"/>
        </w:rPr>
        <w:t xml:space="preserve"> общеобразовательные программы разработаны школой самостоятельно, а дополнительные предпрофессиональные общеобразовательные программы - в соответствии с федеральными государственными требованиями в области музыкального искусства. </w:t>
      </w:r>
    </w:p>
    <w:p w:rsidR="00AB6CA9" w:rsidRPr="00FF55DD" w:rsidRDefault="0034251A" w:rsidP="000A2390">
      <w:pPr>
        <w:spacing w:after="0" w:line="276" w:lineRule="auto"/>
        <w:ind w:left="-15" w:right="219"/>
        <w:rPr>
          <w:szCs w:val="28"/>
        </w:rPr>
      </w:pPr>
      <w:r w:rsidRPr="00FF55DD">
        <w:rPr>
          <w:szCs w:val="28"/>
        </w:rPr>
        <w:t xml:space="preserve">Образовательные программы определяют содержание образования в школе и ориентированы на различный возраст детей. В них есть дифференцированный подход к образованию, что предполагает развитие творческих способностей учащихся с разными способностями. </w:t>
      </w:r>
    </w:p>
    <w:p w:rsidR="00AB6CA9" w:rsidRPr="00FF55DD" w:rsidRDefault="0034251A" w:rsidP="000A2390">
      <w:pPr>
        <w:spacing w:after="0" w:line="276" w:lineRule="auto"/>
        <w:ind w:left="-15" w:right="219"/>
        <w:rPr>
          <w:szCs w:val="28"/>
        </w:rPr>
      </w:pPr>
      <w:r w:rsidRPr="00FF55DD">
        <w:rPr>
          <w:szCs w:val="28"/>
        </w:rPr>
        <w:t xml:space="preserve">Организация образовательного процесса в школе регламентируется учебными планами, годовым календарным учебным графиком и расписанием занятий, разрабатываемыми и утверждаемыми школой самостоятельно. </w:t>
      </w:r>
    </w:p>
    <w:p w:rsidR="00AB6CA9" w:rsidRPr="00FF55DD" w:rsidRDefault="0034251A" w:rsidP="000A2390">
      <w:pPr>
        <w:spacing w:after="0" w:line="276" w:lineRule="auto"/>
        <w:ind w:left="-15" w:right="219"/>
        <w:rPr>
          <w:szCs w:val="28"/>
        </w:rPr>
      </w:pPr>
      <w:r w:rsidRPr="00FF55DD">
        <w:rPr>
          <w:szCs w:val="28"/>
        </w:rPr>
        <w:t xml:space="preserve">Обязательным условием деятельности является создание благоприятных условий организации учебного процесса с учетом особенностей учащихся, индивидуального подхода к обучению, что позволит более точно определить перспективы развития каждого ребенка и, тем самым, даст возможность большему </w:t>
      </w:r>
      <w:r w:rsidRPr="00FF55DD">
        <w:rPr>
          <w:szCs w:val="28"/>
        </w:rPr>
        <w:lastRenderedPageBreak/>
        <w:t xml:space="preserve">количеству детей включиться в процесс художественного образования, раскрыть свой творческий потенциал. </w:t>
      </w:r>
    </w:p>
    <w:p w:rsidR="00AB6CA9" w:rsidRPr="00FF55DD" w:rsidRDefault="0034251A" w:rsidP="000A2390">
      <w:pPr>
        <w:spacing w:after="0" w:line="276" w:lineRule="auto"/>
        <w:ind w:left="-15" w:right="219"/>
        <w:rPr>
          <w:szCs w:val="28"/>
        </w:rPr>
      </w:pPr>
      <w:r w:rsidRPr="00FF55DD">
        <w:rPr>
          <w:szCs w:val="28"/>
        </w:rPr>
        <w:t xml:space="preserve">Организация учебных занятий осуществляется в соответствии с расписанием занятий (индивидуальных и групповых), где указываются учащийся и учебные группы, время и продолжительность занятий, классы и фамилия преподавателя, ведущего занятия. Численный состав учебных групп определяется в соответствии с учебными планами. </w:t>
      </w:r>
    </w:p>
    <w:p w:rsidR="000A2390" w:rsidRPr="00FF55DD" w:rsidRDefault="000A2390" w:rsidP="00916FA6">
      <w:pPr>
        <w:pStyle w:val="Default"/>
        <w:spacing w:line="276" w:lineRule="auto"/>
        <w:ind w:firstLine="567"/>
        <w:rPr>
          <w:sz w:val="28"/>
          <w:szCs w:val="28"/>
        </w:rPr>
      </w:pPr>
      <w:r w:rsidRPr="00FF55DD">
        <w:rPr>
          <w:sz w:val="28"/>
          <w:szCs w:val="28"/>
        </w:rPr>
        <w:t xml:space="preserve">Учебный процесс в МБУДО «ДМШ №1»  НМР РТ строится в системе </w:t>
      </w:r>
      <w:proofErr w:type="gramStart"/>
      <w:r w:rsidRPr="00FF55DD">
        <w:rPr>
          <w:sz w:val="28"/>
          <w:szCs w:val="28"/>
        </w:rPr>
        <w:t>развивающего образования, рассматривающего обучение в качестве движущей силы развития личности ребенка и призван</w:t>
      </w:r>
      <w:proofErr w:type="gramEnd"/>
      <w:r w:rsidRPr="00FF55DD">
        <w:rPr>
          <w:sz w:val="28"/>
          <w:szCs w:val="28"/>
        </w:rPr>
        <w:t xml:space="preserve"> обеспечить следующие функции: </w:t>
      </w:r>
    </w:p>
    <w:p w:rsidR="000A2390" w:rsidRPr="00FF55DD" w:rsidRDefault="000A2390" w:rsidP="000A2390">
      <w:pPr>
        <w:pStyle w:val="Default"/>
        <w:spacing w:line="276" w:lineRule="auto"/>
        <w:rPr>
          <w:sz w:val="28"/>
          <w:szCs w:val="28"/>
        </w:rPr>
      </w:pPr>
      <w:r w:rsidRPr="00FF55DD">
        <w:rPr>
          <w:sz w:val="28"/>
          <w:szCs w:val="28"/>
        </w:rPr>
        <w:t xml:space="preserve">- развивающую; </w:t>
      </w:r>
    </w:p>
    <w:p w:rsidR="000A2390" w:rsidRPr="00FF55DD" w:rsidRDefault="000A2390" w:rsidP="000A2390">
      <w:pPr>
        <w:pStyle w:val="Default"/>
        <w:spacing w:line="276" w:lineRule="auto"/>
        <w:rPr>
          <w:sz w:val="28"/>
          <w:szCs w:val="28"/>
        </w:rPr>
      </w:pPr>
      <w:r w:rsidRPr="00FF55DD">
        <w:rPr>
          <w:sz w:val="28"/>
          <w:szCs w:val="28"/>
        </w:rPr>
        <w:t xml:space="preserve">- обучающую; </w:t>
      </w:r>
    </w:p>
    <w:p w:rsidR="000A2390" w:rsidRPr="00FF55DD" w:rsidRDefault="000A2390" w:rsidP="000A2390">
      <w:pPr>
        <w:pStyle w:val="Default"/>
        <w:spacing w:line="276" w:lineRule="auto"/>
        <w:rPr>
          <w:sz w:val="28"/>
          <w:szCs w:val="28"/>
        </w:rPr>
      </w:pPr>
      <w:r w:rsidRPr="00FF55DD">
        <w:rPr>
          <w:sz w:val="28"/>
          <w:szCs w:val="28"/>
        </w:rPr>
        <w:t xml:space="preserve">- воспитывающую; </w:t>
      </w:r>
    </w:p>
    <w:p w:rsidR="000A2390" w:rsidRPr="00FF55DD" w:rsidRDefault="000A2390" w:rsidP="000A2390">
      <w:pPr>
        <w:pStyle w:val="Default"/>
        <w:spacing w:line="276" w:lineRule="auto"/>
        <w:rPr>
          <w:sz w:val="28"/>
          <w:szCs w:val="28"/>
        </w:rPr>
      </w:pPr>
      <w:r w:rsidRPr="00FF55DD">
        <w:rPr>
          <w:sz w:val="28"/>
          <w:szCs w:val="28"/>
        </w:rPr>
        <w:t xml:space="preserve">- социализирующую; </w:t>
      </w:r>
    </w:p>
    <w:p w:rsidR="000A2390" w:rsidRPr="00FF55DD" w:rsidRDefault="000A2390" w:rsidP="000A2390">
      <w:pPr>
        <w:pStyle w:val="Default"/>
        <w:spacing w:line="276" w:lineRule="auto"/>
        <w:rPr>
          <w:sz w:val="28"/>
          <w:szCs w:val="28"/>
        </w:rPr>
      </w:pPr>
      <w:r w:rsidRPr="00FF55DD">
        <w:rPr>
          <w:sz w:val="28"/>
          <w:szCs w:val="28"/>
        </w:rPr>
        <w:t xml:space="preserve">- информационную. </w:t>
      </w:r>
    </w:p>
    <w:p w:rsidR="000A2390" w:rsidRPr="00FF55DD" w:rsidRDefault="000A2390" w:rsidP="000A2390">
      <w:pPr>
        <w:pStyle w:val="Default"/>
        <w:spacing w:line="276" w:lineRule="auto"/>
        <w:rPr>
          <w:sz w:val="28"/>
          <w:szCs w:val="28"/>
        </w:rPr>
      </w:pPr>
      <w:r w:rsidRPr="00FF55DD">
        <w:rPr>
          <w:sz w:val="28"/>
          <w:szCs w:val="28"/>
        </w:rPr>
        <w:t xml:space="preserve">Образовательный процесс осуществляется с учетом возрастных особенностей обучающихся. </w:t>
      </w:r>
    </w:p>
    <w:p w:rsidR="000A2390" w:rsidRPr="00FF55DD" w:rsidRDefault="000A2390" w:rsidP="000A2390">
      <w:pPr>
        <w:pStyle w:val="Default"/>
        <w:spacing w:line="276" w:lineRule="auto"/>
        <w:rPr>
          <w:sz w:val="28"/>
          <w:szCs w:val="28"/>
        </w:rPr>
      </w:pPr>
      <w:r w:rsidRPr="00FF55DD">
        <w:rPr>
          <w:sz w:val="28"/>
          <w:szCs w:val="28"/>
        </w:rPr>
        <w:t xml:space="preserve">В учебно-воспитательном процессе наиболее важной является воспитательная составляющая, так как самые значительные изменения происходят в эмоциональной сфере. </w:t>
      </w:r>
    </w:p>
    <w:p w:rsidR="000A2390" w:rsidRPr="00FF55DD" w:rsidRDefault="000A2390" w:rsidP="000A2390">
      <w:pPr>
        <w:spacing w:after="0" w:line="276" w:lineRule="auto"/>
        <w:ind w:firstLine="0"/>
        <w:jc w:val="left"/>
        <w:rPr>
          <w:szCs w:val="28"/>
        </w:rPr>
      </w:pPr>
      <w:r w:rsidRPr="00FF55DD">
        <w:rPr>
          <w:szCs w:val="28"/>
        </w:rPr>
        <w:t>Организация учебно-воспитательного</w:t>
      </w:r>
    </w:p>
    <w:p w:rsidR="00AB6CA9" w:rsidRPr="00FF55DD" w:rsidRDefault="0034251A" w:rsidP="00E400B1">
      <w:pPr>
        <w:tabs>
          <w:tab w:val="left" w:pos="993"/>
        </w:tabs>
        <w:spacing w:after="0" w:line="276" w:lineRule="auto"/>
        <w:ind w:right="219" w:firstLine="567"/>
        <w:rPr>
          <w:szCs w:val="28"/>
        </w:rPr>
      </w:pPr>
      <w:r w:rsidRPr="00FF55DD">
        <w:rPr>
          <w:szCs w:val="28"/>
        </w:rPr>
        <w:t xml:space="preserve">Контингент обучающихся </w:t>
      </w:r>
      <w:r w:rsidR="00E400B1" w:rsidRPr="00FF55DD">
        <w:rPr>
          <w:szCs w:val="28"/>
        </w:rPr>
        <w:t xml:space="preserve">МБУДО «ДМШ №1» </w:t>
      </w:r>
      <w:r w:rsidR="000A2390" w:rsidRPr="00FF55DD">
        <w:rPr>
          <w:szCs w:val="28"/>
        </w:rPr>
        <w:t>НМР РТ по муниципальному заданию</w:t>
      </w:r>
      <w:r w:rsidRPr="00FF55DD">
        <w:rPr>
          <w:szCs w:val="28"/>
        </w:rPr>
        <w:t xml:space="preserve"> составляет </w:t>
      </w:r>
      <w:r w:rsidR="000A2390" w:rsidRPr="00FF55DD">
        <w:rPr>
          <w:szCs w:val="28"/>
        </w:rPr>
        <w:t>310</w:t>
      </w:r>
      <w:r w:rsidRPr="00FF55DD">
        <w:rPr>
          <w:szCs w:val="28"/>
        </w:rPr>
        <w:t xml:space="preserve"> человек</w:t>
      </w:r>
      <w:r w:rsidR="000A2390" w:rsidRPr="00FF55DD">
        <w:rPr>
          <w:szCs w:val="28"/>
        </w:rPr>
        <w:t>.</w:t>
      </w:r>
      <w:r w:rsidRPr="00FF55DD">
        <w:rPr>
          <w:szCs w:val="28"/>
        </w:rPr>
        <w:t xml:space="preserve"> </w:t>
      </w:r>
    </w:p>
    <w:p w:rsidR="00AB6CA9" w:rsidRPr="00FF55DD" w:rsidRDefault="0034251A" w:rsidP="00E400B1">
      <w:pPr>
        <w:tabs>
          <w:tab w:val="left" w:pos="993"/>
        </w:tabs>
        <w:spacing w:after="0" w:line="276" w:lineRule="auto"/>
        <w:ind w:right="219" w:firstLine="567"/>
        <w:rPr>
          <w:szCs w:val="28"/>
        </w:rPr>
      </w:pPr>
      <w:r w:rsidRPr="00FF55DD">
        <w:rPr>
          <w:szCs w:val="28"/>
        </w:rPr>
        <w:t>В порядке оказания дополнительных платных образовательных услуг за счёт средств физических лиц в Школе</w:t>
      </w:r>
      <w:r w:rsidR="00FF55DD">
        <w:rPr>
          <w:szCs w:val="28"/>
        </w:rPr>
        <w:t xml:space="preserve"> с 2018-2019 </w:t>
      </w:r>
      <w:proofErr w:type="spellStart"/>
      <w:r w:rsidR="00FF55DD">
        <w:rPr>
          <w:szCs w:val="28"/>
        </w:rPr>
        <w:t>уч</w:t>
      </w:r>
      <w:proofErr w:type="spellEnd"/>
      <w:r w:rsidR="00FF55DD">
        <w:rPr>
          <w:szCs w:val="28"/>
        </w:rPr>
        <w:t>. года</w:t>
      </w:r>
      <w:r w:rsidRPr="00FF55DD">
        <w:rPr>
          <w:szCs w:val="28"/>
        </w:rPr>
        <w:t xml:space="preserve"> ведется обучение детей по нескольким направлениям: </w:t>
      </w:r>
    </w:p>
    <w:p w:rsidR="000A2390" w:rsidRPr="00FF55DD" w:rsidRDefault="0034251A" w:rsidP="00E400B1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right="219" w:firstLine="567"/>
        <w:rPr>
          <w:szCs w:val="28"/>
        </w:rPr>
      </w:pPr>
      <w:r w:rsidRPr="00FF55DD">
        <w:rPr>
          <w:szCs w:val="28"/>
        </w:rPr>
        <w:t>раннее эстетическое развитие;</w:t>
      </w:r>
    </w:p>
    <w:p w:rsidR="00AB6CA9" w:rsidRDefault="000A2390" w:rsidP="00E400B1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right="219" w:firstLine="567"/>
        <w:rPr>
          <w:szCs w:val="28"/>
        </w:rPr>
      </w:pPr>
      <w:r w:rsidRPr="00FF55DD">
        <w:rPr>
          <w:szCs w:val="28"/>
        </w:rPr>
        <w:t>индивидуальные занятия.</w:t>
      </w:r>
      <w:r w:rsidR="0034251A" w:rsidRPr="00FF55DD">
        <w:rPr>
          <w:szCs w:val="28"/>
        </w:rPr>
        <w:t xml:space="preserve"> </w:t>
      </w:r>
    </w:p>
    <w:p w:rsidR="007157F7" w:rsidRDefault="007157F7" w:rsidP="007157F7">
      <w:pPr>
        <w:tabs>
          <w:tab w:val="left" w:pos="993"/>
        </w:tabs>
        <w:spacing w:after="0" w:line="276" w:lineRule="auto"/>
        <w:ind w:left="567" w:right="219" w:firstLine="0"/>
        <w:rPr>
          <w:szCs w:val="28"/>
        </w:rPr>
      </w:pPr>
    </w:p>
    <w:p w:rsidR="007157F7" w:rsidRPr="007157F7" w:rsidRDefault="007157F7" w:rsidP="007157F7">
      <w:pPr>
        <w:tabs>
          <w:tab w:val="left" w:pos="993"/>
        </w:tabs>
        <w:spacing w:after="0" w:line="276" w:lineRule="auto"/>
        <w:ind w:left="567" w:right="219" w:firstLine="0"/>
        <w:rPr>
          <w:szCs w:val="28"/>
        </w:rPr>
      </w:pPr>
      <w:r w:rsidRPr="007157F7">
        <w:rPr>
          <w:b/>
          <w:bCs/>
          <w:szCs w:val="28"/>
        </w:rPr>
        <w:t xml:space="preserve"> Количество учащихся в хозрасчетных группах</w:t>
      </w:r>
      <w:r w:rsidRPr="007157F7">
        <w:rPr>
          <w:bCs/>
          <w:szCs w:val="28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6069"/>
        <w:gridCol w:w="3827"/>
      </w:tblGrid>
      <w:tr w:rsidR="007157F7" w:rsidRPr="00DD1224" w:rsidTr="0077432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F7" w:rsidRPr="00DD1224" w:rsidRDefault="007157F7" w:rsidP="007743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D1224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D1224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DD1224">
              <w:rPr>
                <w:b/>
                <w:sz w:val="20"/>
                <w:szCs w:val="20"/>
              </w:rPr>
              <w:t>/</w:t>
            </w:r>
            <w:proofErr w:type="spellStart"/>
            <w:r w:rsidRPr="00DD1224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F7" w:rsidRPr="00DD1224" w:rsidRDefault="007157F7" w:rsidP="007743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D1224">
              <w:rPr>
                <w:b/>
                <w:sz w:val="20"/>
                <w:szCs w:val="20"/>
              </w:rPr>
              <w:t>Отделение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F7" w:rsidRPr="00DD1224" w:rsidRDefault="007157F7" w:rsidP="0077432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DD1224">
              <w:rPr>
                <w:b/>
                <w:sz w:val="20"/>
                <w:szCs w:val="20"/>
              </w:rPr>
              <w:t xml:space="preserve">Кол-во учащихся </w:t>
            </w:r>
          </w:p>
          <w:p w:rsidR="007157F7" w:rsidRPr="00DD1224" w:rsidRDefault="007157F7" w:rsidP="0077432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DD1224">
              <w:rPr>
                <w:b/>
                <w:sz w:val="20"/>
                <w:szCs w:val="20"/>
              </w:rPr>
              <w:t>(на начало г</w:t>
            </w:r>
            <w:r w:rsidRPr="00DD1224">
              <w:rPr>
                <w:b/>
                <w:sz w:val="20"/>
                <w:szCs w:val="20"/>
              </w:rPr>
              <w:t>о</w:t>
            </w:r>
            <w:r w:rsidRPr="00DD1224">
              <w:rPr>
                <w:b/>
                <w:sz w:val="20"/>
                <w:szCs w:val="20"/>
              </w:rPr>
              <w:t>да)</w:t>
            </w:r>
          </w:p>
        </w:tc>
      </w:tr>
      <w:tr w:rsidR="007157F7" w:rsidRPr="00DD1224" w:rsidTr="0077432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F7" w:rsidRPr="00DD1224" w:rsidRDefault="007157F7" w:rsidP="007743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D122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F7" w:rsidRPr="00E32FE9" w:rsidRDefault="007157F7" w:rsidP="0077432D">
            <w:pPr>
              <w:spacing w:after="0"/>
              <w:rPr>
                <w:sz w:val="24"/>
                <w:szCs w:val="24"/>
              </w:rPr>
            </w:pPr>
            <w:r w:rsidRPr="00E32FE9">
              <w:rPr>
                <w:sz w:val="24"/>
                <w:szCs w:val="24"/>
              </w:rPr>
              <w:t>«Подготовительная группа</w:t>
            </w:r>
          </w:p>
          <w:p w:rsidR="007157F7" w:rsidRPr="00822C85" w:rsidRDefault="007157F7" w:rsidP="0077432D">
            <w:pPr>
              <w:spacing w:after="0"/>
              <w:rPr>
                <w:sz w:val="24"/>
                <w:szCs w:val="24"/>
                <w:highlight w:val="yellow"/>
              </w:rPr>
            </w:pPr>
            <w:r w:rsidRPr="00E32FE9">
              <w:rPr>
                <w:sz w:val="24"/>
                <w:szCs w:val="24"/>
              </w:rPr>
              <w:t xml:space="preserve"> для поступления в школу» (5-6,5 лет)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F7" w:rsidRPr="00822C85" w:rsidRDefault="007157F7" w:rsidP="0077432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D71997">
              <w:rPr>
                <w:b/>
                <w:sz w:val="20"/>
                <w:szCs w:val="20"/>
              </w:rPr>
              <w:t>23</w:t>
            </w:r>
          </w:p>
        </w:tc>
      </w:tr>
    </w:tbl>
    <w:p w:rsidR="00FF55DD" w:rsidRPr="00FF55DD" w:rsidRDefault="00FF55DD" w:rsidP="00FF55DD">
      <w:pPr>
        <w:tabs>
          <w:tab w:val="left" w:pos="993"/>
        </w:tabs>
        <w:spacing w:after="0" w:line="276" w:lineRule="auto"/>
        <w:ind w:left="567" w:right="219" w:firstLine="0"/>
        <w:rPr>
          <w:szCs w:val="28"/>
        </w:rPr>
      </w:pPr>
    </w:p>
    <w:p w:rsidR="00AB6CA9" w:rsidRPr="00FF55DD" w:rsidRDefault="0034251A" w:rsidP="000A2390">
      <w:pPr>
        <w:pStyle w:val="1"/>
        <w:spacing w:after="0" w:line="276" w:lineRule="auto"/>
        <w:ind w:left="1003"/>
        <w:rPr>
          <w:szCs w:val="28"/>
        </w:rPr>
      </w:pPr>
      <w:r w:rsidRPr="00FF55DD">
        <w:rPr>
          <w:szCs w:val="28"/>
        </w:rPr>
        <w:t xml:space="preserve">Участие в фестивалях, конкурсах, олимпиадах и смотрах учащихся </w:t>
      </w:r>
    </w:p>
    <w:p w:rsidR="00AB6CA9" w:rsidRPr="00FF55DD" w:rsidRDefault="0034251A" w:rsidP="000A2390">
      <w:pPr>
        <w:spacing w:after="0" w:line="276" w:lineRule="auto"/>
        <w:ind w:left="-15" w:right="219"/>
        <w:rPr>
          <w:szCs w:val="28"/>
        </w:rPr>
      </w:pPr>
      <w:r w:rsidRPr="00FF55DD">
        <w:rPr>
          <w:szCs w:val="28"/>
        </w:rPr>
        <w:t xml:space="preserve">На высоком уровне сохраняются достижения учащихся при участии в конкурсах. </w:t>
      </w:r>
    </w:p>
    <w:p w:rsidR="00AB6CA9" w:rsidRPr="00FF55DD" w:rsidRDefault="0034251A" w:rsidP="000A2390">
      <w:pPr>
        <w:spacing w:after="0" w:line="276" w:lineRule="auto"/>
        <w:ind w:left="-15" w:right="219"/>
        <w:rPr>
          <w:szCs w:val="28"/>
        </w:rPr>
      </w:pPr>
      <w:r w:rsidRPr="00FF55DD">
        <w:rPr>
          <w:szCs w:val="28"/>
        </w:rPr>
        <w:t xml:space="preserve">Солисты и творческие коллективы приняли участие в городских, республиканских, всероссийских, межрегиональных и международных </w:t>
      </w:r>
      <w:r w:rsidRPr="00FF55DD">
        <w:rPr>
          <w:szCs w:val="28"/>
        </w:rPr>
        <w:lastRenderedPageBreak/>
        <w:t xml:space="preserve">фестивалях, олимпиадах и конкурсах, </w:t>
      </w:r>
      <w:r w:rsidR="0021578A" w:rsidRPr="00FF55DD">
        <w:rPr>
          <w:szCs w:val="28"/>
        </w:rPr>
        <w:t>многие</w:t>
      </w:r>
      <w:r w:rsidRPr="00FF55DD">
        <w:rPr>
          <w:szCs w:val="28"/>
        </w:rPr>
        <w:t xml:space="preserve"> учащихся принесли лауреатские места и звания дипломантов разных степеней. </w:t>
      </w:r>
    </w:p>
    <w:p w:rsidR="0021578A" w:rsidRPr="007157F7" w:rsidRDefault="0021578A" w:rsidP="000A2390">
      <w:pPr>
        <w:spacing w:after="0" w:line="276" w:lineRule="auto"/>
        <w:ind w:left="105" w:firstLine="0"/>
        <w:jc w:val="center"/>
        <w:rPr>
          <w:b/>
          <w:szCs w:val="28"/>
        </w:rPr>
      </w:pPr>
      <w:r w:rsidRPr="007157F7">
        <w:rPr>
          <w:b/>
          <w:szCs w:val="28"/>
        </w:rPr>
        <w:t>Статистика за 2019-2020 учебный год</w:t>
      </w:r>
    </w:p>
    <w:tbl>
      <w:tblPr>
        <w:tblStyle w:val="TableGrid"/>
        <w:tblW w:w="9923" w:type="dxa"/>
        <w:tblInd w:w="718" w:type="dxa"/>
        <w:tblCellMar>
          <w:top w:w="9" w:type="dxa"/>
          <w:left w:w="718" w:type="dxa"/>
          <w:right w:w="115" w:type="dxa"/>
        </w:tblCellMar>
        <w:tblLook w:val="04A0"/>
      </w:tblPr>
      <w:tblGrid>
        <w:gridCol w:w="3556"/>
        <w:gridCol w:w="6367"/>
      </w:tblGrid>
      <w:tr w:rsidR="00AB6CA9" w:rsidRPr="007157F7" w:rsidTr="00A141D2">
        <w:trPr>
          <w:trHeight w:val="682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105" w:firstLine="0"/>
              <w:jc w:val="center"/>
              <w:rPr>
                <w:szCs w:val="28"/>
              </w:rPr>
            </w:pPr>
            <w:r w:rsidRPr="007157F7">
              <w:rPr>
                <w:b/>
                <w:szCs w:val="28"/>
              </w:rPr>
              <w:t xml:space="preserve">Уровень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356" w:firstLine="125"/>
              <w:jc w:val="left"/>
              <w:rPr>
                <w:szCs w:val="28"/>
              </w:rPr>
            </w:pPr>
            <w:r w:rsidRPr="007157F7">
              <w:rPr>
                <w:b/>
                <w:szCs w:val="28"/>
              </w:rPr>
              <w:t xml:space="preserve">Количество учащихся победителей и призеров массовых мероприятий </w:t>
            </w:r>
          </w:p>
        </w:tc>
      </w:tr>
      <w:tr w:rsidR="00AB6CA9" w:rsidRPr="007157F7" w:rsidTr="00A141D2">
        <w:trPr>
          <w:trHeight w:val="346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689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Международный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8A" w:rsidRPr="007157F7" w:rsidRDefault="0021578A" w:rsidP="000A2390">
            <w:pPr>
              <w:spacing w:after="0" w:line="276" w:lineRule="auto"/>
              <w:ind w:right="689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33 международных конкурса, </w:t>
            </w:r>
          </w:p>
          <w:p w:rsidR="00AB6CA9" w:rsidRPr="007157F7" w:rsidRDefault="0021578A" w:rsidP="000A2390">
            <w:pPr>
              <w:spacing w:after="0" w:line="276" w:lineRule="auto"/>
              <w:ind w:right="689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>75 учащихся – 24,2% (310 учащихся)</w:t>
            </w:r>
            <w:r w:rsidR="0034251A" w:rsidRPr="007157F7">
              <w:rPr>
                <w:szCs w:val="28"/>
              </w:rPr>
              <w:t xml:space="preserve"> </w:t>
            </w:r>
          </w:p>
        </w:tc>
      </w:tr>
      <w:tr w:rsidR="00AB6CA9" w:rsidRPr="007157F7" w:rsidTr="00A141D2">
        <w:trPr>
          <w:trHeight w:val="350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Всероссийский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8A" w:rsidRPr="007157F7" w:rsidRDefault="0021578A" w:rsidP="000A2390">
            <w:pPr>
              <w:spacing w:after="0" w:line="276" w:lineRule="auto"/>
              <w:ind w:right="689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18 всероссийских конкурсов, </w:t>
            </w:r>
          </w:p>
          <w:p w:rsidR="00AB6CA9" w:rsidRPr="007157F7" w:rsidRDefault="0021578A" w:rsidP="000A2390">
            <w:pPr>
              <w:spacing w:after="0" w:line="276" w:lineRule="auto"/>
              <w:ind w:right="689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>35 учащихся – 11,3% (310 учащихся)</w:t>
            </w:r>
          </w:p>
        </w:tc>
      </w:tr>
      <w:tr w:rsidR="0021578A" w:rsidRPr="007157F7" w:rsidTr="00A141D2">
        <w:trPr>
          <w:trHeight w:val="350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8A" w:rsidRPr="007157F7" w:rsidRDefault="0021578A" w:rsidP="000A2390">
            <w:pPr>
              <w:spacing w:after="0" w:line="276" w:lineRule="auto"/>
              <w:ind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>Региональный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8A" w:rsidRPr="007157F7" w:rsidRDefault="0021578A" w:rsidP="000A2390">
            <w:pPr>
              <w:spacing w:after="0" w:line="276" w:lineRule="auto"/>
              <w:ind w:right="625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 2 региональных конкурса, 6 учащихся – 1,9% (310 учащихся)</w:t>
            </w:r>
          </w:p>
        </w:tc>
      </w:tr>
      <w:tr w:rsidR="00AB6CA9" w:rsidRPr="007157F7" w:rsidTr="00A141D2">
        <w:trPr>
          <w:trHeight w:val="365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625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Республиканский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8A" w:rsidRPr="007157F7" w:rsidRDefault="0021578A" w:rsidP="000A2390">
            <w:pPr>
              <w:spacing w:after="0" w:line="276" w:lineRule="auto"/>
              <w:ind w:right="625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12 республиканских  конкурсов, </w:t>
            </w:r>
          </w:p>
          <w:p w:rsidR="00AB6CA9" w:rsidRPr="007157F7" w:rsidRDefault="0021578A" w:rsidP="000A2390">
            <w:pPr>
              <w:spacing w:after="0" w:line="276" w:lineRule="auto"/>
              <w:ind w:right="625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>41 учащийся – 13,2% (310 учащихся)</w:t>
            </w:r>
          </w:p>
        </w:tc>
      </w:tr>
      <w:tr w:rsidR="00AB6CA9" w:rsidRPr="007157F7" w:rsidTr="00A141D2">
        <w:trPr>
          <w:trHeight w:val="365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Городской 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21578A" w:rsidP="000A2390">
            <w:pPr>
              <w:spacing w:after="0" w:line="276" w:lineRule="auto"/>
              <w:ind w:right="625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>1 муниципальный конкурс, 3 учащихся – 1% (310 учащихся)</w:t>
            </w:r>
          </w:p>
        </w:tc>
      </w:tr>
      <w:tr w:rsidR="0021578A" w:rsidRPr="007157F7" w:rsidTr="00A141D2">
        <w:trPr>
          <w:trHeight w:val="365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8A" w:rsidRPr="007157F7" w:rsidRDefault="0021578A" w:rsidP="000A2390">
            <w:pPr>
              <w:spacing w:after="0" w:line="276" w:lineRule="auto"/>
              <w:ind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>Школьный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8A" w:rsidRPr="007157F7" w:rsidRDefault="0021578A" w:rsidP="000A2390">
            <w:pPr>
              <w:spacing w:after="0" w:line="276" w:lineRule="auto"/>
              <w:ind w:right="625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3 конкурса, </w:t>
            </w:r>
          </w:p>
          <w:p w:rsidR="0021578A" w:rsidRPr="007157F7" w:rsidRDefault="0021578A" w:rsidP="000A2390">
            <w:pPr>
              <w:spacing w:after="0" w:line="276" w:lineRule="auto"/>
              <w:ind w:right="625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>115 учащихся – 37,1% (310 учащихся)</w:t>
            </w:r>
          </w:p>
        </w:tc>
      </w:tr>
      <w:tr w:rsidR="0021578A" w:rsidRPr="007157F7" w:rsidTr="00A141D2">
        <w:trPr>
          <w:trHeight w:val="365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78A" w:rsidRPr="007157F7" w:rsidRDefault="00A141D2" w:rsidP="000A2390">
            <w:pPr>
              <w:spacing w:after="0" w:line="276" w:lineRule="auto"/>
              <w:ind w:right="689" w:firstLine="0"/>
              <w:jc w:val="center"/>
              <w:rPr>
                <w:szCs w:val="28"/>
              </w:rPr>
            </w:pPr>
            <w:r w:rsidRPr="007157F7">
              <w:rPr>
                <w:b/>
                <w:bCs/>
                <w:szCs w:val="28"/>
              </w:rPr>
              <w:t xml:space="preserve">ИТОГО:  69 конкурса, 275 </w:t>
            </w:r>
            <w:r w:rsidRPr="007157F7">
              <w:rPr>
                <w:b/>
                <w:szCs w:val="28"/>
              </w:rPr>
              <w:t xml:space="preserve"> учащихся</w:t>
            </w:r>
            <w:r w:rsidRPr="007157F7">
              <w:rPr>
                <w:b/>
                <w:bCs/>
                <w:szCs w:val="28"/>
              </w:rPr>
              <w:t xml:space="preserve">    -   88,7% (310 учащихся)</w:t>
            </w:r>
          </w:p>
        </w:tc>
      </w:tr>
    </w:tbl>
    <w:p w:rsidR="00AB6CA9" w:rsidRPr="007157F7" w:rsidRDefault="0034251A" w:rsidP="000A2390">
      <w:pPr>
        <w:spacing w:after="0" w:line="276" w:lineRule="auto"/>
        <w:ind w:firstLine="0"/>
        <w:jc w:val="left"/>
        <w:rPr>
          <w:szCs w:val="28"/>
        </w:rPr>
      </w:pPr>
      <w:r w:rsidRPr="007157F7">
        <w:rPr>
          <w:szCs w:val="28"/>
        </w:rPr>
        <w:t xml:space="preserve"> </w:t>
      </w:r>
    </w:p>
    <w:p w:rsidR="00A141D2" w:rsidRPr="007157F7" w:rsidRDefault="00A141D2" w:rsidP="00916FA6">
      <w:pPr>
        <w:spacing w:after="0" w:line="276" w:lineRule="auto"/>
        <w:ind w:firstLine="0"/>
        <w:rPr>
          <w:szCs w:val="28"/>
        </w:rPr>
      </w:pPr>
      <w:r w:rsidRPr="007157F7">
        <w:rPr>
          <w:szCs w:val="28"/>
        </w:rPr>
        <w:t xml:space="preserve">          Реализация  комплекса  воспитательных  мероприятий  осуществляется  с  учѐтом действующего законодательства РФ, планов воспитательной работы Школы и внутренних локальных актов.  Воспитательная и внеклассная работа является важной составляющей учебно-воспитательного процесса. Большое внимание педагогами всех отделов уделяется воспитательной работе с учащимися. Воспитательная работа в школе направлена на воспитание мировоззрения и моральных  качеств, воли и характера, эстетических вкусов и любви к музыке, интереса к труду и умению работать. В  рамках  декады  инвалидов  прошли  концерты  в  Доме  ветеранов,  в СОШ для жителей микрорайона, на городских мероприятиях. Учащиеся  вокально-хорового  отделения  приняли  участие  в  городских мероприятиях, посвящѐнных Дню защиты детей, Дню города. Школой налажен контакт с детскими садами № 14,15, 39, СОШ № 14, 29,33,  социальными центрами, ДКЦ «Надежда», сотрудничество с которыми вносит разнообразие в жизнь Школы, является стимулом для успешного обучения учащихся и их родителей. </w:t>
      </w:r>
    </w:p>
    <w:p w:rsidR="00A141D2" w:rsidRPr="007157F7" w:rsidRDefault="00A141D2" w:rsidP="00916FA6">
      <w:pPr>
        <w:spacing w:after="0" w:line="276" w:lineRule="auto"/>
        <w:ind w:firstLine="0"/>
        <w:rPr>
          <w:szCs w:val="28"/>
        </w:rPr>
      </w:pPr>
      <w:r w:rsidRPr="007157F7">
        <w:rPr>
          <w:szCs w:val="28"/>
        </w:rPr>
        <w:t xml:space="preserve">          Администрация  и  педагогический  коллектив    школы  уделяют  особое внимание  патриотическому  воспитанию  детей  и  молодежи  в  рамках  Республиканской комплексной  программы  «Патриотическое  воспитание  детей  и  молодежи  Республики Татарстан».  В  течение  учебного   года  на  уроках  русской  и  отечественной  музыкальной литературы  проводятся  беседы-лекции,  с  целью   развития  в  сознании  учащихся положительных патриотических  тенденций, </w:t>
      </w:r>
      <w:r w:rsidRPr="007157F7">
        <w:rPr>
          <w:szCs w:val="28"/>
        </w:rPr>
        <w:lastRenderedPageBreak/>
        <w:t>формирования у них уважения и преданности главным символам Российского государства: флагу, гербу, гимну. В течение года классные руководители проводят с учащимися беседы о профилактике здорового образа жизни.  Оформлен стенд по  антинаркотической  пропаганде,   с  целью  закрепления  в  сознании  учащихся  школы положительного стереотипа здорового образа жизни.</w:t>
      </w:r>
    </w:p>
    <w:p w:rsidR="00A141D2" w:rsidRPr="007157F7" w:rsidRDefault="00A141D2" w:rsidP="00916FA6">
      <w:pPr>
        <w:spacing w:after="0" w:line="276" w:lineRule="auto"/>
        <w:ind w:firstLine="0"/>
        <w:rPr>
          <w:szCs w:val="28"/>
        </w:rPr>
      </w:pPr>
      <w:r w:rsidRPr="007157F7">
        <w:rPr>
          <w:szCs w:val="28"/>
        </w:rPr>
        <w:t xml:space="preserve">       Важную роль в воспитании музыкантов играют тематические классные часы, которые проводятся на отделах и в классах преподавателей. В подготовке классных часов принимают непосредственное участие сами  учащиеся, что, естественно, усиливает воспитательное значение данных мероприятий.</w:t>
      </w:r>
    </w:p>
    <w:p w:rsidR="00A141D2" w:rsidRPr="007157F7" w:rsidRDefault="00A141D2" w:rsidP="007157F7">
      <w:pPr>
        <w:spacing w:after="0" w:line="276" w:lineRule="auto"/>
        <w:rPr>
          <w:bCs/>
          <w:szCs w:val="28"/>
        </w:rPr>
      </w:pPr>
      <w:r w:rsidRPr="007157F7">
        <w:rPr>
          <w:bCs/>
          <w:szCs w:val="28"/>
        </w:rPr>
        <w:t xml:space="preserve">Работа с трудными подростками и детьми «группы риска» предполагает </w:t>
      </w:r>
      <w:r w:rsidRPr="007157F7">
        <w:rPr>
          <w:szCs w:val="28"/>
        </w:rPr>
        <w:t>устранение причин нравственной деформации личности и отклонений в поведении ребёнка, таких как: организационные мероприятия, планирование работы с учащимися, с родителями, с педагогическим коллективом, вовлечение учащихся в различные виды положительной деятельности, изменение характера личных отношений педагогов и воспитанников.</w:t>
      </w:r>
    </w:p>
    <w:p w:rsidR="00AB6CA9" w:rsidRPr="007157F7" w:rsidRDefault="0034251A" w:rsidP="000A2390">
      <w:pPr>
        <w:spacing w:after="0" w:line="276" w:lineRule="auto"/>
        <w:ind w:left="716" w:right="226" w:hanging="10"/>
        <w:jc w:val="center"/>
        <w:rPr>
          <w:szCs w:val="28"/>
        </w:rPr>
      </w:pPr>
      <w:r w:rsidRPr="007157F7">
        <w:rPr>
          <w:b/>
          <w:szCs w:val="28"/>
        </w:rPr>
        <w:t xml:space="preserve">2.5. Функциональное управление. </w:t>
      </w:r>
    </w:p>
    <w:p w:rsidR="00A141D2" w:rsidRPr="007157F7" w:rsidRDefault="00A141D2" w:rsidP="000A2390">
      <w:pPr>
        <w:spacing w:after="0" w:line="276" w:lineRule="auto"/>
        <w:ind w:left="-15" w:right="219"/>
        <w:rPr>
          <w:szCs w:val="28"/>
        </w:rPr>
      </w:pPr>
      <w:r w:rsidRPr="007157F7">
        <w:rPr>
          <w:szCs w:val="28"/>
        </w:rPr>
        <w:t xml:space="preserve">        Управление  осуществляется  в  соответствии  с  действующим  законодательством, Уставом,  Программой  развития  Школы.  Формами  самоуправления  Школы  являются педагогический  совет,  общее  собрание  трудового  коллектива  и  другие  формы.  Порядок формирования  органов  самоуправления,  их  компетенции  определяются соответствующими положениями, принимаемыми Школой и утверждаемые директором.</w:t>
      </w:r>
    </w:p>
    <w:p w:rsidR="00A141D2" w:rsidRPr="007157F7" w:rsidRDefault="00A141D2" w:rsidP="000A2390">
      <w:pPr>
        <w:spacing w:after="0" w:line="276" w:lineRule="auto"/>
        <w:ind w:left="-15" w:right="219"/>
        <w:rPr>
          <w:szCs w:val="28"/>
        </w:rPr>
      </w:pPr>
      <w:r w:rsidRPr="007157F7">
        <w:rPr>
          <w:szCs w:val="28"/>
        </w:rPr>
        <w:t xml:space="preserve">Преподавательский состав формируется в соответствии со штатным расписанием.         Учреждение работает по согласованному и утверждённому плану работы на учебный год.  Все мероприятия (педагогические советы, заседания отделов) проводятся в соответствии с утверждённым в учреждении годовым планом работы. </w:t>
      </w:r>
    </w:p>
    <w:p w:rsidR="00A141D2" w:rsidRPr="007157F7" w:rsidRDefault="00A141D2" w:rsidP="000A2390">
      <w:pPr>
        <w:spacing w:after="0" w:line="276" w:lineRule="auto"/>
        <w:ind w:left="-15" w:right="219"/>
        <w:rPr>
          <w:szCs w:val="28"/>
        </w:rPr>
      </w:pPr>
      <w:r w:rsidRPr="007157F7">
        <w:rPr>
          <w:szCs w:val="28"/>
        </w:rPr>
        <w:t xml:space="preserve">        В учреждении разработаны внутренние локальные акты:</w:t>
      </w:r>
    </w:p>
    <w:p w:rsidR="00A141D2" w:rsidRPr="007157F7" w:rsidRDefault="00A141D2" w:rsidP="000A2390">
      <w:pPr>
        <w:spacing w:after="0" w:line="276" w:lineRule="auto"/>
        <w:ind w:left="-15" w:right="219"/>
        <w:rPr>
          <w:szCs w:val="28"/>
        </w:rPr>
      </w:pPr>
      <w:r w:rsidRPr="007157F7">
        <w:rPr>
          <w:szCs w:val="28"/>
        </w:rPr>
        <w:t>-регламентирующие  управление  образовательным  учреждением  на  принципах самоуправления;</w:t>
      </w:r>
    </w:p>
    <w:p w:rsidR="00A141D2" w:rsidRPr="007157F7" w:rsidRDefault="00A141D2" w:rsidP="000A2390">
      <w:pPr>
        <w:spacing w:after="0" w:line="276" w:lineRule="auto"/>
        <w:ind w:left="-15" w:right="219"/>
        <w:rPr>
          <w:szCs w:val="28"/>
        </w:rPr>
      </w:pPr>
      <w:r w:rsidRPr="007157F7">
        <w:rPr>
          <w:szCs w:val="28"/>
        </w:rPr>
        <w:t>-регламентирующие  информационное  и  документальное  обеспечение  управления образовательным  учреждением  для  выработки  единых  требований  к  участникам образовательного процесса;</w:t>
      </w:r>
    </w:p>
    <w:p w:rsidR="00A141D2" w:rsidRPr="007157F7" w:rsidRDefault="00A141D2" w:rsidP="000A2390">
      <w:pPr>
        <w:spacing w:after="0" w:line="276" w:lineRule="auto"/>
        <w:ind w:left="-15" w:right="219"/>
        <w:rPr>
          <w:szCs w:val="28"/>
        </w:rPr>
      </w:pPr>
      <w:r w:rsidRPr="007157F7">
        <w:rPr>
          <w:szCs w:val="28"/>
        </w:rPr>
        <w:t xml:space="preserve">-отслеживающие  эффективность  работы  педагогических  работников  и  создающие условия для осуществления профессионально-педагогической деятельности; </w:t>
      </w:r>
    </w:p>
    <w:p w:rsidR="00A141D2" w:rsidRPr="000A2390" w:rsidRDefault="00A141D2" w:rsidP="000A2390">
      <w:pPr>
        <w:spacing w:after="0" w:line="276" w:lineRule="auto"/>
        <w:ind w:left="-15" w:right="219"/>
        <w:rPr>
          <w:szCs w:val="28"/>
        </w:rPr>
      </w:pPr>
      <w:r w:rsidRPr="007157F7">
        <w:rPr>
          <w:szCs w:val="28"/>
        </w:rPr>
        <w:t>-регламентирующие  стабильное  функционирование  образовательного  учреждения  по вопросам укрепления материально-технической базы, ведению делопроизводства.</w:t>
      </w:r>
    </w:p>
    <w:p w:rsidR="00AB6CA9" w:rsidRPr="007157F7" w:rsidRDefault="0034251A" w:rsidP="000A2390">
      <w:pPr>
        <w:pStyle w:val="2"/>
        <w:spacing w:after="0" w:line="276" w:lineRule="auto"/>
        <w:ind w:left="3579" w:hanging="2091"/>
        <w:jc w:val="left"/>
        <w:rPr>
          <w:szCs w:val="28"/>
        </w:rPr>
      </w:pPr>
      <w:r w:rsidRPr="007157F7">
        <w:rPr>
          <w:szCs w:val="28"/>
          <w:u w:val="none"/>
        </w:rPr>
        <w:lastRenderedPageBreak/>
        <w:t xml:space="preserve">2.6.Обеспечение безопасности участников образовательного процесса и охрана их труда </w:t>
      </w:r>
    </w:p>
    <w:p w:rsidR="00AB6CA9" w:rsidRPr="007157F7" w:rsidRDefault="0034251A" w:rsidP="007157F7">
      <w:pPr>
        <w:spacing w:after="0" w:line="276" w:lineRule="auto"/>
        <w:rPr>
          <w:szCs w:val="28"/>
        </w:rPr>
      </w:pPr>
      <w:r w:rsidRPr="007157F7">
        <w:rPr>
          <w:szCs w:val="28"/>
        </w:rPr>
        <w:t xml:space="preserve">В соответствии со статьёй 28 ФЗ "Об образовании в РФ" №273-ФЗ от 29.12.2012 г. - соблюдение требований безопасности есть важное условие качества образовательного процесса. </w:t>
      </w:r>
    </w:p>
    <w:p w:rsidR="00AB6CA9" w:rsidRPr="007157F7" w:rsidRDefault="0034251A" w:rsidP="000A2390">
      <w:pPr>
        <w:spacing w:after="0" w:line="276" w:lineRule="auto"/>
        <w:ind w:left="-15" w:right="219"/>
        <w:rPr>
          <w:szCs w:val="28"/>
        </w:rPr>
      </w:pPr>
      <w:r w:rsidRPr="007157F7">
        <w:rPr>
          <w:szCs w:val="28"/>
        </w:rPr>
        <w:t>Администрацией МБУДО «ДШИ №</w:t>
      </w:r>
      <w:r w:rsidR="00F85F9A" w:rsidRPr="007157F7">
        <w:rPr>
          <w:szCs w:val="28"/>
        </w:rPr>
        <w:t xml:space="preserve"> 1</w:t>
      </w:r>
      <w:r w:rsidRPr="007157F7">
        <w:rPr>
          <w:szCs w:val="28"/>
        </w:rPr>
        <w:t>»</w:t>
      </w:r>
      <w:r w:rsidR="00F85F9A" w:rsidRPr="007157F7">
        <w:rPr>
          <w:szCs w:val="28"/>
        </w:rPr>
        <w:t xml:space="preserve"> НМР РТ</w:t>
      </w:r>
      <w:r w:rsidRPr="007157F7">
        <w:rPr>
          <w:szCs w:val="28"/>
        </w:rPr>
        <w:t xml:space="preserve"> сформулирована цель развития системы безопасности школы - всестороннее обеспечение безопасности обучающихся и работников во время их учебной и трудовой деятельности. </w:t>
      </w:r>
    </w:p>
    <w:p w:rsidR="00AB6CA9" w:rsidRPr="007157F7" w:rsidRDefault="0034251A" w:rsidP="000A2390">
      <w:pPr>
        <w:spacing w:after="0" w:line="276" w:lineRule="auto"/>
        <w:ind w:left="708" w:right="219" w:firstLine="0"/>
        <w:rPr>
          <w:szCs w:val="28"/>
        </w:rPr>
      </w:pPr>
      <w:r w:rsidRPr="007157F7">
        <w:rPr>
          <w:szCs w:val="28"/>
        </w:rPr>
        <w:t xml:space="preserve">Для этого планируется расширить следующие задачи: </w:t>
      </w:r>
    </w:p>
    <w:p w:rsidR="00AB6CA9" w:rsidRPr="007157F7" w:rsidRDefault="0034251A" w:rsidP="000A2390">
      <w:pPr>
        <w:numPr>
          <w:ilvl w:val="0"/>
          <w:numId w:val="5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Реализация государственной политики и требований законодательных и иных нормативно-правовых актов в области безопасности, антитеррористической защищённости, гражданской обороны и охраны труда, направленных на защиту здоровья и сохранения жизни, обучающихся и работников во время их учебной и трудовой деятельности от возможных террористических актов, пожаров, аварий и других опасностей природного и техногенного характера. </w:t>
      </w:r>
    </w:p>
    <w:p w:rsidR="00AB6CA9" w:rsidRPr="007157F7" w:rsidRDefault="0034251A" w:rsidP="000A2390">
      <w:pPr>
        <w:numPr>
          <w:ilvl w:val="0"/>
          <w:numId w:val="5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Создание информационной среды в области обеспечения безопасности. </w:t>
      </w:r>
    </w:p>
    <w:p w:rsidR="00AB6CA9" w:rsidRPr="007157F7" w:rsidRDefault="0034251A" w:rsidP="000A2390">
      <w:pPr>
        <w:numPr>
          <w:ilvl w:val="0"/>
          <w:numId w:val="5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Пропаганда </w:t>
      </w:r>
      <w:proofErr w:type="spellStart"/>
      <w:r w:rsidRPr="007157F7">
        <w:rPr>
          <w:szCs w:val="28"/>
        </w:rPr>
        <w:t>травмобезопасного</w:t>
      </w:r>
      <w:proofErr w:type="spellEnd"/>
      <w:r w:rsidRPr="007157F7">
        <w:rPr>
          <w:szCs w:val="28"/>
        </w:rPr>
        <w:t xml:space="preserve"> поведения в школе, на улице и общественных местах. </w:t>
      </w:r>
    </w:p>
    <w:p w:rsidR="00AB6CA9" w:rsidRPr="007157F7" w:rsidRDefault="0034251A" w:rsidP="000A2390">
      <w:pPr>
        <w:numPr>
          <w:ilvl w:val="0"/>
          <w:numId w:val="5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Привлечение внимания родителей к решению проблемы обучения детей безопасному поведению, формированию общей культуры безопасности. </w:t>
      </w:r>
    </w:p>
    <w:p w:rsidR="00AB6CA9" w:rsidRPr="007157F7" w:rsidRDefault="0034251A" w:rsidP="000A2390">
      <w:pPr>
        <w:numPr>
          <w:ilvl w:val="0"/>
          <w:numId w:val="5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Чёткое обеспечение внутри объектового и контрольно-пропускного режима в зданиях школы. </w:t>
      </w:r>
    </w:p>
    <w:p w:rsidR="00AB6CA9" w:rsidRPr="007157F7" w:rsidRDefault="0034251A" w:rsidP="000A2390">
      <w:pPr>
        <w:spacing w:after="0" w:line="276" w:lineRule="auto"/>
        <w:ind w:left="-15" w:right="219"/>
        <w:rPr>
          <w:szCs w:val="28"/>
        </w:rPr>
      </w:pPr>
      <w:r w:rsidRPr="007157F7">
        <w:rPr>
          <w:szCs w:val="28"/>
        </w:rPr>
        <w:t xml:space="preserve">Принимаемые в настоящее время на всех уровнях государственного управления меры по совершенствованию законодательства и системы обеспечения безопасности жизнедеятельности затрагивают многие вопросы гражданской обороны, защиты населения и территорий от чрезвычайных ситуаций природного и техногенного характера, защиты от угроз терроризма, ликвидации последствий стихийных бедствий, пожарной безопасности, безопасности людей на водных объектах и охраны труда. </w:t>
      </w:r>
    </w:p>
    <w:p w:rsidR="00AB6CA9" w:rsidRPr="007157F7" w:rsidRDefault="0034251A" w:rsidP="000A2390">
      <w:pPr>
        <w:spacing w:after="0" w:line="276" w:lineRule="auto"/>
        <w:ind w:left="-15" w:right="219"/>
        <w:rPr>
          <w:szCs w:val="28"/>
        </w:rPr>
      </w:pPr>
      <w:r w:rsidRPr="007157F7">
        <w:rPr>
          <w:szCs w:val="28"/>
        </w:rPr>
        <w:t xml:space="preserve">В этой связи системообразующим компонентом является подробное планирование выполнения мероприятий, направленных на повышение защищённости школы.  </w:t>
      </w:r>
    </w:p>
    <w:p w:rsidR="00AB6CA9" w:rsidRPr="007157F7" w:rsidRDefault="0034251A" w:rsidP="000A2390">
      <w:pPr>
        <w:spacing w:after="0" w:line="276" w:lineRule="auto"/>
        <w:ind w:left="-15" w:right="219"/>
        <w:rPr>
          <w:szCs w:val="28"/>
        </w:rPr>
      </w:pPr>
      <w:r w:rsidRPr="007157F7">
        <w:rPr>
          <w:szCs w:val="28"/>
        </w:rPr>
        <w:t xml:space="preserve">Неотъемлемой частью развития системы безопасности является создание здоровых и безопасных условий труда для учащихся и сотрудников. Для этого была проведена специальная оценка условий труда. </w:t>
      </w:r>
    </w:p>
    <w:p w:rsidR="00AB6CA9" w:rsidRPr="007157F7" w:rsidRDefault="0034251A" w:rsidP="000A2390">
      <w:pPr>
        <w:spacing w:after="0" w:line="276" w:lineRule="auto"/>
        <w:ind w:left="-15" w:right="219"/>
        <w:rPr>
          <w:szCs w:val="28"/>
        </w:rPr>
      </w:pPr>
      <w:r w:rsidRPr="007157F7">
        <w:rPr>
          <w:szCs w:val="28"/>
        </w:rPr>
        <w:t xml:space="preserve">Важное место в системе безопасности школы занимает информационное направление, обеспечивающее выполнение требований вновь вступивших федеральных законов, указов Президента РФ в области модернизации и </w:t>
      </w:r>
      <w:r w:rsidRPr="007157F7">
        <w:rPr>
          <w:szCs w:val="28"/>
        </w:rPr>
        <w:lastRenderedPageBreak/>
        <w:t xml:space="preserve">информатизации системы образования, создания инновационных условии деятельности. </w:t>
      </w:r>
    </w:p>
    <w:p w:rsidR="00AB6CA9" w:rsidRPr="007157F7" w:rsidRDefault="0034251A" w:rsidP="000A2390">
      <w:pPr>
        <w:spacing w:after="0" w:line="276" w:lineRule="auto"/>
        <w:ind w:left="-15" w:right="219"/>
        <w:rPr>
          <w:szCs w:val="28"/>
        </w:rPr>
      </w:pPr>
      <w:r w:rsidRPr="007157F7">
        <w:rPr>
          <w:szCs w:val="28"/>
        </w:rPr>
        <w:t xml:space="preserve">Таким образом, основным показателем развития информационной составляющей системы безопасности можно считать знание коллектива работников и обучающихся школы основных правил поведения в чрезвычайных ситуациях, мер по их профилактике, а также информированность по проводимым и готовящимся мероприятиям с целью более широкого привлечения к участию, формирования культуры безопасного поведения посредством информационного ресурса. Функционирование эффективной системы планирования и учебно- воспитательных мероприятий не только расширяет возможность создания безопасных условий для социального становления и индивидуального развития личности каждого обучающегося, но также является важным элементом системы обеспечения безопасности образовательного учреждения. </w:t>
      </w:r>
    </w:p>
    <w:p w:rsidR="00AB6CA9" w:rsidRPr="000A2390" w:rsidRDefault="0034251A" w:rsidP="000A2390">
      <w:pPr>
        <w:spacing w:after="0" w:line="276" w:lineRule="auto"/>
        <w:ind w:firstLine="0"/>
        <w:jc w:val="left"/>
        <w:rPr>
          <w:szCs w:val="28"/>
          <w:highlight w:val="yellow"/>
        </w:rPr>
      </w:pPr>
      <w:r w:rsidRPr="000A2390">
        <w:rPr>
          <w:b/>
          <w:szCs w:val="28"/>
          <w:highlight w:val="yellow"/>
        </w:rPr>
        <w:t xml:space="preserve"> </w:t>
      </w:r>
    </w:p>
    <w:p w:rsidR="00AB6CA9" w:rsidRPr="007157F7" w:rsidRDefault="0034251A" w:rsidP="000A2390">
      <w:pPr>
        <w:pStyle w:val="1"/>
        <w:spacing w:after="0" w:line="276" w:lineRule="auto"/>
        <w:ind w:left="1608"/>
        <w:rPr>
          <w:szCs w:val="28"/>
        </w:rPr>
      </w:pPr>
      <w:r w:rsidRPr="007157F7">
        <w:rPr>
          <w:szCs w:val="28"/>
        </w:rPr>
        <w:t xml:space="preserve">СТРАТЕГИЯ РЕАЛИЗАЦИИ ПРОГРАММЫ РАЗВИТИЯ </w:t>
      </w:r>
    </w:p>
    <w:p w:rsidR="00AB6CA9" w:rsidRPr="007157F7" w:rsidRDefault="0034251A" w:rsidP="000A2390">
      <w:pPr>
        <w:spacing w:after="0" w:line="276" w:lineRule="auto"/>
        <w:ind w:left="708" w:firstLine="0"/>
        <w:jc w:val="left"/>
        <w:rPr>
          <w:szCs w:val="28"/>
        </w:rPr>
      </w:pPr>
      <w:r w:rsidRPr="007157F7">
        <w:rPr>
          <w:b/>
          <w:szCs w:val="28"/>
        </w:rPr>
        <w:t xml:space="preserve"> </w:t>
      </w:r>
    </w:p>
    <w:p w:rsidR="00AB6CA9" w:rsidRPr="007157F7" w:rsidRDefault="0034251A" w:rsidP="000A2390">
      <w:pPr>
        <w:spacing w:after="0" w:line="276" w:lineRule="auto"/>
        <w:ind w:left="716" w:right="231" w:hanging="10"/>
        <w:jc w:val="center"/>
        <w:rPr>
          <w:szCs w:val="28"/>
        </w:rPr>
      </w:pPr>
      <w:r w:rsidRPr="007157F7">
        <w:rPr>
          <w:b/>
          <w:szCs w:val="28"/>
        </w:rPr>
        <w:t xml:space="preserve">3.1. Целевая программа  </w:t>
      </w:r>
    </w:p>
    <w:p w:rsidR="00AB6CA9" w:rsidRPr="007157F7" w:rsidRDefault="0034251A" w:rsidP="000A2390">
      <w:pPr>
        <w:spacing w:after="0" w:line="276" w:lineRule="auto"/>
        <w:ind w:left="708" w:right="789" w:firstLine="1472"/>
        <w:jc w:val="left"/>
        <w:rPr>
          <w:szCs w:val="28"/>
        </w:rPr>
      </w:pPr>
      <w:r w:rsidRPr="007157F7">
        <w:rPr>
          <w:b/>
          <w:szCs w:val="28"/>
        </w:rPr>
        <w:t xml:space="preserve">"Совершенствование образовательной системы" </w:t>
      </w:r>
      <w:r w:rsidRPr="007157F7">
        <w:rPr>
          <w:szCs w:val="28"/>
        </w:rPr>
        <w:t xml:space="preserve">ЦЕЛИ: </w:t>
      </w:r>
    </w:p>
    <w:p w:rsidR="00AB6CA9" w:rsidRPr="007157F7" w:rsidRDefault="0034251A" w:rsidP="000A2390">
      <w:pPr>
        <w:numPr>
          <w:ilvl w:val="0"/>
          <w:numId w:val="6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Оптимизация образовательной системы школы. </w:t>
      </w:r>
    </w:p>
    <w:p w:rsidR="00AB6CA9" w:rsidRPr="007157F7" w:rsidRDefault="0034251A" w:rsidP="000A2390">
      <w:pPr>
        <w:numPr>
          <w:ilvl w:val="0"/>
          <w:numId w:val="6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Повышение качества образования и эффективности педагогического </w:t>
      </w:r>
    </w:p>
    <w:p w:rsidR="00AB6CA9" w:rsidRPr="007157F7" w:rsidRDefault="0034251A" w:rsidP="000A2390">
      <w:pPr>
        <w:spacing w:after="0" w:line="276" w:lineRule="auto"/>
        <w:ind w:left="-15" w:right="219" w:firstLine="0"/>
        <w:rPr>
          <w:szCs w:val="28"/>
        </w:rPr>
      </w:pPr>
      <w:r w:rsidRPr="007157F7">
        <w:rPr>
          <w:szCs w:val="28"/>
        </w:rPr>
        <w:t xml:space="preserve">процесса школы. </w:t>
      </w:r>
    </w:p>
    <w:p w:rsidR="00AB6CA9" w:rsidRPr="007157F7" w:rsidRDefault="0034251A" w:rsidP="000A2390">
      <w:pPr>
        <w:numPr>
          <w:ilvl w:val="0"/>
          <w:numId w:val="6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Превращение школы в открытую, саморазвивающуюся систему. </w:t>
      </w:r>
    </w:p>
    <w:p w:rsidR="00AB6CA9" w:rsidRPr="007157F7" w:rsidRDefault="0034251A" w:rsidP="000A2390">
      <w:pPr>
        <w:spacing w:after="0" w:line="276" w:lineRule="auto"/>
        <w:ind w:left="708" w:firstLine="0"/>
        <w:jc w:val="left"/>
        <w:rPr>
          <w:szCs w:val="28"/>
        </w:rPr>
      </w:pPr>
      <w:r w:rsidRPr="007157F7">
        <w:rPr>
          <w:szCs w:val="28"/>
        </w:rPr>
        <w:t xml:space="preserve"> ЗАДАЧИ: </w:t>
      </w:r>
    </w:p>
    <w:p w:rsidR="00AB6CA9" w:rsidRPr="007157F7" w:rsidRDefault="0034251A" w:rsidP="000A2390">
      <w:pPr>
        <w:numPr>
          <w:ilvl w:val="0"/>
          <w:numId w:val="6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Приведение системы управления школой в соответствие с целями и основными направлениями ее развития, а также современными требования к управлению школой. </w:t>
      </w:r>
    </w:p>
    <w:p w:rsidR="00AB6CA9" w:rsidRPr="007157F7" w:rsidRDefault="0034251A" w:rsidP="000A2390">
      <w:pPr>
        <w:numPr>
          <w:ilvl w:val="0"/>
          <w:numId w:val="6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Внедрение в образовательный процесс современных информационных технологий. </w:t>
      </w:r>
    </w:p>
    <w:p w:rsidR="00AB6CA9" w:rsidRPr="007157F7" w:rsidRDefault="0034251A" w:rsidP="000A2390">
      <w:pPr>
        <w:numPr>
          <w:ilvl w:val="0"/>
          <w:numId w:val="6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Повышение уровня комфортности всех субъектов образовательного процесса. </w:t>
      </w:r>
    </w:p>
    <w:p w:rsidR="00AB6CA9" w:rsidRPr="007157F7" w:rsidRDefault="0034251A" w:rsidP="000A2390">
      <w:pPr>
        <w:numPr>
          <w:ilvl w:val="0"/>
          <w:numId w:val="6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Привлечение всех субъектов образовательного процесса к проектированию, реализации и управлению процессом развития школы. </w:t>
      </w:r>
    </w:p>
    <w:p w:rsidR="00AB6CA9" w:rsidRPr="000A2390" w:rsidRDefault="007157F7" w:rsidP="000A2390">
      <w:pPr>
        <w:spacing w:after="0" w:line="276" w:lineRule="auto"/>
        <w:ind w:left="708" w:firstLine="0"/>
        <w:jc w:val="left"/>
        <w:rPr>
          <w:szCs w:val="28"/>
          <w:highlight w:val="yellow"/>
        </w:rPr>
      </w:pPr>
      <w:r>
        <w:rPr>
          <w:szCs w:val="28"/>
          <w:highlight w:val="yellow"/>
        </w:rPr>
        <w:t xml:space="preserve"> </w:t>
      </w:r>
      <w:r w:rsidR="0034251A" w:rsidRPr="000A2390">
        <w:rPr>
          <w:szCs w:val="28"/>
          <w:highlight w:val="yellow"/>
        </w:rPr>
        <w:t xml:space="preserve"> </w:t>
      </w:r>
    </w:p>
    <w:p w:rsidR="00AB6CA9" w:rsidRPr="007157F7" w:rsidRDefault="0034251A" w:rsidP="000A2390">
      <w:pPr>
        <w:pStyle w:val="2"/>
        <w:spacing w:after="0" w:line="276" w:lineRule="auto"/>
        <w:ind w:left="1370" w:right="883"/>
        <w:rPr>
          <w:szCs w:val="28"/>
        </w:rPr>
      </w:pPr>
      <w:r w:rsidRPr="007157F7">
        <w:rPr>
          <w:szCs w:val="28"/>
        </w:rPr>
        <w:t>Подпрограмма</w:t>
      </w:r>
      <w:r w:rsidRPr="007157F7">
        <w:rPr>
          <w:szCs w:val="28"/>
          <w:u w:val="none"/>
        </w:rPr>
        <w:t xml:space="preserve">  </w:t>
      </w:r>
    </w:p>
    <w:p w:rsidR="00AB6CA9" w:rsidRPr="007157F7" w:rsidRDefault="0034251A" w:rsidP="000A2390">
      <w:pPr>
        <w:spacing w:after="0" w:line="276" w:lineRule="auto"/>
        <w:ind w:left="1399" w:hanging="10"/>
        <w:jc w:val="left"/>
        <w:rPr>
          <w:szCs w:val="28"/>
        </w:rPr>
      </w:pPr>
      <w:r w:rsidRPr="007157F7">
        <w:rPr>
          <w:b/>
          <w:szCs w:val="28"/>
          <w:u w:val="single" w:color="000000"/>
        </w:rPr>
        <w:t>"ОПТИМИЗАЦИЯ СИСТЕМЫ УПРАВЛЕНИЯ ШКОЛОЙ"</w:t>
      </w:r>
      <w:r w:rsidRPr="007157F7">
        <w:rPr>
          <w:b/>
          <w:szCs w:val="28"/>
        </w:rPr>
        <w:t xml:space="preserve"> </w:t>
      </w:r>
    </w:p>
    <w:p w:rsidR="00AB6CA9" w:rsidRPr="007157F7" w:rsidRDefault="0034251A" w:rsidP="000A2390">
      <w:pPr>
        <w:spacing w:after="0" w:line="276" w:lineRule="auto"/>
        <w:ind w:left="708" w:right="219" w:firstLine="0"/>
        <w:rPr>
          <w:szCs w:val="28"/>
        </w:rPr>
      </w:pPr>
      <w:r w:rsidRPr="007157F7">
        <w:rPr>
          <w:szCs w:val="28"/>
        </w:rPr>
        <w:t xml:space="preserve">ЦЕЛИ: </w:t>
      </w:r>
    </w:p>
    <w:p w:rsidR="00AB6CA9" w:rsidRPr="007157F7" w:rsidRDefault="0034251A" w:rsidP="000A2390">
      <w:pPr>
        <w:numPr>
          <w:ilvl w:val="0"/>
          <w:numId w:val="7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Оптимизация деятельности школы. </w:t>
      </w:r>
    </w:p>
    <w:p w:rsidR="00AB6CA9" w:rsidRPr="007157F7" w:rsidRDefault="0034251A" w:rsidP="000A2390">
      <w:pPr>
        <w:numPr>
          <w:ilvl w:val="0"/>
          <w:numId w:val="7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Создание организационно-педагогических условий для самореализации </w:t>
      </w:r>
    </w:p>
    <w:p w:rsidR="00AB6CA9" w:rsidRPr="007157F7" w:rsidRDefault="0034251A" w:rsidP="000A2390">
      <w:pPr>
        <w:spacing w:after="0" w:line="276" w:lineRule="auto"/>
        <w:ind w:left="-15" w:right="219" w:firstLine="0"/>
        <w:rPr>
          <w:szCs w:val="28"/>
        </w:rPr>
      </w:pPr>
      <w:r w:rsidRPr="007157F7">
        <w:rPr>
          <w:szCs w:val="28"/>
        </w:rPr>
        <w:lastRenderedPageBreak/>
        <w:t xml:space="preserve">субъектов образовательного процесса. </w:t>
      </w:r>
    </w:p>
    <w:p w:rsidR="00AB6CA9" w:rsidRPr="007157F7" w:rsidRDefault="0034251A" w:rsidP="000A2390">
      <w:pPr>
        <w:numPr>
          <w:ilvl w:val="0"/>
          <w:numId w:val="7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создание кадрового резерва на всех этапах функционирования учреждения. </w:t>
      </w:r>
    </w:p>
    <w:p w:rsidR="00AB6CA9" w:rsidRPr="007157F7" w:rsidRDefault="0034251A" w:rsidP="000A2390">
      <w:pPr>
        <w:spacing w:after="0" w:line="276" w:lineRule="auto"/>
        <w:ind w:left="708" w:right="219" w:firstLine="0"/>
        <w:rPr>
          <w:szCs w:val="28"/>
        </w:rPr>
      </w:pPr>
      <w:r w:rsidRPr="007157F7">
        <w:rPr>
          <w:szCs w:val="28"/>
        </w:rPr>
        <w:t xml:space="preserve">ЗАДАЧИ: </w:t>
      </w:r>
    </w:p>
    <w:p w:rsidR="00AB6CA9" w:rsidRPr="007157F7" w:rsidRDefault="0034251A" w:rsidP="000A2390">
      <w:pPr>
        <w:numPr>
          <w:ilvl w:val="0"/>
          <w:numId w:val="7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Обновление функций управления школой на основе принципов педагогического менеджмента. </w:t>
      </w:r>
    </w:p>
    <w:p w:rsidR="00AB6CA9" w:rsidRPr="007157F7" w:rsidRDefault="0034251A" w:rsidP="000A2390">
      <w:pPr>
        <w:numPr>
          <w:ilvl w:val="0"/>
          <w:numId w:val="7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Создание условий для обеспечения высокого качества образования, </w:t>
      </w:r>
    </w:p>
    <w:p w:rsidR="00AB6CA9" w:rsidRPr="007157F7" w:rsidRDefault="0034251A" w:rsidP="000A2390">
      <w:pPr>
        <w:spacing w:after="0" w:line="276" w:lineRule="auto"/>
        <w:ind w:left="-15" w:right="219" w:firstLine="0"/>
        <w:rPr>
          <w:szCs w:val="28"/>
        </w:rPr>
      </w:pPr>
      <w:r w:rsidRPr="007157F7">
        <w:rPr>
          <w:szCs w:val="28"/>
        </w:rPr>
        <w:t xml:space="preserve">сохранения и укрепления здоровья учащихся </w:t>
      </w:r>
    </w:p>
    <w:p w:rsidR="00AB6CA9" w:rsidRPr="007157F7" w:rsidRDefault="0034251A" w:rsidP="000A2390">
      <w:pPr>
        <w:numPr>
          <w:ilvl w:val="0"/>
          <w:numId w:val="7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Координация усилий субъектов образовательного процесса на достижение единых согласованных педагогических целей. </w:t>
      </w:r>
    </w:p>
    <w:p w:rsidR="00AB6CA9" w:rsidRPr="007157F7" w:rsidRDefault="0034251A" w:rsidP="000A2390">
      <w:pPr>
        <w:numPr>
          <w:ilvl w:val="0"/>
          <w:numId w:val="7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Повышение уровня профессиональной компетентности педагогических и </w:t>
      </w:r>
    </w:p>
    <w:p w:rsidR="00AB6CA9" w:rsidRPr="007157F7" w:rsidRDefault="0034251A" w:rsidP="000A2390">
      <w:pPr>
        <w:spacing w:after="0" w:line="276" w:lineRule="auto"/>
        <w:ind w:left="-15" w:right="219" w:firstLine="0"/>
        <w:rPr>
          <w:szCs w:val="28"/>
        </w:rPr>
      </w:pPr>
      <w:r w:rsidRPr="007157F7">
        <w:rPr>
          <w:szCs w:val="28"/>
        </w:rPr>
        <w:t xml:space="preserve">управленческих кадров. </w:t>
      </w:r>
    </w:p>
    <w:p w:rsidR="00AB6CA9" w:rsidRPr="007157F7" w:rsidRDefault="0034251A" w:rsidP="000A2390">
      <w:pPr>
        <w:numPr>
          <w:ilvl w:val="0"/>
          <w:numId w:val="7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Определение приоритетных направлений развития школы. </w:t>
      </w:r>
    </w:p>
    <w:p w:rsidR="007157F7" w:rsidRDefault="007157F7" w:rsidP="007157F7">
      <w:pPr>
        <w:spacing w:after="0" w:line="276" w:lineRule="auto"/>
        <w:ind w:firstLine="0"/>
        <w:jc w:val="center"/>
        <w:rPr>
          <w:b/>
          <w:szCs w:val="28"/>
          <w:highlight w:val="yellow"/>
        </w:rPr>
      </w:pPr>
    </w:p>
    <w:p w:rsidR="00AB6CA9" w:rsidRPr="007157F7" w:rsidRDefault="0034251A" w:rsidP="007157F7">
      <w:pPr>
        <w:spacing w:after="0" w:line="276" w:lineRule="auto"/>
        <w:ind w:firstLine="0"/>
        <w:jc w:val="center"/>
        <w:rPr>
          <w:szCs w:val="28"/>
        </w:rPr>
      </w:pPr>
      <w:r w:rsidRPr="007157F7">
        <w:rPr>
          <w:b/>
          <w:szCs w:val="28"/>
        </w:rPr>
        <w:t>РЕАЛИЗАЦИЯ ПОДПРОГРАММЫ</w:t>
      </w:r>
    </w:p>
    <w:tbl>
      <w:tblPr>
        <w:tblStyle w:val="TableGrid"/>
        <w:tblW w:w="10174" w:type="dxa"/>
        <w:tblInd w:w="-108" w:type="dxa"/>
        <w:tblCellMar>
          <w:top w:w="9" w:type="dxa"/>
          <w:left w:w="202" w:type="dxa"/>
          <w:right w:w="129" w:type="dxa"/>
        </w:tblCellMar>
        <w:tblLook w:val="04A0"/>
      </w:tblPr>
      <w:tblGrid>
        <w:gridCol w:w="1155"/>
        <w:gridCol w:w="3974"/>
        <w:gridCol w:w="1962"/>
        <w:gridCol w:w="3083"/>
      </w:tblGrid>
      <w:tr w:rsidR="00AB6CA9" w:rsidRPr="007157F7" w:rsidTr="007157F7">
        <w:trPr>
          <w:trHeight w:val="286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73" w:firstLine="0"/>
              <w:jc w:val="center"/>
              <w:rPr>
                <w:szCs w:val="28"/>
              </w:rPr>
            </w:pPr>
            <w:r w:rsidRPr="007157F7">
              <w:rPr>
                <w:b/>
                <w:szCs w:val="28"/>
              </w:rPr>
              <w:t xml:space="preserve">№ 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71" w:firstLine="0"/>
              <w:jc w:val="center"/>
              <w:rPr>
                <w:szCs w:val="28"/>
              </w:rPr>
            </w:pPr>
            <w:r w:rsidRPr="007157F7">
              <w:rPr>
                <w:b/>
                <w:szCs w:val="28"/>
              </w:rPr>
              <w:t xml:space="preserve">МЕРОПРИЯТИЯ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75" w:firstLine="0"/>
              <w:jc w:val="center"/>
              <w:rPr>
                <w:szCs w:val="28"/>
              </w:rPr>
            </w:pPr>
            <w:r w:rsidRPr="007157F7">
              <w:rPr>
                <w:b/>
                <w:szCs w:val="28"/>
              </w:rPr>
              <w:t xml:space="preserve">СРОК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96" w:firstLine="0"/>
              <w:jc w:val="right"/>
              <w:rPr>
                <w:szCs w:val="28"/>
              </w:rPr>
            </w:pPr>
            <w:r w:rsidRPr="007157F7">
              <w:rPr>
                <w:b/>
                <w:szCs w:val="28"/>
              </w:rPr>
              <w:t xml:space="preserve">ОТВЕТСТВЕННЫЙ </w:t>
            </w:r>
          </w:p>
        </w:tc>
      </w:tr>
      <w:tr w:rsidR="00AB6CA9" w:rsidRPr="007157F7" w:rsidTr="007157F7">
        <w:trPr>
          <w:trHeight w:val="1298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74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1. 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96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Совершенствование аналитической деятельности в школе, выявление ключевых проблем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7157F7" w:rsidP="007157F7">
            <w:pPr>
              <w:spacing w:after="0" w:line="276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2021</w:t>
            </w:r>
            <w:r w:rsidR="0034251A" w:rsidRPr="007157F7">
              <w:rPr>
                <w:szCs w:val="28"/>
              </w:rPr>
              <w:t>-202</w:t>
            </w:r>
            <w:r>
              <w:rPr>
                <w:szCs w:val="28"/>
              </w:rPr>
              <w:t>6</w:t>
            </w:r>
            <w:r w:rsidR="0034251A" w:rsidRPr="007157F7">
              <w:rPr>
                <w:szCs w:val="28"/>
              </w:rPr>
              <w:t xml:space="preserve"> гг.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101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Директор, </w:t>
            </w:r>
          </w:p>
          <w:p w:rsidR="00AB6CA9" w:rsidRPr="007157F7" w:rsidRDefault="00916FA6" w:rsidP="000A2390">
            <w:pPr>
              <w:spacing w:after="0" w:line="276" w:lineRule="auto"/>
              <w:ind w:left="101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>Зам.директора по УР</w:t>
            </w:r>
            <w:r w:rsidR="0034251A" w:rsidRPr="007157F7">
              <w:rPr>
                <w:szCs w:val="28"/>
              </w:rPr>
              <w:t xml:space="preserve"> </w:t>
            </w:r>
          </w:p>
        </w:tc>
      </w:tr>
      <w:tr w:rsidR="00AB6CA9" w:rsidRPr="007157F7" w:rsidTr="007157F7">
        <w:trPr>
          <w:trHeight w:val="162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74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2. 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96" w:right="146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Обеспечение дальнейшей профессиональной подготовки управленческого звена школы и кадрового резерва.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7157F7" w:rsidP="007157F7">
            <w:pPr>
              <w:spacing w:after="0" w:line="276" w:lineRule="auto"/>
              <w:ind w:left="36" w:firstLine="0"/>
              <w:jc w:val="left"/>
              <w:rPr>
                <w:szCs w:val="28"/>
              </w:rPr>
            </w:pPr>
            <w:r>
              <w:rPr>
                <w:szCs w:val="28"/>
              </w:rPr>
              <w:t>2023</w:t>
            </w:r>
            <w:r w:rsidR="0034251A" w:rsidRPr="007157F7">
              <w:rPr>
                <w:szCs w:val="28"/>
              </w:rPr>
              <w:t>-202</w:t>
            </w:r>
            <w:r>
              <w:rPr>
                <w:szCs w:val="28"/>
              </w:rPr>
              <w:t>6</w:t>
            </w:r>
            <w:r w:rsidR="0034251A" w:rsidRPr="007157F7">
              <w:rPr>
                <w:szCs w:val="28"/>
              </w:rPr>
              <w:t xml:space="preserve">гг.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101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Директор </w:t>
            </w:r>
          </w:p>
        </w:tc>
      </w:tr>
      <w:tr w:rsidR="00AB6CA9" w:rsidRPr="007157F7" w:rsidTr="007157F7">
        <w:trPr>
          <w:trHeight w:val="162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74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3. 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96" w:right="56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Определение приоритетных направлений развития школы как основа управления инновационной деятельностью.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68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ежегодно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101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Директор, </w:t>
            </w:r>
          </w:p>
          <w:p w:rsidR="00AB6CA9" w:rsidRPr="007157F7" w:rsidRDefault="0034251A" w:rsidP="000A2390">
            <w:pPr>
              <w:spacing w:after="0" w:line="276" w:lineRule="auto"/>
              <w:ind w:left="101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Методический совет школы </w:t>
            </w:r>
          </w:p>
        </w:tc>
      </w:tr>
      <w:tr w:rsidR="00AB6CA9" w:rsidRPr="007157F7" w:rsidTr="007157F7">
        <w:trPr>
          <w:trHeight w:val="975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74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4. 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96" w:right="326" w:firstLine="0"/>
              <w:rPr>
                <w:szCs w:val="28"/>
              </w:rPr>
            </w:pPr>
            <w:r w:rsidRPr="007157F7">
              <w:rPr>
                <w:szCs w:val="28"/>
              </w:rPr>
              <w:t xml:space="preserve">Оптимизация деятельности методического совета </w:t>
            </w:r>
            <w:r w:rsidRPr="007157F7">
              <w:rPr>
                <w:b/>
                <w:szCs w:val="28"/>
              </w:rPr>
              <w:t xml:space="preserve"> </w:t>
            </w:r>
            <w:r w:rsidRPr="007157F7">
              <w:rPr>
                <w:szCs w:val="28"/>
              </w:rPr>
              <w:t xml:space="preserve">школы.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68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ежегодно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101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Директор, </w:t>
            </w:r>
          </w:p>
          <w:p w:rsidR="00AB6CA9" w:rsidRPr="007157F7" w:rsidRDefault="0034251A" w:rsidP="000A2390">
            <w:pPr>
              <w:spacing w:after="0" w:line="276" w:lineRule="auto"/>
              <w:ind w:left="101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Методический совет школы </w:t>
            </w:r>
          </w:p>
        </w:tc>
      </w:tr>
      <w:tr w:rsidR="00AB6CA9" w:rsidRPr="007157F7" w:rsidTr="007157F7">
        <w:trPr>
          <w:trHeight w:val="1298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74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5. 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96" w:right="162" w:firstLine="0"/>
              <w:rPr>
                <w:szCs w:val="28"/>
              </w:rPr>
            </w:pPr>
            <w:r w:rsidRPr="007157F7">
              <w:rPr>
                <w:szCs w:val="28"/>
              </w:rPr>
              <w:t xml:space="preserve">Регулярное изучение мнения родителей и учащихся о школе, определение социального заказа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68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ежегодно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101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Директор, </w:t>
            </w:r>
          </w:p>
          <w:p w:rsidR="00AB6CA9" w:rsidRPr="007157F7" w:rsidRDefault="0034251A" w:rsidP="000A2390">
            <w:pPr>
              <w:spacing w:after="0" w:line="276" w:lineRule="auto"/>
              <w:ind w:left="101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Методический совет школы </w:t>
            </w:r>
          </w:p>
        </w:tc>
      </w:tr>
      <w:tr w:rsidR="00AB6CA9" w:rsidRPr="007157F7" w:rsidTr="007157F7">
        <w:trPr>
          <w:trHeight w:val="977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74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lastRenderedPageBreak/>
              <w:t xml:space="preserve">6. 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96" w:firstLine="48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Поддержка инновационной деятельности преподавателей.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68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ежегодно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101" w:right="75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Директор, Методический совет школы </w:t>
            </w:r>
          </w:p>
        </w:tc>
      </w:tr>
      <w:tr w:rsidR="00AB6CA9" w:rsidRPr="007157F7" w:rsidTr="007157F7">
        <w:trPr>
          <w:trHeight w:val="975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74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7. 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96" w:firstLine="48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Организация социального прогнозирования деятельности.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68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ежегодно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101" w:right="75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Директор, Методический совет школы </w:t>
            </w:r>
          </w:p>
        </w:tc>
      </w:tr>
      <w:tr w:rsidR="00AB6CA9" w:rsidRPr="007157F7" w:rsidTr="007157F7">
        <w:trPr>
          <w:trHeight w:val="977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74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8. 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96" w:firstLine="48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Активизация деятельности органов общественного самоуправления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68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ежегодно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101" w:right="75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Директор, Методический совет школы </w:t>
            </w:r>
          </w:p>
        </w:tc>
      </w:tr>
    </w:tbl>
    <w:p w:rsidR="00AB6CA9" w:rsidRPr="007157F7" w:rsidRDefault="0034251A" w:rsidP="000A2390">
      <w:pPr>
        <w:spacing w:after="0" w:line="276" w:lineRule="auto"/>
        <w:ind w:firstLine="0"/>
        <w:jc w:val="left"/>
        <w:rPr>
          <w:szCs w:val="28"/>
        </w:rPr>
      </w:pPr>
      <w:r w:rsidRPr="007157F7">
        <w:rPr>
          <w:b/>
          <w:szCs w:val="28"/>
        </w:rPr>
        <w:t xml:space="preserve"> </w:t>
      </w:r>
    </w:p>
    <w:p w:rsidR="00AB6CA9" w:rsidRPr="007157F7" w:rsidRDefault="0034251A" w:rsidP="000A2390">
      <w:pPr>
        <w:spacing w:after="0" w:line="276" w:lineRule="auto"/>
        <w:ind w:left="716" w:right="222" w:hanging="10"/>
        <w:jc w:val="center"/>
        <w:rPr>
          <w:szCs w:val="28"/>
        </w:rPr>
      </w:pPr>
      <w:r w:rsidRPr="007157F7">
        <w:rPr>
          <w:b/>
          <w:szCs w:val="28"/>
        </w:rPr>
        <w:t xml:space="preserve">ОЖИДАЕМЫЕ РЕЗУЛЬТАТЫ </w:t>
      </w:r>
    </w:p>
    <w:p w:rsidR="00AB6CA9" w:rsidRPr="007157F7" w:rsidRDefault="0034251A" w:rsidP="000A2390">
      <w:pPr>
        <w:spacing w:after="0" w:line="276" w:lineRule="auto"/>
        <w:ind w:left="552" w:firstLine="0"/>
        <w:jc w:val="center"/>
        <w:rPr>
          <w:szCs w:val="28"/>
        </w:rPr>
      </w:pPr>
      <w:r w:rsidRPr="007157F7">
        <w:rPr>
          <w:szCs w:val="28"/>
        </w:rPr>
        <w:t xml:space="preserve"> Повышение эффективности деятельности.  </w:t>
      </w:r>
    </w:p>
    <w:p w:rsidR="00AB6CA9" w:rsidRPr="007157F7" w:rsidRDefault="0034251A" w:rsidP="000A2390">
      <w:pPr>
        <w:numPr>
          <w:ilvl w:val="0"/>
          <w:numId w:val="8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Расширение участия субъектов образовательного процесса в управлении школой.  </w:t>
      </w:r>
    </w:p>
    <w:p w:rsidR="00AB6CA9" w:rsidRPr="007157F7" w:rsidRDefault="0034251A" w:rsidP="000A2390">
      <w:pPr>
        <w:numPr>
          <w:ilvl w:val="0"/>
          <w:numId w:val="8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Повышение профессиональной компетентности управленческих и педагогических кадров.  </w:t>
      </w:r>
    </w:p>
    <w:p w:rsidR="00AB6CA9" w:rsidRPr="007157F7" w:rsidRDefault="0034251A" w:rsidP="007157F7">
      <w:pPr>
        <w:spacing w:after="0" w:line="276" w:lineRule="auto"/>
        <w:ind w:firstLine="0"/>
        <w:jc w:val="center"/>
        <w:rPr>
          <w:szCs w:val="28"/>
        </w:rPr>
      </w:pPr>
      <w:r w:rsidRPr="007157F7">
        <w:rPr>
          <w:b/>
          <w:szCs w:val="28"/>
        </w:rPr>
        <w:t>Подпрограмма</w:t>
      </w:r>
    </w:p>
    <w:p w:rsidR="00AB6CA9" w:rsidRPr="007157F7" w:rsidRDefault="0034251A" w:rsidP="007157F7">
      <w:pPr>
        <w:pStyle w:val="1"/>
        <w:spacing w:after="0" w:line="276" w:lineRule="auto"/>
        <w:ind w:left="0"/>
        <w:jc w:val="center"/>
        <w:rPr>
          <w:szCs w:val="28"/>
        </w:rPr>
      </w:pPr>
      <w:r w:rsidRPr="007157F7">
        <w:rPr>
          <w:szCs w:val="28"/>
        </w:rPr>
        <w:t>"ДОПОЛНИТЕЛЬНЫЕ ОБЩЕОБРАЗОВАТЕЛЬНЫЕ ПРЕДПРОФЕССИОНАЛЬНЫЕ И ОБЩЕРАЗВИВАЮЩИЕ ПРОГРАММЫ»</w:t>
      </w:r>
    </w:p>
    <w:p w:rsidR="00AB6CA9" w:rsidRPr="007157F7" w:rsidRDefault="0034251A" w:rsidP="007157F7">
      <w:pPr>
        <w:spacing w:after="0" w:line="276" w:lineRule="auto"/>
        <w:ind w:firstLine="0"/>
        <w:jc w:val="left"/>
        <w:rPr>
          <w:szCs w:val="28"/>
        </w:rPr>
      </w:pPr>
      <w:r w:rsidRPr="007157F7">
        <w:rPr>
          <w:szCs w:val="28"/>
        </w:rPr>
        <w:t xml:space="preserve"> ЦЕЛЬ: </w:t>
      </w:r>
    </w:p>
    <w:p w:rsidR="00AB6CA9" w:rsidRPr="007157F7" w:rsidRDefault="0034251A" w:rsidP="000A2390">
      <w:pPr>
        <w:numPr>
          <w:ilvl w:val="0"/>
          <w:numId w:val="9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Создание комплекса организационно-методических элементов, обеспечивающих успешный переход всеми субъектами образовательного процесса на освоение дополнительных предпрофессиональных и общеразвивающих образовательных программ. </w:t>
      </w:r>
    </w:p>
    <w:p w:rsidR="00AB6CA9" w:rsidRPr="007157F7" w:rsidRDefault="0034251A" w:rsidP="000A2390">
      <w:pPr>
        <w:spacing w:after="0" w:line="276" w:lineRule="auto"/>
        <w:ind w:left="708" w:firstLine="0"/>
        <w:jc w:val="left"/>
        <w:rPr>
          <w:szCs w:val="28"/>
        </w:rPr>
      </w:pPr>
      <w:r w:rsidRPr="007157F7">
        <w:rPr>
          <w:szCs w:val="28"/>
        </w:rPr>
        <w:t xml:space="preserve"> ЗАДАЧИ: </w:t>
      </w:r>
    </w:p>
    <w:p w:rsidR="00AB6CA9" w:rsidRPr="007157F7" w:rsidRDefault="0034251A" w:rsidP="000A2390">
      <w:pPr>
        <w:numPr>
          <w:ilvl w:val="0"/>
          <w:numId w:val="9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>Осуществление повышения квалификации педагогического коллектива, обеспечивающее его готовность к процессу внедрения дополнительных предпрофессиональных и общеразвивающих образовательных программ. -</w:t>
      </w:r>
      <w:r w:rsidRPr="007157F7">
        <w:rPr>
          <w:rFonts w:eastAsia="Arial"/>
          <w:szCs w:val="28"/>
        </w:rPr>
        <w:t xml:space="preserve"> </w:t>
      </w:r>
      <w:r w:rsidRPr="007157F7">
        <w:rPr>
          <w:szCs w:val="28"/>
        </w:rPr>
        <w:t xml:space="preserve">Осуществление мероприятий по "родительскому просвещению» </w:t>
      </w:r>
    </w:p>
    <w:p w:rsidR="00AB6CA9" w:rsidRPr="007157F7" w:rsidRDefault="0034251A" w:rsidP="000A2390">
      <w:pPr>
        <w:numPr>
          <w:ilvl w:val="0"/>
          <w:numId w:val="9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Создание системы оценки образовательных достижений учащихся. </w:t>
      </w:r>
    </w:p>
    <w:p w:rsidR="00AB6CA9" w:rsidRPr="000A2390" w:rsidRDefault="0034251A" w:rsidP="000A2390">
      <w:pPr>
        <w:spacing w:after="0" w:line="276" w:lineRule="auto"/>
        <w:ind w:firstLine="0"/>
        <w:jc w:val="left"/>
        <w:rPr>
          <w:szCs w:val="28"/>
          <w:highlight w:val="yellow"/>
        </w:rPr>
      </w:pPr>
      <w:r w:rsidRPr="000A2390">
        <w:rPr>
          <w:szCs w:val="28"/>
          <w:highlight w:val="yellow"/>
        </w:rPr>
        <w:t xml:space="preserve"> </w:t>
      </w:r>
    </w:p>
    <w:p w:rsidR="00AB6CA9" w:rsidRPr="007157F7" w:rsidRDefault="0034251A" w:rsidP="000A2390">
      <w:pPr>
        <w:spacing w:after="0" w:line="276" w:lineRule="auto"/>
        <w:ind w:left="716" w:right="227" w:hanging="10"/>
        <w:jc w:val="center"/>
        <w:rPr>
          <w:szCs w:val="28"/>
        </w:rPr>
      </w:pPr>
      <w:r w:rsidRPr="007157F7">
        <w:rPr>
          <w:b/>
          <w:szCs w:val="28"/>
        </w:rPr>
        <w:t xml:space="preserve">РЕАЛИЗАЦИЯ ПОДПРОГРАММЫ </w:t>
      </w:r>
    </w:p>
    <w:tbl>
      <w:tblPr>
        <w:tblStyle w:val="TableGrid"/>
        <w:tblW w:w="10077" w:type="dxa"/>
        <w:tblInd w:w="-10" w:type="dxa"/>
        <w:tblCellMar>
          <w:top w:w="9" w:type="dxa"/>
          <w:left w:w="144" w:type="dxa"/>
          <w:right w:w="115" w:type="dxa"/>
        </w:tblCellMar>
        <w:tblLook w:val="04A0"/>
      </w:tblPr>
      <w:tblGrid>
        <w:gridCol w:w="993"/>
        <w:gridCol w:w="3695"/>
        <w:gridCol w:w="2269"/>
        <w:gridCol w:w="3120"/>
      </w:tblGrid>
      <w:tr w:rsidR="00AB6CA9" w:rsidRPr="007157F7" w:rsidTr="00916FA6">
        <w:trPr>
          <w:trHeight w:val="3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30" w:firstLine="0"/>
              <w:jc w:val="center"/>
              <w:rPr>
                <w:szCs w:val="28"/>
              </w:rPr>
            </w:pPr>
            <w:r w:rsidRPr="007157F7">
              <w:rPr>
                <w:b/>
                <w:szCs w:val="28"/>
              </w:rPr>
              <w:t xml:space="preserve">№ 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136" w:firstLine="0"/>
              <w:jc w:val="center"/>
              <w:rPr>
                <w:szCs w:val="28"/>
              </w:rPr>
            </w:pPr>
            <w:r w:rsidRPr="007157F7">
              <w:rPr>
                <w:b/>
                <w:szCs w:val="28"/>
              </w:rPr>
              <w:t xml:space="preserve">МЕРОПРИЯТИЯ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1" w:firstLine="0"/>
              <w:jc w:val="center"/>
              <w:rPr>
                <w:szCs w:val="28"/>
              </w:rPr>
            </w:pPr>
            <w:r w:rsidRPr="007157F7">
              <w:rPr>
                <w:b/>
                <w:szCs w:val="28"/>
              </w:rPr>
              <w:t xml:space="preserve">СРОК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103" w:firstLine="0"/>
              <w:jc w:val="left"/>
              <w:rPr>
                <w:szCs w:val="28"/>
              </w:rPr>
            </w:pPr>
            <w:r w:rsidRPr="007157F7">
              <w:rPr>
                <w:b/>
                <w:szCs w:val="28"/>
              </w:rPr>
              <w:t xml:space="preserve">ОТВЕТСТВЕННЫЙ </w:t>
            </w:r>
          </w:p>
        </w:tc>
      </w:tr>
      <w:tr w:rsidR="00916FA6" w:rsidRPr="007157F7" w:rsidTr="00916FA6">
        <w:trPr>
          <w:trHeight w:val="100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916FA6" w:rsidP="00916FA6">
            <w:pPr>
              <w:spacing w:after="0" w:line="276" w:lineRule="auto"/>
              <w:ind w:right="28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1. 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916FA6" w:rsidP="00916FA6">
            <w:pPr>
              <w:tabs>
                <w:tab w:val="right" w:pos="3435"/>
              </w:tabs>
              <w:spacing w:after="0" w:line="276" w:lineRule="auto"/>
              <w:ind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Организация </w:t>
            </w:r>
            <w:r w:rsidRPr="007157F7">
              <w:rPr>
                <w:szCs w:val="28"/>
              </w:rPr>
              <w:tab/>
              <w:t xml:space="preserve">повышения </w:t>
            </w:r>
          </w:p>
          <w:p w:rsidR="00916FA6" w:rsidRPr="007157F7" w:rsidRDefault="00916FA6" w:rsidP="00916FA6">
            <w:pPr>
              <w:spacing w:after="0" w:line="276" w:lineRule="auto"/>
              <w:ind w:left="7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квалификации                       </w:t>
            </w:r>
          </w:p>
          <w:p w:rsidR="00916FA6" w:rsidRPr="007157F7" w:rsidRDefault="00916FA6" w:rsidP="00916FA6">
            <w:pPr>
              <w:spacing w:after="0" w:line="276" w:lineRule="auto"/>
              <w:ind w:left="7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преподавателей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7157F7" w:rsidP="00916FA6">
            <w:pPr>
              <w:spacing w:after="0" w:line="276" w:lineRule="auto"/>
              <w:ind w:left="3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>2021-2026</w:t>
            </w:r>
            <w:r w:rsidR="00916FA6" w:rsidRPr="007157F7">
              <w:rPr>
                <w:szCs w:val="28"/>
              </w:rPr>
              <w:t xml:space="preserve"> г.г.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916FA6" w:rsidP="00916FA6">
            <w:pPr>
              <w:spacing w:after="0" w:line="276" w:lineRule="auto"/>
              <w:ind w:left="101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Директор, </w:t>
            </w:r>
          </w:p>
          <w:p w:rsidR="00916FA6" w:rsidRPr="007157F7" w:rsidRDefault="00916FA6" w:rsidP="00916FA6">
            <w:pPr>
              <w:spacing w:after="0" w:line="276" w:lineRule="auto"/>
              <w:ind w:left="101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Зам.директора по УР </w:t>
            </w:r>
          </w:p>
        </w:tc>
      </w:tr>
      <w:tr w:rsidR="00916FA6" w:rsidRPr="007157F7" w:rsidTr="00916FA6">
        <w:trPr>
          <w:trHeight w:val="12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916FA6" w:rsidP="00916FA6">
            <w:pPr>
              <w:spacing w:after="0" w:line="276" w:lineRule="auto"/>
              <w:ind w:right="28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2. 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916FA6" w:rsidP="007157F7">
            <w:pPr>
              <w:spacing w:after="0" w:line="276" w:lineRule="auto"/>
              <w:ind w:left="7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Продолжение </w:t>
            </w:r>
            <w:r w:rsidR="007157F7">
              <w:rPr>
                <w:szCs w:val="28"/>
              </w:rPr>
              <w:t xml:space="preserve">деятельности </w:t>
            </w:r>
            <w:r w:rsidRPr="007157F7">
              <w:rPr>
                <w:szCs w:val="28"/>
              </w:rPr>
              <w:t xml:space="preserve">по </w:t>
            </w:r>
            <w:r w:rsidR="007157F7">
              <w:rPr>
                <w:szCs w:val="28"/>
              </w:rPr>
              <w:t>к</w:t>
            </w:r>
            <w:r w:rsidRPr="007157F7">
              <w:rPr>
                <w:szCs w:val="28"/>
              </w:rPr>
              <w:t xml:space="preserve">орректировке программ и учебных планов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7157F7" w:rsidP="00916FA6">
            <w:pPr>
              <w:spacing w:after="0" w:line="276" w:lineRule="auto"/>
              <w:ind w:left="3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>2021-2026</w:t>
            </w:r>
            <w:r w:rsidR="00916FA6" w:rsidRPr="007157F7">
              <w:rPr>
                <w:szCs w:val="28"/>
              </w:rPr>
              <w:t xml:space="preserve"> г.г.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916FA6" w:rsidP="00916FA6">
            <w:pPr>
              <w:spacing w:after="0" w:line="276" w:lineRule="auto"/>
              <w:ind w:left="101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Директор, </w:t>
            </w:r>
          </w:p>
          <w:p w:rsidR="00916FA6" w:rsidRPr="007157F7" w:rsidRDefault="00916FA6" w:rsidP="00916FA6">
            <w:pPr>
              <w:spacing w:after="0" w:line="276" w:lineRule="auto"/>
              <w:ind w:left="101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Зам.директора по УР </w:t>
            </w:r>
          </w:p>
        </w:tc>
      </w:tr>
      <w:tr w:rsidR="00916FA6" w:rsidRPr="007157F7" w:rsidTr="00916FA6">
        <w:trPr>
          <w:trHeight w:val="99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916FA6" w:rsidP="00916FA6">
            <w:pPr>
              <w:spacing w:after="0" w:line="276" w:lineRule="auto"/>
              <w:ind w:right="28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lastRenderedPageBreak/>
              <w:t xml:space="preserve">3. 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916FA6" w:rsidP="00916FA6">
            <w:pPr>
              <w:spacing w:after="0" w:line="276" w:lineRule="auto"/>
              <w:ind w:left="7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Модернизация предметно- материальной </w:t>
            </w:r>
            <w:r w:rsidRPr="007157F7">
              <w:rPr>
                <w:szCs w:val="28"/>
              </w:rPr>
              <w:tab/>
              <w:t xml:space="preserve">среды учебных классов.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7157F7" w:rsidP="00916FA6">
            <w:pPr>
              <w:spacing w:after="0" w:line="276" w:lineRule="auto"/>
              <w:ind w:left="1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>2021- 2026</w:t>
            </w:r>
            <w:r w:rsidR="00916FA6" w:rsidRPr="007157F7">
              <w:rPr>
                <w:szCs w:val="28"/>
              </w:rPr>
              <w:t xml:space="preserve"> г.г.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916FA6" w:rsidP="00916FA6">
            <w:pPr>
              <w:spacing w:after="0" w:line="276" w:lineRule="auto"/>
              <w:ind w:left="101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Директор, </w:t>
            </w:r>
          </w:p>
          <w:p w:rsidR="00916FA6" w:rsidRPr="007157F7" w:rsidRDefault="00916FA6" w:rsidP="00916FA6">
            <w:pPr>
              <w:spacing w:after="0" w:line="276" w:lineRule="auto"/>
              <w:ind w:left="101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Зам.директора по УР </w:t>
            </w:r>
          </w:p>
        </w:tc>
      </w:tr>
    </w:tbl>
    <w:p w:rsidR="00AB6CA9" w:rsidRPr="007157F7" w:rsidRDefault="0034251A" w:rsidP="000A2390">
      <w:pPr>
        <w:spacing w:after="0" w:line="276" w:lineRule="auto"/>
        <w:ind w:left="552" w:firstLine="0"/>
        <w:jc w:val="center"/>
        <w:rPr>
          <w:szCs w:val="28"/>
        </w:rPr>
      </w:pPr>
      <w:r w:rsidRPr="007157F7">
        <w:rPr>
          <w:b/>
          <w:szCs w:val="28"/>
        </w:rPr>
        <w:t xml:space="preserve"> </w:t>
      </w:r>
    </w:p>
    <w:tbl>
      <w:tblPr>
        <w:tblStyle w:val="TableGrid"/>
        <w:tblW w:w="10077" w:type="dxa"/>
        <w:tblInd w:w="-10" w:type="dxa"/>
        <w:tblCellMar>
          <w:top w:w="9" w:type="dxa"/>
          <w:left w:w="144" w:type="dxa"/>
          <w:right w:w="86" w:type="dxa"/>
        </w:tblCellMar>
        <w:tblLook w:val="04A0"/>
      </w:tblPr>
      <w:tblGrid>
        <w:gridCol w:w="993"/>
        <w:gridCol w:w="3695"/>
        <w:gridCol w:w="2269"/>
        <w:gridCol w:w="3120"/>
      </w:tblGrid>
      <w:tr w:rsidR="00916FA6" w:rsidRPr="000A2390" w:rsidTr="00F85F9A">
        <w:trPr>
          <w:trHeight w:val="290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916FA6" w:rsidP="00916FA6">
            <w:pPr>
              <w:spacing w:after="0" w:line="276" w:lineRule="auto"/>
              <w:ind w:right="58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4. 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7157F7" w:rsidP="00916FA6">
            <w:pPr>
              <w:spacing w:after="0" w:line="276" w:lineRule="auto"/>
              <w:ind w:left="7" w:firstLine="0"/>
              <w:jc w:val="left"/>
              <w:rPr>
                <w:szCs w:val="28"/>
              </w:rPr>
            </w:pPr>
            <w:r>
              <w:rPr>
                <w:szCs w:val="28"/>
              </w:rPr>
              <w:t>Организация и проведения "Р</w:t>
            </w:r>
            <w:r w:rsidR="00916FA6" w:rsidRPr="007157F7">
              <w:rPr>
                <w:szCs w:val="28"/>
              </w:rPr>
              <w:t xml:space="preserve">одительского собрания" для </w:t>
            </w:r>
            <w:r w:rsidR="00916FA6" w:rsidRPr="007157F7">
              <w:rPr>
                <w:szCs w:val="28"/>
              </w:rPr>
              <w:tab/>
              <w:t xml:space="preserve">родителей </w:t>
            </w:r>
            <w:r w:rsidR="00916FA6" w:rsidRPr="007157F7">
              <w:rPr>
                <w:szCs w:val="28"/>
              </w:rPr>
              <w:tab/>
              <w:t xml:space="preserve">будущих первоклассников </w:t>
            </w:r>
            <w:r w:rsidR="00916FA6" w:rsidRPr="007157F7">
              <w:rPr>
                <w:szCs w:val="28"/>
              </w:rPr>
              <w:tab/>
              <w:t xml:space="preserve">по вопросам </w:t>
            </w:r>
            <w:r w:rsidR="00916FA6" w:rsidRPr="007157F7">
              <w:rPr>
                <w:szCs w:val="28"/>
              </w:rPr>
              <w:tab/>
              <w:t xml:space="preserve">обучения </w:t>
            </w:r>
            <w:r w:rsidR="00916FA6" w:rsidRPr="007157F7">
              <w:rPr>
                <w:szCs w:val="28"/>
              </w:rPr>
              <w:tab/>
              <w:t xml:space="preserve">по предпрофессиональным и общеразвивающим образовательным программам.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7157F7" w:rsidP="00916FA6">
            <w:pPr>
              <w:spacing w:after="0" w:line="276" w:lineRule="auto"/>
              <w:ind w:right="137" w:firstLine="0"/>
              <w:jc w:val="right"/>
              <w:rPr>
                <w:szCs w:val="28"/>
              </w:rPr>
            </w:pPr>
            <w:r>
              <w:rPr>
                <w:szCs w:val="28"/>
              </w:rPr>
              <w:t>2021- 2026</w:t>
            </w:r>
            <w:r w:rsidR="00916FA6" w:rsidRPr="007157F7">
              <w:rPr>
                <w:szCs w:val="28"/>
              </w:rPr>
              <w:t xml:space="preserve"> г. г. 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916FA6" w:rsidP="00916FA6">
            <w:pPr>
              <w:spacing w:after="0" w:line="276" w:lineRule="auto"/>
              <w:ind w:left="101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Директор, </w:t>
            </w:r>
          </w:p>
          <w:p w:rsidR="00916FA6" w:rsidRPr="007157F7" w:rsidRDefault="00916FA6" w:rsidP="00916FA6">
            <w:pPr>
              <w:spacing w:after="0" w:line="276" w:lineRule="auto"/>
              <w:ind w:left="101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Зам.директора по УР </w:t>
            </w:r>
          </w:p>
        </w:tc>
      </w:tr>
      <w:tr w:rsidR="00916FA6" w:rsidRPr="000A2390" w:rsidTr="00F85F9A">
        <w:trPr>
          <w:trHeight w:val="29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916FA6" w:rsidP="00916FA6">
            <w:pPr>
              <w:spacing w:after="0" w:line="276" w:lineRule="auto"/>
              <w:ind w:right="58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5. 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916FA6" w:rsidP="00916FA6">
            <w:pPr>
              <w:spacing w:after="0" w:line="276" w:lineRule="auto"/>
              <w:ind w:left="7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Проведение ежегодных заседаний методического совета школы по итогам реализации введения дополнительных общеобразовательных предпрофессиональных и общеразвивающих программ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916FA6" w:rsidP="00916FA6">
            <w:pPr>
              <w:spacing w:after="0" w:line="276" w:lineRule="auto"/>
              <w:ind w:right="30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ежегодно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916FA6" w:rsidP="00916FA6">
            <w:pPr>
              <w:spacing w:after="0" w:line="276" w:lineRule="auto"/>
              <w:ind w:left="101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Директор, </w:t>
            </w:r>
          </w:p>
          <w:p w:rsidR="00916FA6" w:rsidRPr="007157F7" w:rsidRDefault="00916FA6" w:rsidP="00916FA6">
            <w:pPr>
              <w:spacing w:after="0" w:line="276" w:lineRule="auto"/>
              <w:ind w:left="101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Зам.директора по УР </w:t>
            </w:r>
          </w:p>
        </w:tc>
      </w:tr>
      <w:tr w:rsidR="00916FA6" w:rsidRPr="000A2390" w:rsidTr="00F85F9A">
        <w:trPr>
          <w:trHeight w:val="97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916FA6" w:rsidP="00916FA6">
            <w:pPr>
              <w:spacing w:after="0" w:line="276" w:lineRule="auto"/>
              <w:ind w:right="58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6. 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916FA6" w:rsidP="00916FA6">
            <w:pPr>
              <w:spacing w:after="0" w:line="276" w:lineRule="auto"/>
              <w:ind w:left="7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Проведение открытых уроков и мероприятий для родителей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7157F7" w:rsidP="007157F7">
            <w:pPr>
              <w:spacing w:after="0"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Декабрь, май 2021-2026</w:t>
            </w:r>
            <w:r w:rsidR="00916FA6" w:rsidRPr="007157F7">
              <w:rPr>
                <w:szCs w:val="28"/>
              </w:rPr>
              <w:t xml:space="preserve"> г.г.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916FA6" w:rsidP="00916FA6">
            <w:pPr>
              <w:spacing w:after="0" w:line="276" w:lineRule="auto"/>
              <w:ind w:left="101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Директор, </w:t>
            </w:r>
          </w:p>
          <w:p w:rsidR="00916FA6" w:rsidRPr="007157F7" w:rsidRDefault="00916FA6" w:rsidP="00916FA6">
            <w:pPr>
              <w:spacing w:after="0" w:line="276" w:lineRule="auto"/>
              <w:ind w:left="101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Зам.директора по УР </w:t>
            </w:r>
          </w:p>
        </w:tc>
      </w:tr>
      <w:tr w:rsidR="00916FA6" w:rsidRPr="000A2390" w:rsidTr="00F85F9A">
        <w:trPr>
          <w:trHeight w:val="32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916FA6" w:rsidP="00916FA6">
            <w:pPr>
              <w:spacing w:after="0" w:line="276" w:lineRule="auto"/>
              <w:ind w:right="58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7. 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916FA6" w:rsidP="00916FA6">
            <w:pPr>
              <w:spacing w:after="0" w:line="276" w:lineRule="auto"/>
              <w:ind w:left="7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Деятельность по обобщению опыта реализации образовательного процесса в ходе введения дополнительных  общеобразовательных предпрофессиональных и общеразвивающих программ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7157F7" w:rsidP="00916FA6">
            <w:pPr>
              <w:spacing w:after="0" w:line="276" w:lineRule="auto"/>
              <w:ind w:right="2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2021- 2026</w:t>
            </w:r>
            <w:r w:rsidR="00916FA6" w:rsidRPr="007157F7">
              <w:rPr>
                <w:szCs w:val="28"/>
              </w:rPr>
              <w:t xml:space="preserve"> гг.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916FA6" w:rsidP="00916FA6">
            <w:pPr>
              <w:spacing w:after="0" w:line="276" w:lineRule="auto"/>
              <w:ind w:left="101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Директор, </w:t>
            </w:r>
          </w:p>
          <w:p w:rsidR="00916FA6" w:rsidRPr="007157F7" w:rsidRDefault="00916FA6" w:rsidP="00916FA6">
            <w:pPr>
              <w:spacing w:after="0" w:line="276" w:lineRule="auto"/>
              <w:ind w:left="101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Зам.директора по УР </w:t>
            </w:r>
          </w:p>
        </w:tc>
      </w:tr>
    </w:tbl>
    <w:p w:rsidR="00AB6CA9" w:rsidRPr="000A2390" w:rsidRDefault="0034251A" w:rsidP="000A2390">
      <w:pPr>
        <w:spacing w:after="0" w:line="276" w:lineRule="auto"/>
        <w:ind w:left="708" w:firstLine="0"/>
        <w:jc w:val="left"/>
        <w:rPr>
          <w:szCs w:val="28"/>
        </w:rPr>
      </w:pPr>
      <w:r w:rsidRPr="000A2390">
        <w:rPr>
          <w:szCs w:val="28"/>
        </w:rPr>
        <w:t xml:space="preserve"> </w:t>
      </w:r>
    </w:p>
    <w:p w:rsidR="00AB6CA9" w:rsidRPr="007157F7" w:rsidRDefault="0034251A" w:rsidP="000A2390">
      <w:pPr>
        <w:spacing w:after="0" w:line="276" w:lineRule="auto"/>
        <w:ind w:left="716" w:right="222" w:hanging="10"/>
        <w:jc w:val="center"/>
        <w:rPr>
          <w:szCs w:val="28"/>
        </w:rPr>
      </w:pPr>
      <w:r w:rsidRPr="007157F7">
        <w:rPr>
          <w:b/>
          <w:szCs w:val="28"/>
        </w:rPr>
        <w:t xml:space="preserve">ОЖИДАЕМЫЕ РЕЗУЛЬТАТЫ </w:t>
      </w:r>
    </w:p>
    <w:p w:rsidR="00AB6CA9" w:rsidRPr="007157F7" w:rsidRDefault="0034251A" w:rsidP="000A2390">
      <w:pPr>
        <w:spacing w:after="0" w:line="276" w:lineRule="auto"/>
        <w:ind w:left="552" w:firstLine="0"/>
        <w:jc w:val="center"/>
        <w:rPr>
          <w:szCs w:val="28"/>
        </w:rPr>
      </w:pPr>
      <w:r w:rsidRPr="007157F7">
        <w:rPr>
          <w:b/>
          <w:szCs w:val="28"/>
        </w:rPr>
        <w:t xml:space="preserve"> </w:t>
      </w:r>
    </w:p>
    <w:p w:rsidR="00AB6CA9" w:rsidRPr="007157F7" w:rsidRDefault="0034251A" w:rsidP="000A2390">
      <w:pPr>
        <w:spacing w:after="0" w:line="276" w:lineRule="auto"/>
        <w:ind w:left="-15" w:right="219"/>
        <w:rPr>
          <w:szCs w:val="28"/>
        </w:rPr>
      </w:pPr>
      <w:r w:rsidRPr="007157F7">
        <w:rPr>
          <w:szCs w:val="28"/>
        </w:rPr>
        <w:lastRenderedPageBreak/>
        <w:t xml:space="preserve"> Успешная реализация образовательного процесса в ходе введения дополнительных образовательных предпрофессиональных и общеразвивающих программ. </w:t>
      </w:r>
    </w:p>
    <w:p w:rsidR="00AB6CA9" w:rsidRPr="000A2390" w:rsidRDefault="0034251A" w:rsidP="000A2390">
      <w:pPr>
        <w:spacing w:after="0" w:line="276" w:lineRule="auto"/>
        <w:ind w:left="552" w:firstLine="0"/>
        <w:jc w:val="center"/>
        <w:rPr>
          <w:szCs w:val="28"/>
          <w:highlight w:val="yellow"/>
        </w:rPr>
      </w:pPr>
      <w:r w:rsidRPr="000A2390">
        <w:rPr>
          <w:b/>
          <w:szCs w:val="28"/>
          <w:highlight w:val="yellow"/>
        </w:rPr>
        <w:t xml:space="preserve"> </w:t>
      </w:r>
    </w:p>
    <w:p w:rsidR="00AB6CA9" w:rsidRPr="007157F7" w:rsidRDefault="0034251A" w:rsidP="000A2390">
      <w:pPr>
        <w:pStyle w:val="2"/>
        <w:spacing w:after="0" w:line="276" w:lineRule="auto"/>
        <w:ind w:left="1370" w:right="881"/>
        <w:rPr>
          <w:szCs w:val="28"/>
        </w:rPr>
      </w:pPr>
      <w:r w:rsidRPr="007157F7">
        <w:rPr>
          <w:szCs w:val="28"/>
        </w:rPr>
        <w:t>ПОДПРОГРАММА</w:t>
      </w:r>
      <w:r w:rsidRPr="007157F7">
        <w:rPr>
          <w:szCs w:val="28"/>
          <w:u w:val="none"/>
        </w:rPr>
        <w:t xml:space="preserve">  </w:t>
      </w:r>
    </w:p>
    <w:p w:rsidR="00AB6CA9" w:rsidRPr="007157F7" w:rsidRDefault="0034251A" w:rsidP="000A2390">
      <w:pPr>
        <w:spacing w:after="0" w:line="276" w:lineRule="auto"/>
        <w:ind w:left="1399" w:hanging="10"/>
        <w:jc w:val="left"/>
        <w:rPr>
          <w:szCs w:val="28"/>
        </w:rPr>
      </w:pPr>
      <w:r w:rsidRPr="007157F7">
        <w:rPr>
          <w:b/>
          <w:szCs w:val="28"/>
          <w:u w:val="single" w:color="000000"/>
        </w:rPr>
        <w:t>«РАЗВИТИЕ КОНЦЕРТНО-КОНКУРСНОГО ДВИЖЕНИЯ»</w:t>
      </w:r>
      <w:r w:rsidRPr="007157F7">
        <w:rPr>
          <w:b/>
          <w:szCs w:val="28"/>
        </w:rPr>
        <w:t xml:space="preserve"> </w:t>
      </w:r>
    </w:p>
    <w:p w:rsidR="00AB6CA9" w:rsidRPr="007157F7" w:rsidRDefault="0034251A" w:rsidP="000A2390">
      <w:pPr>
        <w:spacing w:after="0" w:line="276" w:lineRule="auto"/>
        <w:ind w:left="552" w:firstLine="0"/>
        <w:jc w:val="center"/>
        <w:rPr>
          <w:szCs w:val="28"/>
        </w:rPr>
      </w:pPr>
      <w:r w:rsidRPr="007157F7">
        <w:rPr>
          <w:b/>
          <w:szCs w:val="28"/>
        </w:rPr>
        <w:t xml:space="preserve"> </w:t>
      </w:r>
    </w:p>
    <w:p w:rsidR="00AB6CA9" w:rsidRPr="007157F7" w:rsidRDefault="0034251A" w:rsidP="000A2390">
      <w:pPr>
        <w:spacing w:after="0" w:line="276" w:lineRule="auto"/>
        <w:ind w:left="708" w:right="219" w:firstLine="0"/>
        <w:rPr>
          <w:szCs w:val="28"/>
        </w:rPr>
      </w:pPr>
      <w:r w:rsidRPr="007157F7">
        <w:rPr>
          <w:szCs w:val="28"/>
        </w:rPr>
        <w:t xml:space="preserve">ЦЕЛЬ: </w:t>
      </w:r>
    </w:p>
    <w:p w:rsidR="00AB6CA9" w:rsidRPr="007157F7" w:rsidRDefault="0034251A" w:rsidP="000A2390">
      <w:pPr>
        <w:spacing w:after="0" w:line="276" w:lineRule="auto"/>
        <w:ind w:left="-15" w:right="219"/>
        <w:rPr>
          <w:szCs w:val="28"/>
        </w:rPr>
      </w:pPr>
      <w:r w:rsidRPr="007157F7">
        <w:rPr>
          <w:szCs w:val="28"/>
        </w:rPr>
        <w:t xml:space="preserve">Создание системы концертных и конкурсных мероприятий, способствующих раскрытию интеллектуальных и творческих возможностей учащихся </w:t>
      </w:r>
    </w:p>
    <w:p w:rsidR="00AB6CA9" w:rsidRPr="007157F7" w:rsidRDefault="0034251A" w:rsidP="000A2390">
      <w:pPr>
        <w:spacing w:after="0" w:line="276" w:lineRule="auto"/>
        <w:ind w:left="708" w:firstLine="0"/>
        <w:jc w:val="left"/>
        <w:rPr>
          <w:szCs w:val="28"/>
        </w:rPr>
      </w:pPr>
      <w:r w:rsidRPr="007157F7">
        <w:rPr>
          <w:szCs w:val="28"/>
        </w:rPr>
        <w:t xml:space="preserve"> ЗАДАЧИ:  </w:t>
      </w:r>
    </w:p>
    <w:p w:rsidR="00AB6CA9" w:rsidRPr="007157F7" w:rsidRDefault="0034251A" w:rsidP="000A2390">
      <w:pPr>
        <w:numPr>
          <w:ilvl w:val="0"/>
          <w:numId w:val="10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Формирование методического базы, регламентирующей конкурсное движение.  </w:t>
      </w:r>
    </w:p>
    <w:p w:rsidR="00AB6CA9" w:rsidRPr="007157F7" w:rsidRDefault="0034251A" w:rsidP="000A2390">
      <w:pPr>
        <w:numPr>
          <w:ilvl w:val="0"/>
          <w:numId w:val="10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Разработка нормативных документов, регламентирующих конкурсное движение, а также процессов системы менеджмента качества, нацеленных на интеграцию конкурсного движения в учебный и воспитательный процессы образовательной организации.  </w:t>
      </w:r>
    </w:p>
    <w:p w:rsidR="00AB6CA9" w:rsidRPr="007157F7" w:rsidRDefault="0034251A" w:rsidP="000A2390">
      <w:pPr>
        <w:numPr>
          <w:ilvl w:val="0"/>
          <w:numId w:val="10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Развитие материально-технической базы.  </w:t>
      </w:r>
    </w:p>
    <w:p w:rsidR="00AB6CA9" w:rsidRPr="007157F7" w:rsidRDefault="0034251A" w:rsidP="000A2390">
      <w:pPr>
        <w:numPr>
          <w:ilvl w:val="0"/>
          <w:numId w:val="10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Повышение количества учащихся, принимающих участие в конкурсах и концертах  </w:t>
      </w:r>
    </w:p>
    <w:p w:rsidR="00AB6CA9" w:rsidRPr="007157F7" w:rsidRDefault="0034251A" w:rsidP="000A2390">
      <w:pPr>
        <w:spacing w:after="0" w:line="276" w:lineRule="auto"/>
        <w:ind w:left="716" w:right="227" w:hanging="10"/>
        <w:jc w:val="center"/>
        <w:rPr>
          <w:szCs w:val="28"/>
        </w:rPr>
      </w:pPr>
      <w:r w:rsidRPr="007157F7">
        <w:rPr>
          <w:b/>
          <w:szCs w:val="28"/>
        </w:rPr>
        <w:t xml:space="preserve">РЕАЛИЗАЦИЯ ПОДПРОГРАММЫ </w:t>
      </w:r>
    </w:p>
    <w:p w:rsidR="00AB6CA9" w:rsidRPr="000A2390" w:rsidRDefault="0034251A" w:rsidP="000A2390">
      <w:pPr>
        <w:spacing w:after="0" w:line="276" w:lineRule="auto"/>
        <w:ind w:left="708" w:firstLine="0"/>
        <w:jc w:val="left"/>
        <w:rPr>
          <w:szCs w:val="28"/>
          <w:highlight w:val="yellow"/>
        </w:rPr>
      </w:pPr>
      <w:r w:rsidRPr="000A2390">
        <w:rPr>
          <w:szCs w:val="28"/>
          <w:highlight w:val="yellow"/>
        </w:rPr>
        <w:t xml:space="preserve"> </w:t>
      </w:r>
    </w:p>
    <w:tbl>
      <w:tblPr>
        <w:tblStyle w:val="TableGrid"/>
        <w:tblW w:w="10077" w:type="dxa"/>
        <w:tblInd w:w="-10" w:type="dxa"/>
        <w:tblCellMar>
          <w:top w:w="7" w:type="dxa"/>
          <w:left w:w="12" w:type="dxa"/>
          <w:right w:w="65" w:type="dxa"/>
        </w:tblCellMar>
        <w:tblLook w:val="04A0"/>
      </w:tblPr>
      <w:tblGrid>
        <w:gridCol w:w="1013"/>
        <w:gridCol w:w="3675"/>
        <w:gridCol w:w="2269"/>
        <w:gridCol w:w="3120"/>
      </w:tblGrid>
      <w:tr w:rsidR="00AB6CA9" w:rsidRPr="007157F7">
        <w:trPr>
          <w:trHeight w:val="331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68" w:firstLine="0"/>
              <w:jc w:val="center"/>
              <w:rPr>
                <w:szCs w:val="28"/>
              </w:rPr>
            </w:pPr>
            <w:r w:rsidRPr="007157F7">
              <w:rPr>
                <w:b/>
                <w:szCs w:val="28"/>
              </w:rPr>
              <w:t xml:space="preserve">№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74" w:firstLine="0"/>
              <w:jc w:val="center"/>
              <w:rPr>
                <w:szCs w:val="28"/>
              </w:rPr>
            </w:pPr>
            <w:r w:rsidRPr="007157F7">
              <w:rPr>
                <w:b/>
                <w:szCs w:val="28"/>
              </w:rPr>
              <w:t xml:space="preserve">МЕРОПРИЯТИЯ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63" w:firstLine="0"/>
              <w:jc w:val="center"/>
              <w:rPr>
                <w:szCs w:val="28"/>
              </w:rPr>
            </w:pPr>
            <w:r w:rsidRPr="007157F7">
              <w:rPr>
                <w:b/>
                <w:szCs w:val="28"/>
              </w:rPr>
              <w:t xml:space="preserve">СРОК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166" w:firstLine="0"/>
              <w:jc w:val="left"/>
              <w:rPr>
                <w:szCs w:val="28"/>
              </w:rPr>
            </w:pPr>
            <w:r w:rsidRPr="007157F7">
              <w:rPr>
                <w:b/>
                <w:szCs w:val="28"/>
              </w:rPr>
              <w:t xml:space="preserve">ОТВЕТСТВЕННЫЙ </w:t>
            </w:r>
          </w:p>
        </w:tc>
      </w:tr>
      <w:tr w:rsidR="00AB6CA9" w:rsidRPr="007157F7">
        <w:trPr>
          <w:trHeight w:val="97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66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1.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77" w:firstLine="0"/>
              <w:rPr>
                <w:szCs w:val="28"/>
              </w:rPr>
            </w:pPr>
            <w:r w:rsidRPr="007157F7">
              <w:rPr>
                <w:szCs w:val="28"/>
              </w:rPr>
              <w:t xml:space="preserve">Разработка нормативных документов конкурсного движения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7157F7" w:rsidP="000A2390">
            <w:pPr>
              <w:spacing w:after="0" w:line="276" w:lineRule="auto"/>
              <w:ind w:right="60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>2021-2026</w:t>
            </w:r>
            <w:r w:rsidR="0034251A" w:rsidRPr="007157F7">
              <w:rPr>
                <w:szCs w:val="28"/>
              </w:rPr>
              <w:t xml:space="preserve"> г.г.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916FA6" w:rsidP="000A2390">
            <w:pPr>
              <w:spacing w:after="0" w:line="276" w:lineRule="auto"/>
              <w:ind w:left="12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>Методист</w:t>
            </w:r>
          </w:p>
          <w:p w:rsidR="00916FA6" w:rsidRPr="007157F7" w:rsidRDefault="00916FA6" w:rsidP="000A2390">
            <w:pPr>
              <w:spacing w:after="0" w:line="276" w:lineRule="auto"/>
              <w:ind w:left="12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>Зав. отделом</w:t>
            </w:r>
          </w:p>
          <w:p w:rsidR="00AB6CA9" w:rsidRPr="007157F7" w:rsidRDefault="0034251A" w:rsidP="000A2390">
            <w:pPr>
              <w:spacing w:after="0" w:line="276" w:lineRule="auto"/>
              <w:ind w:left="12" w:firstLine="0"/>
              <w:jc w:val="left"/>
              <w:rPr>
                <w:szCs w:val="28"/>
              </w:rPr>
            </w:pPr>
            <w:r w:rsidRPr="007157F7">
              <w:rPr>
                <w:b/>
                <w:szCs w:val="28"/>
              </w:rPr>
              <w:t xml:space="preserve"> </w:t>
            </w:r>
          </w:p>
        </w:tc>
      </w:tr>
      <w:tr w:rsidR="00916FA6" w:rsidRPr="007157F7">
        <w:trPr>
          <w:trHeight w:val="97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916FA6" w:rsidP="00916FA6">
            <w:pPr>
              <w:spacing w:after="0" w:line="276" w:lineRule="auto"/>
              <w:ind w:right="66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2.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916FA6" w:rsidP="00916FA6">
            <w:pPr>
              <w:spacing w:after="0" w:line="276" w:lineRule="auto"/>
              <w:ind w:firstLine="0"/>
              <w:rPr>
                <w:szCs w:val="28"/>
              </w:rPr>
            </w:pPr>
            <w:r w:rsidRPr="007157F7">
              <w:rPr>
                <w:szCs w:val="28"/>
              </w:rPr>
              <w:t xml:space="preserve">Создание единой информационной базы </w:t>
            </w:r>
          </w:p>
          <w:p w:rsidR="00916FA6" w:rsidRPr="007157F7" w:rsidRDefault="00916FA6" w:rsidP="00916FA6">
            <w:pPr>
              <w:spacing w:after="0" w:line="276" w:lineRule="auto"/>
              <w:ind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конкурсных мероприятий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916FA6" w:rsidP="00916FA6">
            <w:pPr>
              <w:spacing w:after="0" w:line="276" w:lineRule="auto"/>
              <w:ind w:right="64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Ежегодно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916FA6" w:rsidP="00916FA6">
            <w:r w:rsidRPr="007157F7">
              <w:t>Методист</w:t>
            </w:r>
          </w:p>
        </w:tc>
      </w:tr>
      <w:tr w:rsidR="00916FA6" w:rsidRPr="007157F7">
        <w:trPr>
          <w:trHeight w:val="162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916FA6" w:rsidP="00916FA6">
            <w:pPr>
              <w:spacing w:after="0" w:line="276" w:lineRule="auto"/>
              <w:ind w:right="66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3.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916FA6" w:rsidP="00916FA6">
            <w:pPr>
              <w:spacing w:after="0" w:line="276" w:lineRule="auto"/>
              <w:ind w:right="76" w:firstLine="0"/>
              <w:rPr>
                <w:szCs w:val="28"/>
              </w:rPr>
            </w:pPr>
            <w:r w:rsidRPr="007157F7">
              <w:rPr>
                <w:szCs w:val="28"/>
              </w:rPr>
              <w:t xml:space="preserve">Разработка методологии конкурсного движения и подготовка методического обеспечения в виде конкурсных заданий.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916FA6" w:rsidP="00916FA6">
            <w:pPr>
              <w:spacing w:after="0" w:line="276" w:lineRule="auto"/>
              <w:ind w:right="64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Ежегодно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916FA6" w:rsidP="00916FA6">
            <w:r w:rsidRPr="007157F7">
              <w:t>Зав. отделом</w:t>
            </w:r>
          </w:p>
        </w:tc>
      </w:tr>
      <w:tr w:rsidR="00AB6CA9" w:rsidRPr="000A2390">
        <w:trPr>
          <w:trHeight w:val="1618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66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4.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72" w:firstLine="0"/>
              <w:rPr>
                <w:szCs w:val="28"/>
              </w:rPr>
            </w:pPr>
            <w:r w:rsidRPr="007157F7">
              <w:rPr>
                <w:szCs w:val="28"/>
              </w:rPr>
              <w:t xml:space="preserve">Подготовка материально- технического обеспечения концертных и конкурсных мероприятиях, решение организационных вопросов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64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Ежегодно 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916FA6">
            <w:pPr>
              <w:spacing w:after="0" w:line="276" w:lineRule="auto"/>
              <w:ind w:left="12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>Зав. отделом, за</w:t>
            </w:r>
            <w:r w:rsidR="00916FA6" w:rsidRPr="007157F7">
              <w:rPr>
                <w:szCs w:val="28"/>
              </w:rPr>
              <w:t>м.директора по АХР</w:t>
            </w:r>
          </w:p>
        </w:tc>
      </w:tr>
      <w:tr w:rsidR="00AB6CA9" w:rsidRPr="007157F7">
        <w:trPr>
          <w:trHeight w:val="1621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66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lastRenderedPageBreak/>
              <w:t xml:space="preserve">5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Педагогическое сопровождение обучающихся в концертно-конкурсной </w:t>
            </w:r>
          </w:p>
          <w:p w:rsidR="00AB6CA9" w:rsidRPr="007157F7" w:rsidRDefault="0034251A" w:rsidP="000A2390">
            <w:pPr>
              <w:spacing w:after="0" w:line="276" w:lineRule="auto"/>
              <w:ind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среде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64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Ежегодно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12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Преподаватели  </w:t>
            </w:r>
          </w:p>
        </w:tc>
      </w:tr>
      <w:tr w:rsidR="00AB6CA9" w:rsidRPr="007157F7">
        <w:trPr>
          <w:trHeight w:val="1318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66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6. </w:t>
            </w:r>
          </w:p>
          <w:p w:rsidR="00AB6CA9" w:rsidRPr="007157F7" w:rsidRDefault="0034251A" w:rsidP="000A2390">
            <w:pPr>
              <w:spacing w:after="0" w:line="276" w:lineRule="auto"/>
              <w:ind w:left="3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>Выявление одаренных и мотивированных учащихся для у</w:t>
            </w:r>
            <w:r w:rsidR="00916FA6" w:rsidRPr="007157F7">
              <w:rPr>
                <w:szCs w:val="28"/>
              </w:rPr>
              <w:t>частия в конкурсах и концертах</w:t>
            </w:r>
            <w:r w:rsidRPr="007157F7">
              <w:rPr>
                <w:szCs w:val="28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64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Ежегодно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12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Зам. директора по УР, </w:t>
            </w:r>
            <w:r w:rsidR="00916FA6" w:rsidRPr="007157F7">
              <w:rPr>
                <w:szCs w:val="28"/>
              </w:rPr>
              <w:t xml:space="preserve">Преподаватели  </w:t>
            </w:r>
          </w:p>
        </w:tc>
      </w:tr>
      <w:tr w:rsidR="00F85F9A" w:rsidRPr="007157F7">
        <w:trPr>
          <w:trHeight w:val="104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9A" w:rsidRPr="007157F7" w:rsidRDefault="00F85F9A" w:rsidP="000A2390">
            <w:pPr>
              <w:spacing w:after="0" w:line="276" w:lineRule="auto"/>
              <w:ind w:right="7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 </w:t>
            </w:r>
          </w:p>
          <w:p w:rsidR="00F85F9A" w:rsidRPr="007157F7" w:rsidRDefault="00F85F9A" w:rsidP="000A2390">
            <w:pPr>
              <w:spacing w:after="0" w:line="276" w:lineRule="auto"/>
              <w:ind w:right="66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7. </w:t>
            </w:r>
          </w:p>
          <w:p w:rsidR="00F85F9A" w:rsidRPr="007157F7" w:rsidRDefault="00F85F9A" w:rsidP="000A2390">
            <w:pPr>
              <w:spacing w:after="0" w:line="276" w:lineRule="auto"/>
              <w:ind w:left="3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9A" w:rsidRPr="007157F7" w:rsidRDefault="00F85F9A" w:rsidP="000A2390">
            <w:pPr>
              <w:spacing w:after="0" w:line="276" w:lineRule="auto"/>
              <w:ind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>Организация участия учащ</w:t>
            </w:r>
            <w:r w:rsidR="00916FA6" w:rsidRPr="007157F7">
              <w:rPr>
                <w:szCs w:val="28"/>
              </w:rPr>
              <w:t>ихся в конкурсах разного уровня</w:t>
            </w:r>
            <w:r w:rsidRPr="007157F7">
              <w:rPr>
                <w:szCs w:val="28"/>
              </w:rPr>
              <w:t xml:space="preserve">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9A" w:rsidRPr="007157F7" w:rsidRDefault="00F85F9A" w:rsidP="000A2390">
            <w:pPr>
              <w:spacing w:after="0" w:line="276" w:lineRule="auto"/>
              <w:ind w:right="64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Ежегодно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9A" w:rsidRPr="007157F7" w:rsidRDefault="00F85F9A" w:rsidP="00916FA6">
            <w:pPr>
              <w:spacing w:after="0" w:line="276" w:lineRule="auto"/>
              <w:ind w:firstLine="0"/>
              <w:rPr>
                <w:szCs w:val="28"/>
              </w:rPr>
            </w:pPr>
            <w:r w:rsidRPr="007157F7">
              <w:rPr>
                <w:szCs w:val="28"/>
              </w:rPr>
              <w:t xml:space="preserve">Зам. директора по УР, </w:t>
            </w:r>
            <w:r w:rsidR="00916FA6" w:rsidRPr="007157F7">
              <w:rPr>
                <w:szCs w:val="28"/>
              </w:rPr>
              <w:t xml:space="preserve">Преподаватели  </w:t>
            </w:r>
          </w:p>
        </w:tc>
      </w:tr>
      <w:tr w:rsidR="00F85F9A" w:rsidRPr="007157F7">
        <w:trPr>
          <w:trHeight w:val="977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9A" w:rsidRPr="007157F7" w:rsidRDefault="00F85F9A" w:rsidP="000A2390">
            <w:pPr>
              <w:spacing w:after="0" w:line="276" w:lineRule="auto"/>
              <w:ind w:right="7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 </w:t>
            </w:r>
          </w:p>
          <w:p w:rsidR="00F85F9A" w:rsidRPr="007157F7" w:rsidRDefault="00F85F9A" w:rsidP="000A2390">
            <w:pPr>
              <w:spacing w:after="0" w:line="276" w:lineRule="auto"/>
              <w:ind w:right="66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8. </w:t>
            </w:r>
          </w:p>
          <w:p w:rsidR="00F85F9A" w:rsidRPr="007157F7" w:rsidRDefault="00F85F9A" w:rsidP="000A2390">
            <w:pPr>
              <w:spacing w:after="0" w:line="276" w:lineRule="auto"/>
              <w:ind w:left="3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9A" w:rsidRPr="007157F7" w:rsidRDefault="00F85F9A" w:rsidP="000A2390">
            <w:pPr>
              <w:spacing w:after="0" w:line="276" w:lineRule="auto"/>
              <w:ind w:right="538" w:firstLine="0"/>
              <w:rPr>
                <w:szCs w:val="28"/>
              </w:rPr>
            </w:pPr>
            <w:r w:rsidRPr="007157F7">
              <w:rPr>
                <w:szCs w:val="28"/>
              </w:rPr>
              <w:t>Проведение концертных мероприятий согласно плану работы ДМШ №1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9A" w:rsidRPr="007157F7" w:rsidRDefault="00F85F9A" w:rsidP="000A2390">
            <w:pPr>
              <w:spacing w:after="0" w:line="276" w:lineRule="auto"/>
              <w:ind w:right="64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Ежегодно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9A" w:rsidRPr="007157F7" w:rsidRDefault="00F85F9A" w:rsidP="00916FA6">
            <w:pPr>
              <w:spacing w:after="0" w:line="276" w:lineRule="auto"/>
              <w:ind w:firstLine="0"/>
              <w:rPr>
                <w:szCs w:val="28"/>
              </w:rPr>
            </w:pPr>
            <w:r w:rsidRPr="007157F7">
              <w:rPr>
                <w:szCs w:val="28"/>
              </w:rPr>
              <w:t xml:space="preserve">Зам. директора по УР, методист  </w:t>
            </w:r>
          </w:p>
        </w:tc>
      </w:tr>
      <w:tr w:rsidR="00AB6CA9" w:rsidRPr="000A2390" w:rsidTr="007157F7">
        <w:trPr>
          <w:trHeight w:val="2240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113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 </w:t>
            </w:r>
          </w:p>
          <w:p w:rsidR="00AB6CA9" w:rsidRPr="007157F7" w:rsidRDefault="0034251A" w:rsidP="000A2390">
            <w:pPr>
              <w:spacing w:after="0" w:line="276" w:lineRule="auto"/>
              <w:ind w:left="54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9. </w:t>
            </w:r>
          </w:p>
          <w:p w:rsidR="00AB6CA9" w:rsidRPr="007157F7" w:rsidRDefault="0034251A" w:rsidP="000A2390">
            <w:pPr>
              <w:spacing w:after="0" w:line="276" w:lineRule="auto"/>
              <w:ind w:left="123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120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Организация и проведение  </w:t>
            </w:r>
            <w:r w:rsidR="00F85F9A" w:rsidRPr="007157F7">
              <w:rPr>
                <w:szCs w:val="28"/>
              </w:rPr>
              <w:t>Республиканского</w:t>
            </w:r>
            <w:r w:rsidRPr="007157F7">
              <w:rPr>
                <w:szCs w:val="28"/>
              </w:rPr>
              <w:t xml:space="preserve"> конкурса «</w:t>
            </w:r>
            <w:r w:rsidR="00F85F9A" w:rsidRPr="007157F7">
              <w:rPr>
                <w:szCs w:val="28"/>
              </w:rPr>
              <w:t>Город творчества</w:t>
            </w:r>
            <w:r w:rsidRPr="007157F7">
              <w:rPr>
                <w:szCs w:val="28"/>
              </w:rPr>
              <w:t xml:space="preserve">»  </w:t>
            </w:r>
          </w:p>
          <w:p w:rsidR="00AB6CA9" w:rsidRPr="007157F7" w:rsidRDefault="0034251A" w:rsidP="000A2390">
            <w:pPr>
              <w:spacing w:after="0" w:line="276" w:lineRule="auto"/>
              <w:ind w:left="120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 среди учащихся  ДМШ и ДШИ </w:t>
            </w:r>
            <w:r w:rsidR="00F85F9A" w:rsidRPr="007157F7">
              <w:rPr>
                <w:szCs w:val="28"/>
              </w:rPr>
              <w:t xml:space="preserve"> номинация «Фортепиано»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7157F7" w:rsidP="000A2390">
            <w:pPr>
              <w:spacing w:after="0" w:line="276" w:lineRule="auto"/>
              <w:ind w:left="1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2021-2026</w:t>
            </w:r>
            <w:r w:rsidR="0034251A" w:rsidRPr="007157F7">
              <w:rPr>
                <w:szCs w:val="28"/>
              </w:rPr>
              <w:t xml:space="preserve">г.г., </w:t>
            </w:r>
            <w:r w:rsidR="00F85F9A" w:rsidRPr="007157F7">
              <w:rPr>
                <w:szCs w:val="28"/>
              </w:rPr>
              <w:t>декабрь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F85F9A" w:rsidP="000A2390">
            <w:pPr>
              <w:spacing w:after="0" w:line="276" w:lineRule="auto"/>
              <w:ind w:left="132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Зам. директора по УР, методист  </w:t>
            </w:r>
          </w:p>
        </w:tc>
      </w:tr>
    </w:tbl>
    <w:p w:rsidR="00AB6CA9" w:rsidRPr="000A2390" w:rsidRDefault="0034251A" w:rsidP="000A2390">
      <w:pPr>
        <w:spacing w:after="0" w:line="276" w:lineRule="auto"/>
        <w:ind w:left="708" w:firstLine="0"/>
        <w:jc w:val="left"/>
        <w:rPr>
          <w:szCs w:val="28"/>
        </w:rPr>
      </w:pPr>
      <w:r w:rsidRPr="000A2390">
        <w:rPr>
          <w:szCs w:val="28"/>
        </w:rPr>
        <w:t xml:space="preserve"> </w:t>
      </w:r>
    </w:p>
    <w:p w:rsidR="00AB6CA9" w:rsidRPr="007157F7" w:rsidRDefault="0034251A" w:rsidP="000A2390">
      <w:pPr>
        <w:spacing w:after="0" w:line="276" w:lineRule="auto"/>
        <w:ind w:left="716" w:right="224" w:hanging="10"/>
        <w:jc w:val="center"/>
        <w:rPr>
          <w:szCs w:val="28"/>
        </w:rPr>
      </w:pPr>
      <w:r w:rsidRPr="007157F7">
        <w:rPr>
          <w:b/>
          <w:szCs w:val="28"/>
        </w:rPr>
        <w:t xml:space="preserve">ОЖИДАЕМЫЕ РЕЗУЛЬТАТЫ. </w:t>
      </w:r>
    </w:p>
    <w:p w:rsidR="00AB6CA9" w:rsidRPr="007157F7" w:rsidRDefault="0034251A" w:rsidP="000A2390">
      <w:pPr>
        <w:numPr>
          <w:ilvl w:val="0"/>
          <w:numId w:val="10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>Создание системы конкурсных мероприятий</w:t>
      </w:r>
      <w:r w:rsidR="007157F7">
        <w:rPr>
          <w:szCs w:val="28"/>
        </w:rPr>
        <w:t xml:space="preserve">; </w:t>
      </w:r>
      <w:r w:rsidRPr="007157F7">
        <w:rPr>
          <w:szCs w:val="28"/>
        </w:rPr>
        <w:t xml:space="preserve"> </w:t>
      </w:r>
    </w:p>
    <w:p w:rsidR="00AB6CA9" w:rsidRPr="007157F7" w:rsidRDefault="0034251A" w:rsidP="000A2390">
      <w:pPr>
        <w:numPr>
          <w:ilvl w:val="0"/>
          <w:numId w:val="10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Увеличение доли учащихся, принимающих участие в концертах и конкурсном движении. </w:t>
      </w:r>
    </w:p>
    <w:p w:rsidR="00AB6CA9" w:rsidRPr="007157F7" w:rsidRDefault="0034251A" w:rsidP="000A2390">
      <w:pPr>
        <w:spacing w:after="0" w:line="276" w:lineRule="auto"/>
        <w:ind w:left="716" w:right="230" w:hanging="10"/>
        <w:jc w:val="center"/>
        <w:rPr>
          <w:szCs w:val="28"/>
        </w:rPr>
      </w:pPr>
      <w:r w:rsidRPr="007157F7">
        <w:rPr>
          <w:b/>
          <w:szCs w:val="28"/>
        </w:rPr>
        <w:t xml:space="preserve">3.2. Целевая программа  </w:t>
      </w:r>
    </w:p>
    <w:p w:rsidR="00AB6CA9" w:rsidRPr="007157F7" w:rsidRDefault="0034251A" w:rsidP="007157F7">
      <w:pPr>
        <w:spacing w:after="0" w:line="276" w:lineRule="auto"/>
        <w:ind w:left="716" w:right="229" w:hanging="10"/>
        <w:jc w:val="center"/>
        <w:rPr>
          <w:szCs w:val="28"/>
        </w:rPr>
      </w:pPr>
      <w:r w:rsidRPr="007157F7">
        <w:rPr>
          <w:b/>
          <w:szCs w:val="28"/>
        </w:rPr>
        <w:t xml:space="preserve">"Профессиональный преподаватель" </w:t>
      </w:r>
    </w:p>
    <w:p w:rsidR="00AB6CA9" w:rsidRPr="007157F7" w:rsidRDefault="0034251A" w:rsidP="000A2390">
      <w:pPr>
        <w:spacing w:after="0" w:line="276" w:lineRule="auto"/>
        <w:ind w:left="708" w:right="219" w:firstLine="0"/>
        <w:rPr>
          <w:szCs w:val="28"/>
        </w:rPr>
      </w:pPr>
      <w:r w:rsidRPr="007157F7">
        <w:rPr>
          <w:szCs w:val="28"/>
        </w:rPr>
        <w:t xml:space="preserve">ЦЕЛЬ:  </w:t>
      </w:r>
    </w:p>
    <w:p w:rsidR="00AB6CA9" w:rsidRPr="007157F7" w:rsidRDefault="0034251A" w:rsidP="000A2390">
      <w:pPr>
        <w:numPr>
          <w:ilvl w:val="0"/>
          <w:numId w:val="10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Формирование и развитие высокопрофессионального коллектива преподавателей единомышленников, способного к творческой профессиональной деятельности, направленной на развитие образовательной системы школы, сохранение и приумножение ее традиций.  </w:t>
      </w:r>
    </w:p>
    <w:p w:rsidR="00AB6CA9" w:rsidRPr="007157F7" w:rsidRDefault="0034251A" w:rsidP="000A2390">
      <w:pPr>
        <w:spacing w:after="0" w:line="276" w:lineRule="auto"/>
        <w:ind w:left="708" w:firstLine="0"/>
        <w:jc w:val="left"/>
        <w:rPr>
          <w:szCs w:val="28"/>
        </w:rPr>
      </w:pPr>
      <w:r w:rsidRPr="007157F7">
        <w:rPr>
          <w:szCs w:val="28"/>
        </w:rPr>
        <w:t xml:space="preserve"> ЗАДАЧИ:  </w:t>
      </w:r>
    </w:p>
    <w:p w:rsidR="00AB6CA9" w:rsidRPr="007157F7" w:rsidRDefault="0034251A" w:rsidP="000A2390">
      <w:pPr>
        <w:numPr>
          <w:ilvl w:val="0"/>
          <w:numId w:val="10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Установление личностно-значимой системы развития творческого потенциала школы в целом и каждого из субъектов педагогического процесса;  </w:t>
      </w:r>
    </w:p>
    <w:p w:rsidR="00AB6CA9" w:rsidRPr="007157F7" w:rsidRDefault="0034251A" w:rsidP="000A2390">
      <w:pPr>
        <w:numPr>
          <w:ilvl w:val="0"/>
          <w:numId w:val="10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Формирование методологической культуры преподавателей;  </w:t>
      </w:r>
    </w:p>
    <w:p w:rsidR="00AB6CA9" w:rsidRPr="007157F7" w:rsidRDefault="0034251A" w:rsidP="000A2390">
      <w:pPr>
        <w:numPr>
          <w:ilvl w:val="0"/>
          <w:numId w:val="10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Обеспечение непрерывного, профессионального роста преподавателей через систему повышения квалификации и профессиональной переподготовки;  </w:t>
      </w:r>
    </w:p>
    <w:p w:rsidR="00AB6CA9" w:rsidRPr="000A2390" w:rsidRDefault="0034251A" w:rsidP="000A2390">
      <w:pPr>
        <w:spacing w:after="0" w:line="276" w:lineRule="auto"/>
        <w:ind w:firstLine="0"/>
        <w:jc w:val="left"/>
        <w:rPr>
          <w:szCs w:val="28"/>
          <w:highlight w:val="yellow"/>
        </w:rPr>
      </w:pPr>
      <w:r w:rsidRPr="000A2390">
        <w:rPr>
          <w:szCs w:val="28"/>
          <w:highlight w:val="yellow"/>
        </w:rPr>
        <w:t xml:space="preserve"> </w:t>
      </w:r>
    </w:p>
    <w:p w:rsidR="00AB6CA9" w:rsidRPr="007157F7" w:rsidRDefault="0034251A" w:rsidP="007157F7">
      <w:pPr>
        <w:pStyle w:val="2"/>
        <w:spacing w:after="0" w:line="276" w:lineRule="auto"/>
        <w:ind w:left="1370" w:right="882"/>
        <w:rPr>
          <w:szCs w:val="28"/>
        </w:rPr>
      </w:pPr>
      <w:r w:rsidRPr="007157F7">
        <w:rPr>
          <w:szCs w:val="28"/>
        </w:rPr>
        <w:lastRenderedPageBreak/>
        <w:t>Подпрограмма</w:t>
      </w:r>
      <w:r w:rsidRPr="007157F7">
        <w:rPr>
          <w:szCs w:val="28"/>
          <w:u w:val="none"/>
        </w:rPr>
        <w:t xml:space="preserve"> </w:t>
      </w:r>
      <w:r w:rsidRPr="007157F7">
        <w:rPr>
          <w:szCs w:val="28"/>
        </w:rPr>
        <w:t>"МЕТОДОЛОГИЧЕСКАЯ КУЛЬТУРА ПРЕПОДАВАТЕЛЯ»</w:t>
      </w:r>
      <w:r w:rsidRPr="007157F7">
        <w:rPr>
          <w:szCs w:val="28"/>
          <w:u w:val="none"/>
        </w:rPr>
        <w:t xml:space="preserve"> </w:t>
      </w:r>
    </w:p>
    <w:p w:rsidR="00AB6CA9" w:rsidRPr="007157F7" w:rsidRDefault="0034251A" w:rsidP="000A2390">
      <w:pPr>
        <w:spacing w:after="0" w:line="276" w:lineRule="auto"/>
        <w:ind w:left="708" w:right="219" w:firstLine="0"/>
        <w:rPr>
          <w:szCs w:val="28"/>
        </w:rPr>
      </w:pPr>
      <w:r w:rsidRPr="007157F7">
        <w:rPr>
          <w:szCs w:val="28"/>
        </w:rPr>
        <w:t xml:space="preserve">ЦЕЛЬ:  </w:t>
      </w:r>
    </w:p>
    <w:p w:rsidR="00AB6CA9" w:rsidRPr="007157F7" w:rsidRDefault="0034251A" w:rsidP="000A2390">
      <w:pPr>
        <w:numPr>
          <w:ilvl w:val="0"/>
          <w:numId w:val="11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Создание условий для роста профессионального мастерства преподавателей школы.  </w:t>
      </w:r>
    </w:p>
    <w:p w:rsidR="00AB6CA9" w:rsidRPr="007157F7" w:rsidRDefault="0034251A" w:rsidP="000A2390">
      <w:pPr>
        <w:spacing w:after="0" w:line="276" w:lineRule="auto"/>
        <w:ind w:left="708" w:firstLine="0"/>
        <w:jc w:val="left"/>
        <w:rPr>
          <w:szCs w:val="28"/>
        </w:rPr>
      </w:pPr>
      <w:r w:rsidRPr="007157F7">
        <w:rPr>
          <w:szCs w:val="28"/>
        </w:rPr>
        <w:t xml:space="preserve"> ЗАДАЧИ:  </w:t>
      </w:r>
    </w:p>
    <w:p w:rsidR="00AB6CA9" w:rsidRPr="007157F7" w:rsidRDefault="0034251A" w:rsidP="000A2390">
      <w:pPr>
        <w:numPr>
          <w:ilvl w:val="0"/>
          <w:numId w:val="11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Повышение уровня методической и практической подготовленности преподавателей в области возрастной психологии и педагогики, теории и методики преподавания предметов, современных педагогических технологий;  </w:t>
      </w:r>
    </w:p>
    <w:p w:rsidR="00AB6CA9" w:rsidRPr="007157F7" w:rsidRDefault="0034251A" w:rsidP="000A2390">
      <w:pPr>
        <w:numPr>
          <w:ilvl w:val="0"/>
          <w:numId w:val="11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Организация профессиональной переподготовки и повышения квалификации преподавателей с целью повышения их профессиональной компетентности;  </w:t>
      </w:r>
    </w:p>
    <w:p w:rsidR="00AB6CA9" w:rsidRPr="007157F7" w:rsidRDefault="0034251A" w:rsidP="000A2390">
      <w:pPr>
        <w:numPr>
          <w:ilvl w:val="0"/>
          <w:numId w:val="11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Разработка системы методических конкурсов, семинаров, конференций, семинаров, недель и др., позволяющих реализовать творческий потенциал преподавателей.  </w:t>
      </w:r>
    </w:p>
    <w:p w:rsidR="00AB6CA9" w:rsidRPr="007157F7" w:rsidRDefault="0034251A" w:rsidP="000A2390">
      <w:pPr>
        <w:spacing w:after="0" w:line="276" w:lineRule="auto"/>
        <w:ind w:left="716" w:right="933" w:hanging="10"/>
        <w:jc w:val="center"/>
        <w:rPr>
          <w:szCs w:val="28"/>
        </w:rPr>
      </w:pPr>
      <w:r w:rsidRPr="007157F7">
        <w:rPr>
          <w:b/>
          <w:szCs w:val="28"/>
        </w:rPr>
        <w:t xml:space="preserve">РЕАЛИЗАЦИЯ ПОДПРОГРАММЫ </w:t>
      </w:r>
    </w:p>
    <w:tbl>
      <w:tblPr>
        <w:tblStyle w:val="TableGrid"/>
        <w:tblW w:w="10077" w:type="dxa"/>
        <w:tblInd w:w="-10" w:type="dxa"/>
        <w:tblCellMar>
          <w:top w:w="9" w:type="dxa"/>
          <w:left w:w="12" w:type="dxa"/>
          <w:right w:w="82" w:type="dxa"/>
        </w:tblCellMar>
        <w:tblLook w:val="04A0"/>
      </w:tblPr>
      <w:tblGrid>
        <w:gridCol w:w="890"/>
        <w:gridCol w:w="3656"/>
        <w:gridCol w:w="2269"/>
        <w:gridCol w:w="3262"/>
      </w:tblGrid>
      <w:tr w:rsidR="00AB6CA9" w:rsidRPr="007157F7">
        <w:trPr>
          <w:trHeight w:val="331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293" w:firstLine="0"/>
              <w:jc w:val="left"/>
              <w:rPr>
                <w:szCs w:val="28"/>
              </w:rPr>
            </w:pPr>
            <w:r w:rsidRPr="007157F7">
              <w:rPr>
                <w:b/>
                <w:szCs w:val="28"/>
              </w:rPr>
              <w:t xml:space="preserve">№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103" w:firstLine="0"/>
              <w:jc w:val="left"/>
              <w:rPr>
                <w:szCs w:val="28"/>
              </w:rPr>
            </w:pPr>
            <w:r w:rsidRPr="007157F7">
              <w:rPr>
                <w:b/>
                <w:szCs w:val="28"/>
              </w:rPr>
              <w:t xml:space="preserve">МЕРОПРИЯТИЯ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107" w:firstLine="0"/>
              <w:jc w:val="center"/>
              <w:rPr>
                <w:szCs w:val="28"/>
              </w:rPr>
            </w:pPr>
            <w:r w:rsidRPr="007157F7">
              <w:rPr>
                <w:b/>
                <w:szCs w:val="28"/>
              </w:rPr>
              <w:t xml:space="preserve">СРОК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156" w:firstLine="0"/>
              <w:jc w:val="left"/>
              <w:rPr>
                <w:szCs w:val="28"/>
              </w:rPr>
            </w:pPr>
            <w:r w:rsidRPr="007157F7">
              <w:rPr>
                <w:b/>
                <w:szCs w:val="28"/>
              </w:rPr>
              <w:t xml:space="preserve">ОТВЕТСТВЕННЫЙ </w:t>
            </w:r>
          </w:p>
        </w:tc>
      </w:tr>
      <w:tr w:rsidR="00AB6CA9" w:rsidRPr="007157F7">
        <w:trPr>
          <w:trHeight w:val="672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101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1.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103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Повышение квалификации преподавателей.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108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ежегодно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Зам. директора по УВР </w:t>
            </w:r>
          </w:p>
        </w:tc>
      </w:tr>
      <w:tr w:rsidR="00AB6CA9" w:rsidRPr="007157F7">
        <w:trPr>
          <w:trHeight w:val="162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101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2.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103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Подготовка </w:t>
            </w:r>
          </w:p>
          <w:p w:rsidR="00AB6CA9" w:rsidRPr="007157F7" w:rsidRDefault="0034251A" w:rsidP="000A2390">
            <w:pPr>
              <w:spacing w:after="0" w:line="276" w:lineRule="auto"/>
              <w:ind w:left="103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преподавателей </w:t>
            </w:r>
            <w:r w:rsidRPr="007157F7">
              <w:rPr>
                <w:szCs w:val="28"/>
              </w:rPr>
              <w:tab/>
              <w:t xml:space="preserve">к реализации </w:t>
            </w:r>
            <w:r w:rsidRPr="007157F7">
              <w:rPr>
                <w:szCs w:val="28"/>
              </w:rPr>
              <w:tab/>
              <w:t xml:space="preserve">основных направлений модернизации образования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7157F7">
            <w:pPr>
              <w:spacing w:after="0" w:line="276" w:lineRule="auto"/>
              <w:ind w:left="105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>202</w:t>
            </w:r>
            <w:r w:rsidR="007157F7">
              <w:rPr>
                <w:szCs w:val="28"/>
              </w:rPr>
              <w:t>1</w:t>
            </w:r>
            <w:r w:rsidRPr="007157F7">
              <w:rPr>
                <w:szCs w:val="28"/>
              </w:rPr>
              <w:t>-202</w:t>
            </w:r>
            <w:r w:rsidR="007157F7">
              <w:rPr>
                <w:szCs w:val="28"/>
              </w:rPr>
              <w:t>6</w:t>
            </w:r>
            <w:r w:rsidRPr="007157F7">
              <w:rPr>
                <w:szCs w:val="28"/>
              </w:rPr>
              <w:t xml:space="preserve"> гг.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Зам. директора по УВР </w:t>
            </w:r>
          </w:p>
        </w:tc>
      </w:tr>
      <w:tr w:rsidR="00AB6CA9" w:rsidRPr="007157F7">
        <w:trPr>
          <w:trHeight w:val="1296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68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3.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103" w:right="159" w:firstLine="0"/>
              <w:rPr>
                <w:szCs w:val="28"/>
              </w:rPr>
            </w:pPr>
            <w:r w:rsidRPr="007157F7">
              <w:rPr>
                <w:szCs w:val="28"/>
              </w:rPr>
              <w:t xml:space="preserve">Совершенствование системы стимулирования инновационной деятельности педагогов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7157F7" w:rsidP="000A2390">
            <w:pPr>
              <w:spacing w:after="0" w:line="276" w:lineRule="auto"/>
              <w:ind w:left="72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2021-2026</w:t>
            </w:r>
            <w:r w:rsidR="0034251A" w:rsidRPr="007157F7">
              <w:rPr>
                <w:szCs w:val="28"/>
              </w:rPr>
              <w:t xml:space="preserve"> гг.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916FA6" w:rsidP="000A2390">
            <w:pPr>
              <w:spacing w:after="0" w:line="276" w:lineRule="auto"/>
              <w:ind w:left="156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>Зам. директора по УВР</w:t>
            </w:r>
          </w:p>
          <w:p w:rsidR="00AB6CA9" w:rsidRPr="007157F7" w:rsidRDefault="00916FA6" w:rsidP="000A2390">
            <w:pPr>
              <w:spacing w:after="0" w:line="276" w:lineRule="auto"/>
              <w:ind w:left="156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>Зав.отделом</w:t>
            </w:r>
            <w:r w:rsidR="0034251A" w:rsidRPr="007157F7">
              <w:rPr>
                <w:szCs w:val="28"/>
              </w:rPr>
              <w:t xml:space="preserve"> </w:t>
            </w:r>
          </w:p>
        </w:tc>
      </w:tr>
      <w:tr w:rsidR="00916FA6" w:rsidRPr="007157F7">
        <w:trPr>
          <w:trHeight w:val="977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916FA6" w:rsidP="00916FA6">
            <w:pPr>
              <w:spacing w:after="0" w:line="276" w:lineRule="auto"/>
              <w:ind w:left="68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4.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916FA6" w:rsidP="00916FA6">
            <w:pPr>
              <w:spacing w:after="0" w:line="276" w:lineRule="auto"/>
              <w:ind w:left="134" w:right="32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Участие в конкурсах педагогических достижений разных уровней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7157F7" w:rsidP="00916FA6">
            <w:pPr>
              <w:spacing w:after="0" w:line="276" w:lineRule="auto"/>
              <w:ind w:left="72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2021-2026</w:t>
            </w:r>
            <w:r w:rsidR="00916FA6" w:rsidRPr="007157F7">
              <w:rPr>
                <w:szCs w:val="28"/>
              </w:rPr>
              <w:t xml:space="preserve"> гг.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916FA6" w:rsidP="00916FA6">
            <w:pPr>
              <w:spacing w:after="0" w:line="276" w:lineRule="auto"/>
              <w:ind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>Зам. директора по УВР</w:t>
            </w:r>
            <w:proofErr w:type="gramStart"/>
            <w:r w:rsidRPr="007157F7">
              <w:rPr>
                <w:szCs w:val="28"/>
              </w:rPr>
              <w:t xml:space="preserve"> ,</w:t>
            </w:r>
            <w:proofErr w:type="gramEnd"/>
            <w:r w:rsidRPr="007157F7">
              <w:rPr>
                <w:szCs w:val="28"/>
              </w:rPr>
              <w:t xml:space="preserve">  преподаватели </w:t>
            </w:r>
          </w:p>
        </w:tc>
      </w:tr>
      <w:tr w:rsidR="00916FA6" w:rsidRPr="007157F7" w:rsidTr="007157F7">
        <w:trPr>
          <w:trHeight w:val="1163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916FA6" w:rsidP="00916FA6">
            <w:pPr>
              <w:spacing w:after="0" w:line="276" w:lineRule="auto"/>
              <w:ind w:left="68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5.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916FA6" w:rsidP="007157F7">
            <w:pPr>
              <w:spacing w:after="0" w:line="276" w:lineRule="auto"/>
              <w:ind w:left="134" w:right="105" w:firstLine="0"/>
              <w:rPr>
                <w:szCs w:val="28"/>
              </w:rPr>
            </w:pPr>
            <w:r w:rsidRPr="007157F7">
              <w:rPr>
                <w:szCs w:val="28"/>
              </w:rPr>
              <w:t xml:space="preserve">Организация и проведение семинаров, конкурсов </w:t>
            </w:r>
            <w:r w:rsidR="007157F7">
              <w:rPr>
                <w:szCs w:val="28"/>
              </w:rPr>
              <w:t>на базе «ДМШ №1</w:t>
            </w:r>
            <w:r w:rsidRPr="007157F7">
              <w:rPr>
                <w:szCs w:val="28"/>
              </w:rPr>
              <w:t>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7157F7" w:rsidP="00916FA6">
            <w:pPr>
              <w:spacing w:after="0" w:line="276" w:lineRule="auto"/>
              <w:ind w:left="72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2021-2026</w:t>
            </w:r>
            <w:r w:rsidR="00916FA6" w:rsidRPr="007157F7">
              <w:rPr>
                <w:szCs w:val="28"/>
              </w:rPr>
              <w:t xml:space="preserve"> гг.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A6" w:rsidRPr="007157F7" w:rsidRDefault="00916FA6" w:rsidP="00916FA6">
            <w:pPr>
              <w:spacing w:after="0" w:line="276" w:lineRule="auto"/>
              <w:ind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Директор,   </w:t>
            </w:r>
          </w:p>
          <w:p w:rsidR="00916FA6" w:rsidRPr="007157F7" w:rsidRDefault="00916FA6" w:rsidP="00916FA6">
            <w:pPr>
              <w:spacing w:after="0" w:line="276" w:lineRule="auto"/>
              <w:ind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Зам. директора по УВР </w:t>
            </w:r>
          </w:p>
        </w:tc>
      </w:tr>
    </w:tbl>
    <w:p w:rsidR="00AB6CA9" w:rsidRPr="007157F7" w:rsidRDefault="0034251A" w:rsidP="000A2390">
      <w:pPr>
        <w:spacing w:after="0" w:line="276" w:lineRule="auto"/>
        <w:ind w:left="716" w:right="933" w:hanging="10"/>
        <w:jc w:val="center"/>
        <w:rPr>
          <w:szCs w:val="28"/>
        </w:rPr>
      </w:pPr>
      <w:r w:rsidRPr="007157F7">
        <w:rPr>
          <w:b/>
          <w:szCs w:val="28"/>
        </w:rPr>
        <w:t xml:space="preserve">ОЖИДАЕМЫЕ РЕЗУЛЬТАТЫ </w:t>
      </w:r>
    </w:p>
    <w:p w:rsidR="00AB6CA9" w:rsidRPr="007157F7" w:rsidRDefault="0034251A" w:rsidP="000A2390">
      <w:pPr>
        <w:spacing w:after="0" w:line="276" w:lineRule="auto"/>
        <w:ind w:left="708" w:firstLine="0"/>
        <w:jc w:val="left"/>
        <w:rPr>
          <w:szCs w:val="28"/>
        </w:rPr>
      </w:pPr>
      <w:r w:rsidRPr="007157F7">
        <w:rPr>
          <w:szCs w:val="28"/>
        </w:rPr>
        <w:t xml:space="preserve"> Рост общекультурной и профессиональной компетентности преподавателей  </w:t>
      </w:r>
    </w:p>
    <w:p w:rsidR="00AB6CA9" w:rsidRPr="007157F7" w:rsidRDefault="0034251A" w:rsidP="000A2390">
      <w:pPr>
        <w:numPr>
          <w:ilvl w:val="0"/>
          <w:numId w:val="11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>Создание гибкой адаптивной системы повышения профессионального мастерства в процесс</w:t>
      </w:r>
      <w:r w:rsidR="007157F7">
        <w:rPr>
          <w:szCs w:val="28"/>
        </w:rPr>
        <w:t xml:space="preserve">е педагогической деятельности; </w:t>
      </w:r>
    </w:p>
    <w:p w:rsidR="00AB6CA9" w:rsidRPr="007157F7" w:rsidRDefault="0034251A" w:rsidP="000A2390">
      <w:pPr>
        <w:numPr>
          <w:ilvl w:val="0"/>
          <w:numId w:val="11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>По</w:t>
      </w:r>
      <w:r w:rsidR="007157F7">
        <w:rPr>
          <w:szCs w:val="28"/>
        </w:rPr>
        <w:t xml:space="preserve">вышение качества преподавания; </w:t>
      </w:r>
    </w:p>
    <w:p w:rsidR="00AB6CA9" w:rsidRPr="007157F7" w:rsidRDefault="0034251A" w:rsidP="000A2390">
      <w:pPr>
        <w:numPr>
          <w:ilvl w:val="0"/>
          <w:numId w:val="11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Рост социально-профессионального статуса преподавателей школы.  </w:t>
      </w:r>
    </w:p>
    <w:p w:rsidR="00AB6CA9" w:rsidRPr="007157F7" w:rsidRDefault="0034251A" w:rsidP="007157F7">
      <w:pPr>
        <w:spacing w:after="0" w:line="276" w:lineRule="auto"/>
        <w:ind w:left="708" w:firstLine="0"/>
        <w:jc w:val="center"/>
        <w:rPr>
          <w:szCs w:val="28"/>
        </w:rPr>
      </w:pPr>
      <w:r w:rsidRPr="007157F7">
        <w:rPr>
          <w:b/>
          <w:szCs w:val="28"/>
        </w:rPr>
        <w:lastRenderedPageBreak/>
        <w:t>Подпрограмма</w:t>
      </w:r>
    </w:p>
    <w:p w:rsidR="00AB6CA9" w:rsidRPr="007157F7" w:rsidRDefault="0034251A" w:rsidP="000A2390">
      <w:pPr>
        <w:pStyle w:val="1"/>
        <w:spacing w:after="0" w:line="276" w:lineRule="auto"/>
        <w:ind w:left="1551"/>
        <w:rPr>
          <w:szCs w:val="28"/>
        </w:rPr>
      </w:pPr>
      <w:r w:rsidRPr="007157F7">
        <w:rPr>
          <w:szCs w:val="28"/>
        </w:rPr>
        <w:t xml:space="preserve">"РАЗВИТИЕ ПЛАТНЫХ ОБРАЗОВАТЕЛЬНЫХ УСЛУГ" </w:t>
      </w:r>
    </w:p>
    <w:p w:rsidR="00AB6CA9" w:rsidRPr="007157F7" w:rsidRDefault="0034251A" w:rsidP="007157F7">
      <w:pPr>
        <w:spacing w:after="0" w:line="276" w:lineRule="auto"/>
        <w:ind w:left="708" w:firstLine="0"/>
        <w:jc w:val="left"/>
        <w:rPr>
          <w:szCs w:val="28"/>
        </w:rPr>
      </w:pPr>
      <w:r w:rsidRPr="007157F7">
        <w:rPr>
          <w:szCs w:val="28"/>
        </w:rPr>
        <w:t xml:space="preserve"> ЦЕЛЬ:  </w:t>
      </w:r>
    </w:p>
    <w:p w:rsidR="00AB6CA9" w:rsidRPr="007157F7" w:rsidRDefault="0034251A" w:rsidP="000A2390">
      <w:pPr>
        <w:spacing w:after="0" w:line="276" w:lineRule="auto"/>
        <w:ind w:left="-15"/>
        <w:jc w:val="left"/>
        <w:rPr>
          <w:szCs w:val="28"/>
        </w:rPr>
      </w:pPr>
      <w:r w:rsidRPr="007157F7">
        <w:rPr>
          <w:szCs w:val="28"/>
        </w:rPr>
        <w:t xml:space="preserve">- Обеспечение доступности и качества дополнительного образования в учреждении для всех слоев и групп детского и взрослого населения, реализации индивидуального образовательного маршрута, а также углублённого изучения отдельных предметов.  </w:t>
      </w:r>
    </w:p>
    <w:p w:rsidR="00AB6CA9" w:rsidRPr="007157F7" w:rsidRDefault="0034251A" w:rsidP="000A2390">
      <w:pPr>
        <w:spacing w:after="0" w:line="276" w:lineRule="auto"/>
        <w:ind w:firstLine="0"/>
        <w:jc w:val="left"/>
        <w:rPr>
          <w:szCs w:val="28"/>
        </w:rPr>
      </w:pPr>
      <w:r w:rsidRPr="007157F7">
        <w:rPr>
          <w:szCs w:val="28"/>
        </w:rPr>
        <w:t xml:space="preserve"> ЗАДАЧИ:  </w:t>
      </w:r>
    </w:p>
    <w:p w:rsidR="00AB6CA9" w:rsidRPr="007157F7" w:rsidRDefault="0034251A" w:rsidP="000A2390">
      <w:pPr>
        <w:numPr>
          <w:ilvl w:val="0"/>
          <w:numId w:val="12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Обновление содержания и форм системы платного образования детей и взрослых в учреждении в соответствии с интересами, потребностями семей и общества.  </w:t>
      </w:r>
    </w:p>
    <w:p w:rsidR="00AB6CA9" w:rsidRPr="007157F7" w:rsidRDefault="0034251A" w:rsidP="000A2390">
      <w:pPr>
        <w:numPr>
          <w:ilvl w:val="0"/>
          <w:numId w:val="12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Развитие направления углубленного изучения отдельных предметов.  </w:t>
      </w:r>
    </w:p>
    <w:p w:rsidR="00AB6CA9" w:rsidRPr="007157F7" w:rsidRDefault="0034251A" w:rsidP="000A2390">
      <w:pPr>
        <w:numPr>
          <w:ilvl w:val="0"/>
          <w:numId w:val="12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Создать  условия в  школе каждому обучающемуся  для реализации индивидуального образовательного маршрута </w:t>
      </w:r>
    </w:p>
    <w:p w:rsidR="00AB6CA9" w:rsidRPr="007157F7" w:rsidRDefault="0034251A" w:rsidP="000A2390">
      <w:pPr>
        <w:spacing w:after="0" w:line="276" w:lineRule="auto"/>
        <w:ind w:left="716" w:right="229" w:hanging="10"/>
        <w:jc w:val="center"/>
        <w:rPr>
          <w:szCs w:val="28"/>
        </w:rPr>
      </w:pPr>
      <w:r w:rsidRPr="007157F7">
        <w:rPr>
          <w:b/>
          <w:szCs w:val="28"/>
        </w:rPr>
        <w:t xml:space="preserve">РЕАЛИЗАЦИЯ ПОДПРОГРАММЫ. </w:t>
      </w:r>
    </w:p>
    <w:tbl>
      <w:tblPr>
        <w:tblStyle w:val="TableGrid"/>
        <w:tblW w:w="10245" w:type="dxa"/>
        <w:tblInd w:w="-108" w:type="dxa"/>
        <w:tblCellMar>
          <w:top w:w="9" w:type="dxa"/>
          <w:left w:w="108" w:type="dxa"/>
        </w:tblCellMar>
        <w:tblLook w:val="04A0"/>
      </w:tblPr>
      <w:tblGrid>
        <w:gridCol w:w="961"/>
        <w:gridCol w:w="3650"/>
        <w:gridCol w:w="2410"/>
        <w:gridCol w:w="3224"/>
      </w:tblGrid>
      <w:tr w:rsidR="00AB6CA9" w:rsidRPr="007157F7" w:rsidTr="00B02B45">
        <w:trPr>
          <w:trHeight w:val="334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108" w:firstLine="0"/>
              <w:jc w:val="left"/>
              <w:rPr>
                <w:szCs w:val="28"/>
              </w:rPr>
            </w:pPr>
            <w:r w:rsidRPr="007157F7">
              <w:rPr>
                <w:b/>
                <w:szCs w:val="28"/>
              </w:rPr>
              <w:t>№</w:t>
            </w:r>
            <w:r w:rsidRPr="007157F7">
              <w:rPr>
                <w:szCs w:val="28"/>
              </w:rPr>
              <w:t xml:space="preserve">   </w:t>
            </w:r>
          </w:p>
          <w:p w:rsidR="00AB6CA9" w:rsidRPr="007157F7" w:rsidRDefault="0034251A" w:rsidP="000A2390">
            <w:pPr>
              <w:spacing w:after="0" w:line="276" w:lineRule="auto"/>
              <w:ind w:right="105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tabs>
                <w:tab w:val="center" w:pos="1681"/>
              </w:tabs>
              <w:spacing w:after="0" w:line="276" w:lineRule="auto"/>
              <w:ind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 </w:t>
            </w:r>
            <w:r w:rsidRPr="007157F7">
              <w:rPr>
                <w:szCs w:val="28"/>
              </w:rPr>
              <w:tab/>
            </w:r>
            <w:r w:rsidRPr="007157F7">
              <w:rPr>
                <w:b/>
                <w:szCs w:val="28"/>
              </w:rPr>
              <w:t>МЕРОПРИЯТИЯ</w:t>
            </w:r>
            <w:r w:rsidRPr="007157F7">
              <w:rPr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111" w:firstLine="0"/>
              <w:jc w:val="center"/>
              <w:rPr>
                <w:szCs w:val="28"/>
              </w:rPr>
            </w:pPr>
            <w:r w:rsidRPr="007157F7">
              <w:rPr>
                <w:b/>
                <w:szCs w:val="28"/>
              </w:rPr>
              <w:t>СРОК</w:t>
            </w:r>
            <w:r w:rsidRPr="007157F7">
              <w:rPr>
                <w:szCs w:val="28"/>
              </w:rP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192" w:firstLine="0"/>
              <w:jc w:val="left"/>
              <w:rPr>
                <w:szCs w:val="28"/>
              </w:rPr>
            </w:pPr>
            <w:r w:rsidRPr="007157F7">
              <w:rPr>
                <w:b/>
                <w:szCs w:val="28"/>
              </w:rPr>
              <w:t>ОТВЕТСТВЕННЫЙ</w:t>
            </w:r>
            <w:r w:rsidRPr="007157F7">
              <w:rPr>
                <w:szCs w:val="28"/>
              </w:rPr>
              <w:t xml:space="preserve"> </w:t>
            </w:r>
          </w:p>
        </w:tc>
      </w:tr>
      <w:tr w:rsidR="00AB6CA9" w:rsidRPr="007157F7" w:rsidTr="00B02B45">
        <w:trPr>
          <w:trHeight w:val="974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106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1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209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Изучение социального </w:t>
            </w:r>
          </w:p>
          <w:p w:rsidR="00E421BA" w:rsidRPr="007157F7" w:rsidRDefault="00B02B45" w:rsidP="00B02B45">
            <w:pPr>
              <w:spacing w:after="0" w:line="276" w:lineRule="auto"/>
              <w:ind w:left="175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заказа </w:t>
            </w:r>
            <w:r w:rsidR="0034251A" w:rsidRPr="007157F7">
              <w:rPr>
                <w:szCs w:val="28"/>
              </w:rPr>
              <w:t xml:space="preserve">для открытия новых  </w:t>
            </w:r>
            <w:r w:rsidR="00E421BA" w:rsidRPr="007157F7">
              <w:rPr>
                <w:szCs w:val="28"/>
              </w:rPr>
              <w:t xml:space="preserve">профилей предоставления  </w:t>
            </w:r>
          </w:p>
          <w:p w:rsidR="00AB6CA9" w:rsidRPr="007157F7" w:rsidRDefault="00E421BA" w:rsidP="00B02B45">
            <w:pPr>
              <w:spacing w:after="0" w:line="276" w:lineRule="auto"/>
              <w:ind w:left="209" w:firstLine="0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платных услуг (мониторинг,  анкетирование).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111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ежегодно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7157F7" w:rsidP="000A2390">
            <w:pPr>
              <w:spacing w:after="0" w:line="276" w:lineRule="auto"/>
              <w:ind w:firstLine="3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  <w:r w:rsidR="0034251A" w:rsidRPr="007157F7">
              <w:rPr>
                <w:szCs w:val="28"/>
              </w:rPr>
              <w:t xml:space="preserve">  </w:t>
            </w:r>
          </w:p>
        </w:tc>
      </w:tr>
      <w:tr w:rsidR="00AB6CA9" w:rsidRPr="007157F7" w:rsidTr="00B02B45">
        <w:trPr>
          <w:trHeight w:val="161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40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2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175" w:right="10" w:firstLine="34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Развитие образовательной деятельности для детей дошкольного возраста и взрослых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45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постоянно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7157F7" w:rsidP="007157F7">
            <w:pPr>
              <w:spacing w:after="0" w:line="276" w:lineRule="auto"/>
              <w:ind w:left="34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</w:p>
        </w:tc>
      </w:tr>
      <w:tr w:rsidR="00AB6CA9" w:rsidRPr="007157F7" w:rsidTr="00B02B45">
        <w:trPr>
          <w:trHeight w:val="129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40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3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175" w:firstLine="34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Разработка учебных программ новых видов и направлений платных образовательных услуг.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7157F7" w:rsidP="000A2390">
            <w:pPr>
              <w:spacing w:after="0" w:line="276" w:lineRule="auto"/>
              <w:ind w:right="4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2021-2026</w:t>
            </w:r>
            <w:r w:rsidR="0034251A" w:rsidRPr="007157F7">
              <w:rPr>
                <w:szCs w:val="28"/>
              </w:rPr>
              <w:t xml:space="preserve">гг.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7157F7" w:rsidP="000A2390">
            <w:pPr>
              <w:spacing w:after="0" w:line="276" w:lineRule="auto"/>
              <w:ind w:left="34" w:firstLine="0"/>
              <w:jc w:val="left"/>
              <w:rPr>
                <w:szCs w:val="28"/>
              </w:rPr>
            </w:pPr>
            <w:r>
              <w:rPr>
                <w:szCs w:val="28"/>
              </w:rPr>
              <w:t>Зам. директора по У</w:t>
            </w:r>
            <w:r w:rsidR="0034251A" w:rsidRPr="007157F7">
              <w:rPr>
                <w:szCs w:val="28"/>
              </w:rPr>
              <w:t xml:space="preserve">Р  </w:t>
            </w:r>
          </w:p>
        </w:tc>
      </w:tr>
      <w:tr w:rsidR="00AB6CA9" w:rsidRPr="007157F7" w:rsidTr="00B02B45">
        <w:trPr>
          <w:trHeight w:val="162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40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4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175" w:right="167" w:firstLine="34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Совершенствование механизмов привлечения и расходования внебюджетных средств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7157F7" w:rsidP="000A2390">
            <w:pPr>
              <w:spacing w:after="0" w:line="276" w:lineRule="auto"/>
              <w:ind w:right="4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2021-2026</w:t>
            </w:r>
            <w:r w:rsidR="0034251A" w:rsidRPr="007157F7">
              <w:rPr>
                <w:szCs w:val="28"/>
              </w:rPr>
              <w:t xml:space="preserve">гг.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7157F7">
            <w:pPr>
              <w:spacing w:after="0" w:line="276" w:lineRule="auto"/>
              <w:ind w:firstLine="34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>Директор</w:t>
            </w:r>
            <w:r w:rsidR="007157F7">
              <w:rPr>
                <w:szCs w:val="28"/>
              </w:rPr>
              <w:t>, зав. отделы</w:t>
            </w:r>
          </w:p>
        </w:tc>
      </w:tr>
      <w:tr w:rsidR="00AB6CA9" w:rsidRPr="007157F7" w:rsidTr="00B02B45">
        <w:trPr>
          <w:trHeight w:val="194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40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lastRenderedPageBreak/>
              <w:t xml:space="preserve">5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175" w:right="74" w:firstLine="34"/>
              <w:jc w:val="left"/>
              <w:rPr>
                <w:szCs w:val="28"/>
              </w:rPr>
            </w:pPr>
            <w:r w:rsidRPr="007157F7">
              <w:rPr>
                <w:szCs w:val="28"/>
              </w:rPr>
              <w:t xml:space="preserve">Разработка и корректировка локальных актов, регламентирующих организацию платных образовательных услуг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B02B45">
            <w:pPr>
              <w:spacing w:after="0" w:line="276" w:lineRule="auto"/>
              <w:ind w:right="40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>202</w:t>
            </w:r>
            <w:r w:rsidR="00B02B45">
              <w:rPr>
                <w:szCs w:val="28"/>
              </w:rPr>
              <w:t>1-2026</w:t>
            </w:r>
            <w:r w:rsidRPr="007157F7">
              <w:rPr>
                <w:szCs w:val="28"/>
              </w:rPr>
              <w:t xml:space="preserve">гг.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B02B45" w:rsidP="000A2390">
            <w:pPr>
              <w:spacing w:after="0" w:line="276" w:lineRule="auto"/>
              <w:ind w:left="34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  <w:r w:rsidR="0034251A" w:rsidRPr="007157F7">
              <w:rPr>
                <w:szCs w:val="28"/>
              </w:rPr>
              <w:t xml:space="preserve">  </w:t>
            </w:r>
          </w:p>
        </w:tc>
      </w:tr>
      <w:tr w:rsidR="00AB6CA9" w:rsidRPr="007157F7" w:rsidTr="00B02B45">
        <w:trPr>
          <w:trHeight w:val="97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40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6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left="175" w:right="422" w:firstLine="34"/>
              <w:rPr>
                <w:szCs w:val="28"/>
              </w:rPr>
            </w:pPr>
            <w:r w:rsidRPr="007157F7">
              <w:rPr>
                <w:szCs w:val="28"/>
              </w:rPr>
              <w:t xml:space="preserve">Информационная поддержка платных образовательных услуг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34251A" w:rsidP="000A2390">
            <w:pPr>
              <w:spacing w:after="0" w:line="276" w:lineRule="auto"/>
              <w:ind w:right="45" w:firstLine="0"/>
              <w:jc w:val="center"/>
              <w:rPr>
                <w:szCs w:val="28"/>
              </w:rPr>
            </w:pPr>
            <w:r w:rsidRPr="007157F7">
              <w:rPr>
                <w:szCs w:val="28"/>
              </w:rPr>
              <w:t xml:space="preserve">постоянно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7157F7" w:rsidRDefault="00B02B45" w:rsidP="000A2390">
            <w:pPr>
              <w:spacing w:after="0" w:line="276" w:lineRule="auto"/>
              <w:ind w:firstLine="3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Методист </w:t>
            </w:r>
          </w:p>
        </w:tc>
      </w:tr>
    </w:tbl>
    <w:p w:rsidR="00AB6CA9" w:rsidRPr="007157F7" w:rsidRDefault="0034251A" w:rsidP="000A2390">
      <w:pPr>
        <w:spacing w:after="0" w:line="276" w:lineRule="auto"/>
        <w:ind w:left="708" w:firstLine="0"/>
        <w:jc w:val="left"/>
        <w:rPr>
          <w:szCs w:val="28"/>
        </w:rPr>
      </w:pPr>
      <w:r w:rsidRPr="007157F7">
        <w:rPr>
          <w:szCs w:val="28"/>
        </w:rPr>
        <w:t xml:space="preserve"> </w:t>
      </w:r>
    </w:p>
    <w:p w:rsidR="00AB6CA9" w:rsidRPr="007157F7" w:rsidRDefault="0034251A" w:rsidP="000A2390">
      <w:pPr>
        <w:spacing w:after="0" w:line="276" w:lineRule="auto"/>
        <w:ind w:left="716" w:right="222" w:hanging="10"/>
        <w:jc w:val="center"/>
        <w:rPr>
          <w:szCs w:val="28"/>
        </w:rPr>
      </w:pPr>
      <w:r w:rsidRPr="007157F7">
        <w:rPr>
          <w:b/>
          <w:szCs w:val="28"/>
        </w:rPr>
        <w:t xml:space="preserve">ОЖИДАЕМЫЕ РЕЗУЛЬТАТЫ </w:t>
      </w:r>
    </w:p>
    <w:p w:rsidR="00AB6CA9" w:rsidRPr="007157F7" w:rsidRDefault="0034251A" w:rsidP="000A2390">
      <w:pPr>
        <w:numPr>
          <w:ilvl w:val="0"/>
          <w:numId w:val="13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Обеспечение равных возможностей получения дополнительного образования для разных категорий детей и взрослых в соответствии с их образовательными запросами.  </w:t>
      </w:r>
    </w:p>
    <w:p w:rsidR="00AB6CA9" w:rsidRPr="007157F7" w:rsidRDefault="0034251A" w:rsidP="000A2390">
      <w:pPr>
        <w:numPr>
          <w:ilvl w:val="0"/>
          <w:numId w:val="13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Увеличение доли приносящей доход деятельности.  </w:t>
      </w:r>
    </w:p>
    <w:p w:rsidR="00AB6CA9" w:rsidRPr="007157F7" w:rsidRDefault="0034251A" w:rsidP="000A2390">
      <w:pPr>
        <w:numPr>
          <w:ilvl w:val="0"/>
          <w:numId w:val="13"/>
        </w:numPr>
        <w:spacing w:after="0" w:line="276" w:lineRule="auto"/>
        <w:ind w:right="219"/>
        <w:rPr>
          <w:szCs w:val="28"/>
        </w:rPr>
      </w:pPr>
      <w:r w:rsidRPr="007157F7">
        <w:rPr>
          <w:szCs w:val="28"/>
        </w:rPr>
        <w:t xml:space="preserve">Расширение спектра платных образовательных услуг для детей и взрослых, осуществление мероприятий по эффективному использованию занимаемых в учреждении площадей в первой половине дня: организация образовательной и досуговой деятельности для взрослых и детей дошкольного возраста.  </w:t>
      </w:r>
    </w:p>
    <w:p w:rsidR="00AB6CA9" w:rsidRPr="00B02B45" w:rsidRDefault="0034251A" w:rsidP="000A2390">
      <w:pPr>
        <w:pStyle w:val="2"/>
        <w:spacing w:after="0" w:line="276" w:lineRule="auto"/>
        <w:ind w:left="2367" w:hanging="1181"/>
        <w:jc w:val="left"/>
        <w:rPr>
          <w:szCs w:val="28"/>
        </w:rPr>
      </w:pPr>
      <w:r w:rsidRPr="00B02B45">
        <w:rPr>
          <w:szCs w:val="28"/>
          <w:u w:val="none"/>
        </w:rPr>
        <w:t>3.3. Целевая программа " Материально-техническое и ресурсное обеспечение образовательного процесса</w:t>
      </w:r>
      <w:r w:rsidRPr="00B02B45">
        <w:rPr>
          <w:b w:val="0"/>
          <w:szCs w:val="28"/>
          <w:u w:val="none"/>
        </w:rPr>
        <w:t>"</w:t>
      </w:r>
      <w:r w:rsidRPr="00B02B45">
        <w:rPr>
          <w:szCs w:val="28"/>
          <w:u w:val="none"/>
        </w:rPr>
        <w:t xml:space="preserve"> </w:t>
      </w:r>
    </w:p>
    <w:p w:rsidR="00AB6CA9" w:rsidRPr="00B02B45" w:rsidRDefault="0034251A" w:rsidP="000A2390">
      <w:pPr>
        <w:spacing w:after="0" w:line="276" w:lineRule="auto"/>
        <w:ind w:left="708" w:right="219" w:firstLine="0"/>
        <w:rPr>
          <w:szCs w:val="28"/>
        </w:rPr>
      </w:pPr>
      <w:r w:rsidRPr="00B02B45">
        <w:rPr>
          <w:szCs w:val="28"/>
        </w:rPr>
        <w:t xml:space="preserve">ЦЕЛЬ </w:t>
      </w:r>
    </w:p>
    <w:p w:rsidR="00E421BA" w:rsidRPr="00B02B45" w:rsidRDefault="00E421BA" w:rsidP="000A2390">
      <w:pPr>
        <w:spacing w:after="0" w:line="276" w:lineRule="auto"/>
        <w:ind w:left="708" w:right="219" w:firstLine="0"/>
        <w:rPr>
          <w:szCs w:val="28"/>
        </w:rPr>
      </w:pPr>
      <w:r w:rsidRPr="00B02B45">
        <w:rPr>
          <w:szCs w:val="28"/>
        </w:rPr>
        <w:t xml:space="preserve">-Капитальный ремонт МБУДО «ДМШ №1» НМР РТ.  </w:t>
      </w:r>
    </w:p>
    <w:p w:rsidR="00AB6CA9" w:rsidRPr="00B02B45" w:rsidRDefault="0034251A" w:rsidP="000A2390">
      <w:pPr>
        <w:spacing w:after="0" w:line="276" w:lineRule="auto"/>
        <w:ind w:left="-15" w:right="219"/>
        <w:rPr>
          <w:szCs w:val="28"/>
        </w:rPr>
      </w:pPr>
      <w:r w:rsidRPr="00B02B45">
        <w:rPr>
          <w:szCs w:val="28"/>
        </w:rPr>
        <w:t>- Создание материальной базы оптимального функционирования МБУДО «Д</w:t>
      </w:r>
      <w:r w:rsidR="00E421BA" w:rsidRPr="00B02B45">
        <w:rPr>
          <w:szCs w:val="28"/>
        </w:rPr>
        <w:t>МШ №1</w:t>
      </w:r>
      <w:r w:rsidRPr="00B02B45">
        <w:rPr>
          <w:szCs w:val="28"/>
        </w:rPr>
        <w:t>»</w:t>
      </w:r>
      <w:r w:rsidR="00E421BA" w:rsidRPr="00B02B45">
        <w:rPr>
          <w:szCs w:val="28"/>
        </w:rPr>
        <w:t xml:space="preserve"> НМР РТ</w:t>
      </w:r>
      <w:r w:rsidRPr="00B02B45">
        <w:rPr>
          <w:szCs w:val="28"/>
        </w:rPr>
        <w:t xml:space="preserve">.  </w:t>
      </w:r>
    </w:p>
    <w:p w:rsidR="00AB6CA9" w:rsidRPr="00B02B45" w:rsidRDefault="0034251A" w:rsidP="000A2390">
      <w:pPr>
        <w:spacing w:after="0" w:line="276" w:lineRule="auto"/>
        <w:ind w:left="708" w:firstLine="0"/>
        <w:jc w:val="left"/>
        <w:rPr>
          <w:szCs w:val="28"/>
        </w:rPr>
      </w:pPr>
      <w:r w:rsidRPr="00B02B45">
        <w:rPr>
          <w:szCs w:val="28"/>
        </w:rPr>
        <w:t xml:space="preserve"> ЗАДАЧИ: </w:t>
      </w:r>
    </w:p>
    <w:p w:rsidR="00AB6CA9" w:rsidRPr="00B02B45" w:rsidRDefault="0034251A" w:rsidP="000A2390">
      <w:pPr>
        <w:numPr>
          <w:ilvl w:val="0"/>
          <w:numId w:val="14"/>
        </w:numPr>
        <w:spacing w:after="0" w:line="276" w:lineRule="auto"/>
        <w:ind w:right="219"/>
        <w:rPr>
          <w:szCs w:val="28"/>
        </w:rPr>
      </w:pPr>
      <w:r w:rsidRPr="00B02B45">
        <w:rPr>
          <w:szCs w:val="28"/>
        </w:rPr>
        <w:t xml:space="preserve">Достижение достаточной нормативной полноты ресурсного обеспечения учебно-воспитательного процесса.  </w:t>
      </w:r>
    </w:p>
    <w:p w:rsidR="00AB6CA9" w:rsidRPr="00B02B45" w:rsidRDefault="0034251A" w:rsidP="000A2390">
      <w:pPr>
        <w:numPr>
          <w:ilvl w:val="0"/>
          <w:numId w:val="14"/>
        </w:numPr>
        <w:spacing w:after="0" w:line="276" w:lineRule="auto"/>
        <w:ind w:right="219"/>
        <w:rPr>
          <w:szCs w:val="28"/>
        </w:rPr>
      </w:pPr>
      <w:r w:rsidRPr="00B02B45">
        <w:rPr>
          <w:szCs w:val="28"/>
        </w:rPr>
        <w:t xml:space="preserve">Формирование системы финансирования деятельности школы на основе сочетания бюджетного и внебюджетного финансирования.  </w:t>
      </w:r>
    </w:p>
    <w:p w:rsidR="00AB6CA9" w:rsidRPr="00B02B45" w:rsidRDefault="0034251A" w:rsidP="000A2390">
      <w:pPr>
        <w:numPr>
          <w:ilvl w:val="0"/>
          <w:numId w:val="14"/>
        </w:numPr>
        <w:spacing w:after="0" w:line="276" w:lineRule="auto"/>
        <w:ind w:right="219"/>
        <w:rPr>
          <w:szCs w:val="28"/>
        </w:rPr>
      </w:pPr>
      <w:r w:rsidRPr="00B02B45">
        <w:rPr>
          <w:szCs w:val="28"/>
        </w:rPr>
        <w:t xml:space="preserve">Создание комфортных условий образовательной деятельности для всех субъектов педагогического процесса.  </w:t>
      </w:r>
    </w:p>
    <w:p w:rsidR="00AB6CA9" w:rsidRPr="00B02B45" w:rsidRDefault="0034251A" w:rsidP="00B02B45">
      <w:pPr>
        <w:spacing w:after="0" w:line="276" w:lineRule="auto"/>
        <w:ind w:firstLine="0"/>
        <w:jc w:val="center"/>
        <w:rPr>
          <w:szCs w:val="28"/>
        </w:rPr>
      </w:pPr>
      <w:r w:rsidRPr="00B02B45">
        <w:rPr>
          <w:b/>
          <w:szCs w:val="28"/>
        </w:rPr>
        <w:t>Подпрограмма</w:t>
      </w:r>
    </w:p>
    <w:p w:rsidR="00AB6CA9" w:rsidRPr="00B02B45" w:rsidRDefault="0034251A" w:rsidP="000A2390">
      <w:pPr>
        <w:spacing w:after="0" w:line="276" w:lineRule="auto"/>
        <w:ind w:left="716" w:right="225" w:hanging="10"/>
        <w:jc w:val="center"/>
        <w:rPr>
          <w:szCs w:val="28"/>
        </w:rPr>
      </w:pPr>
      <w:r w:rsidRPr="00B02B45">
        <w:rPr>
          <w:b/>
          <w:szCs w:val="28"/>
        </w:rPr>
        <w:t xml:space="preserve">"МАТЕРИАЛЬНАЯ БАЗА ШКОЛЫ" </w:t>
      </w:r>
    </w:p>
    <w:p w:rsidR="00AB6CA9" w:rsidRPr="00B02B45" w:rsidRDefault="0034251A" w:rsidP="000A2390">
      <w:pPr>
        <w:spacing w:after="0" w:line="276" w:lineRule="auto"/>
        <w:ind w:left="708" w:right="219" w:firstLine="0"/>
        <w:rPr>
          <w:szCs w:val="28"/>
        </w:rPr>
      </w:pPr>
      <w:r w:rsidRPr="00B02B45">
        <w:rPr>
          <w:szCs w:val="28"/>
        </w:rPr>
        <w:t xml:space="preserve">ЦЕЛЬ:  </w:t>
      </w:r>
    </w:p>
    <w:p w:rsidR="00AB6CA9" w:rsidRPr="00B02B45" w:rsidRDefault="0034251A" w:rsidP="000A2390">
      <w:pPr>
        <w:spacing w:after="0" w:line="276" w:lineRule="auto"/>
        <w:ind w:left="-15" w:right="219"/>
        <w:rPr>
          <w:szCs w:val="28"/>
        </w:rPr>
      </w:pPr>
      <w:r w:rsidRPr="00B02B45">
        <w:rPr>
          <w:szCs w:val="28"/>
        </w:rPr>
        <w:t xml:space="preserve">Обеспечение школы недостающим оборудованием и наглядными пособиями, проведение реконструкций и ремонта. </w:t>
      </w:r>
    </w:p>
    <w:p w:rsidR="00AB6CA9" w:rsidRPr="00B02B45" w:rsidRDefault="0034251A" w:rsidP="000A2390">
      <w:pPr>
        <w:spacing w:after="0" w:line="276" w:lineRule="auto"/>
        <w:ind w:left="708" w:right="219" w:firstLine="0"/>
        <w:rPr>
          <w:szCs w:val="28"/>
        </w:rPr>
      </w:pPr>
      <w:r w:rsidRPr="00B02B45">
        <w:rPr>
          <w:szCs w:val="28"/>
        </w:rPr>
        <w:t xml:space="preserve">ЗАДАЧИ: </w:t>
      </w:r>
    </w:p>
    <w:p w:rsidR="00AB6CA9" w:rsidRPr="00B02B45" w:rsidRDefault="00B02B45" w:rsidP="000A2390">
      <w:pPr>
        <w:numPr>
          <w:ilvl w:val="0"/>
          <w:numId w:val="15"/>
        </w:numPr>
        <w:spacing w:after="0" w:line="276" w:lineRule="auto"/>
        <w:ind w:right="219"/>
        <w:rPr>
          <w:szCs w:val="28"/>
        </w:rPr>
      </w:pPr>
      <w:r>
        <w:rPr>
          <w:szCs w:val="28"/>
        </w:rPr>
        <w:t>Обновление библиотечного фонда;</w:t>
      </w:r>
      <w:r w:rsidR="0034251A" w:rsidRPr="00B02B45">
        <w:rPr>
          <w:szCs w:val="28"/>
        </w:rPr>
        <w:t xml:space="preserve"> </w:t>
      </w:r>
    </w:p>
    <w:p w:rsidR="00AB6CA9" w:rsidRPr="00B02B45" w:rsidRDefault="0034251A" w:rsidP="000A2390">
      <w:pPr>
        <w:numPr>
          <w:ilvl w:val="0"/>
          <w:numId w:val="15"/>
        </w:numPr>
        <w:spacing w:after="0" w:line="276" w:lineRule="auto"/>
        <w:ind w:right="219"/>
        <w:rPr>
          <w:szCs w:val="28"/>
        </w:rPr>
      </w:pPr>
      <w:r w:rsidRPr="00B02B45">
        <w:rPr>
          <w:szCs w:val="28"/>
        </w:rPr>
        <w:lastRenderedPageBreak/>
        <w:t>Обновление учебной базы и наглядн</w:t>
      </w:r>
      <w:r w:rsidR="00B02B45">
        <w:rPr>
          <w:szCs w:val="28"/>
        </w:rPr>
        <w:t xml:space="preserve">ых пособий в учебных кабинетах; </w:t>
      </w:r>
      <w:r w:rsidRPr="00B02B45">
        <w:rPr>
          <w:szCs w:val="28"/>
        </w:rPr>
        <w:t xml:space="preserve"> </w:t>
      </w:r>
    </w:p>
    <w:p w:rsidR="00AB6CA9" w:rsidRPr="00B02B45" w:rsidRDefault="0034251A" w:rsidP="000A2390">
      <w:pPr>
        <w:numPr>
          <w:ilvl w:val="0"/>
          <w:numId w:val="15"/>
        </w:numPr>
        <w:spacing w:after="0" w:line="276" w:lineRule="auto"/>
        <w:ind w:right="219"/>
        <w:rPr>
          <w:szCs w:val="28"/>
        </w:rPr>
      </w:pPr>
      <w:r w:rsidRPr="00B02B45">
        <w:rPr>
          <w:szCs w:val="28"/>
        </w:rPr>
        <w:t xml:space="preserve">Содержание всех помещений школы в соответствии с требованиями </w:t>
      </w:r>
      <w:proofErr w:type="spellStart"/>
      <w:r w:rsidRPr="00B02B45">
        <w:rPr>
          <w:szCs w:val="28"/>
        </w:rPr>
        <w:t>СанПина</w:t>
      </w:r>
      <w:proofErr w:type="spellEnd"/>
      <w:r w:rsidRPr="00B02B45">
        <w:rPr>
          <w:szCs w:val="28"/>
        </w:rPr>
        <w:t xml:space="preserve">. </w:t>
      </w:r>
    </w:p>
    <w:p w:rsidR="00AB6CA9" w:rsidRPr="00B02B45" w:rsidRDefault="0034251A" w:rsidP="00B02B45">
      <w:pPr>
        <w:spacing w:after="0" w:line="276" w:lineRule="auto"/>
        <w:ind w:left="708" w:firstLine="0"/>
        <w:jc w:val="center"/>
        <w:rPr>
          <w:szCs w:val="28"/>
        </w:rPr>
      </w:pPr>
      <w:r w:rsidRPr="00B02B45">
        <w:rPr>
          <w:b/>
          <w:szCs w:val="28"/>
        </w:rPr>
        <w:t>РЕАЛИЗАЦИЯ ПОДПРОГРАММЫ.</w:t>
      </w:r>
    </w:p>
    <w:tbl>
      <w:tblPr>
        <w:tblStyle w:val="TableGrid"/>
        <w:tblW w:w="10135" w:type="dxa"/>
        <w:tblInd w:w="-108" w:type="dxa"/>
        <w:tblCellMar>
          <w:top w:w="9" w:type="dxa"/>
          <w:left w:w="108" w:type="dxa"/>
          <w:right w:w="115" w:type="dxa"/>
        </w:tblCellMar>
        <w:tblLook w:val="04A0"/>
      </w:tblPr>
      <w:tblGrid>
        <w:gridCol w:w="1225"/>
        <w:gridCol w:w="3279"/>
        <w:gridCol w:w="2410"/>
        <w:gridCol w:w="3221"/>
      </w:tblGrid>
      <w:tr w:rsidR="00AB6CA9" w:rsidRPr="00B02B45" w:rsidTr="00B02B45">
        <w:trPr>
          <w:trHeight w:val="331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B02B45" w:rsidRDefault="0034251A" w:rsidP="000A2390">
            <w:pPr>
              <w:spacing w:after="0" w:line="276" w:lineRule="auto"/>
              <w:ind w:left="7" w:firstLine="0"/>
              <w:jc w:val="center"/>
              <w:rPr>
                <w:szCs w:val="28"/>
              </w:rPr>
            </w:pPr>
            <w:r w:rsidRPr="00B02B45">
              <w:rPr>
                <w:szCs w:val="28"/>
              </w:rPr>
              <w:t xml:space="preserve"> </w:t>
            </w:r>
            <w:r w:rsidRPr="00B02B45">
              <w:rPr>
                <w:b/>
                <w:szCs w:val="28"/>
              </w:rPr>
              <w:t xml:space="preserve">№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B02B45" w:rsidRDefault="0034251A" w:rsidP="000A2390">
            <w:pPr>
              <w:spacing w:after="0" w:line="276" w:lineRule="auto"/>
              <w:ind w:left="60" w:firstLine="0"/>
              <w:jc w:val="center"/>
              <w:rPr>
                <w:szCs w:val="28"/>
              </w:rPr>
            </w:pPr>
            <w:r w:rsidRPr="00B02B45">
              <w:rPr>
                <w:b/>
                <w:szCs w:val="28"/>
              </w:rPr>
              <w:t xml:space="preserve">МЕРОПРИЯТИЯ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B02B45" w:rsidRDefault="0034251A" w:rsidP="000A2390">
            <w:pPr>
              <w:spacing w:after="0" w:line="276" w:lineRule="auto"/>
              <w:ind w:left="86" w:firstLine="0"/>
              <w:jc w:val="center"/>
              <w:rPr>
                <w:szCs w:val="28"/>
              </w:rPr>
            </w:pPr>
            <w:r w:rsidRPr="00B02B45">
              <w:rPr>
                <w:b/>
                <w:szCs w:val="28"/>
              </w:rPr>
              <w:t xml:space="preserve">СРОК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B02B45" w:rsidRDefault="0034251A" w:rsidP="000A2390">
            <w:pPr>
              <w:spacing w:after="0" w:line="276" w:lineRule="auto"/>
              <w:ind w:left="173" w:firstLine="0"/>
              <w:jc w:val="left"/>
              <w:rPr>
                <w:szCs w:val="28"/>
              </w:rPr>
            </w:pPr>
            <w:r w:rsidRPr="00B02B45">
              <w:rPr>
                <w:b/>
                <w:szCs w:val="28"/>
              </w:rPr>
              <w:t xml:space="preserve">ОТВЕТСТВЕННЫЙ </w:t>
            </w:r>
          </w:p>
        </w:tc>
      </w:tr>
      <w:tr w:rsidR="00AB6CA9" w:rsidRPr="00B02B45" w:rsidTr="00B02B45">
        <w:trPr>
          <w:trHeight w:val="1620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B02B45" w:rsidRDefault="0034251A" w:rsidP="000A2390">
            <w:pPr>
              <w:spacing w:after="0" w:line="276" w:lineRule="auto"/>
              <w:ind w:left="9" w:firstLine="0"/>
              <w:jc w:val="center"/>
              <w:rPr>
                <w:szCs w:val="28"/>
              </w:rPr>
            </w:pPr>
            <w:r w:rsidRPr="00B02B45">
              <w:rPr>
                <w:szCs w:val="28"/>
              </w:rPr>
              <w:t xml:space="preserve">1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B02B45" w:rsidRDefault="0034251A" w:rsidP="000A2390">
            <w:pPr>
              <w:spacing w:after="0" w:line="276" w:lineRule="auto"/>
              <w:ind w:left="2" w:firstLine="50"/>
              <w:jc w:val="left"/>
              <w:rPr>
                <w:szCs w:val="28"/>
              </w:rPr>
            </w:pPr>
            <w:r w:rsidRPr="00B02B45">
              <w:rPr>
                <w:szCs w:val="28"/>
              </w:rPr>
              <w:t xml:space="preserve">Проведение </w:t>
            </w:r>
            <w:proofErr w:type="spellStart"/>
            <w:r w:rsidRPr="00B02B45">
              <w:rPr>
                <w:szCs w:val="28"/>
              </w:rPr>
              <w:t>самообследования</w:t>
            </w:r>
            <w:proofErr w:type="spellEnd"/>
            <w:r w:rsidRPr="00B02B45">
              <w:rPr>
                <w:szCs w:val="28"/>
              </w:rPr>
              <w:t xml:space="preserve"> в ракурсе </w:t>
            </w:r>
            <w:proofErr w:type="spellStart"/>
            <w:r w:rsidRPr="00B02B45">
              <w:rPr>
                <w:szCs w:val="28"/>
              </w:rPr>
              <w:t>материально-техническо</w:t>
            </w:r>
            <w:proofErr w:type="spellEnd"/>
          </w:p>
          <w:p w:rsidR="00AB6CA9" w:rsidRPr="00B02B45" w:rsidRDefault="0034251A" w:rsidP="000A2390">
            <w:pPr>
              <w:spacing w:after="0" w:line="276" w:lineRule="auto"/>
              <w:ind w:left="2" w:firstLine="0"/>
              <w:jc w:val="left"/>
              <w:rPr>
                <w:szCs w:val="28"/>
              </w:rPr>
            </w:pPr>
            <w:r w:rsidRPr="00B02B45">
              <w:rPr>
                <w:szCs w:val="28"/>
              </w:rPr>
              <w:t xml:space="preserve">го обеспечения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B02B45" w:rsidRDefault="00B02B45" w:rsidP="000A2390">
            <w:pPr>
              <w:spacing w:after="0" w:line="276" w:lineRule="auto"/>
              <w:ind w:left="305" w:firstLine="115"/>
              <w:jc w:val="left"/>
              <w:rPr>
                <w:szCs w:val="28"/>
              </w:rPr>
            </w:pPr>
            <w:r w:rsidRPr="00B02B45">
              <w:rPr>
                <w:szCs w:val="28"/>
              </w:rPr>
              <w:t>Апрель-май 2021-2026</w:t>
            </w:r>
            <w:r w:rsidR="0034251A" w:rsidRPr="00B02B45">
              <w:rPr>
                <w:szCs w:val="28"/>
              </w:rPr>
              <w:t xml:space="preserve">г.г.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B02B45" w:rsidRDefault="00B02B45" w:rsidP="000A2390">
            <w:pPr>
              <w:spacing w:after="0" w:line="276" w:lineRule="auto"/>
              <w:ind w:firstLine="0"/>
              <w:jc w:val="left"/>
              <w:rPr>
                <w:szCs w:val="28"/>
              </w:rPr>
            </w:pPr>
            <w:r w:rsidRPr="00B02B45">
              <w:rPr>
                <w:szCs w:val="28"/>
              </w:rPr>
              <w:t xml:space="preserve">Зам. директора по АХР </w:t>
            </w:r>
          </w:p>
        </w:tc>
      </w:tr>
      <w:tr w:rsidR="00AB6CA9" w:rsidRPr="00B02B45" w:rsidTr="00B02B45">
        <w:trPr>
          <w:trHeight w:val="977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B02B45" w:rsidRDefault="0034251A" w:rsidP="000A2390">
            <w:pPr>
              <w:spacing w:after="0" w:line="276" w:lineRule="auto"/>
              <w:ind w:left="9" w:firstLine="0"/>
              <w:jc w:val="center"/>
              <w:rPr>
                <w:szCs w:val="28"/>
              </w:rPr>
            </w:pPr>
            <w:r w:rsidRPr="00B02B45">
              <w:rPr>
                <w:szCs w:val="28"/>
              </w:rPr>
              <w:t xml:space="preserve">2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B02B45" w:rsidRDefault="0034251A" w:rsidP="000A2390">
            <w:pPr>
              <w:spacing w:after="0" w:line="276" w:lineRule="auto"/>
              <w:ind w:left="2" w:firstLine="50"/>
              <w:jc w:val="left"/>
              <w:rPr>
                <w:szCs w:val="28"/>
              </w:rPr>
            </w:pPr>
            <w:r w:rsidRPr="00B02B45">
              <w:rPr>
                <w:szCs w:val="28"/>
              </w:rPr>
              <w:t xml:space="preserve">Обеспечение кабинетов необходимыми материалами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B02B45" w:rsidRDefault="0034251A" w:rsidP="000A2390">
            <w:pPr>
              <w:spacing w:after="0" w:line="276" w:lineRule="auto"/>
              <w:ind w:left="86" w:firstLine="0"/>
              <w:jc w:val="center"/>
              <w:rPr>
                <w:szCs w:val="28"/>
              </w:rPr>
            </w:pPr>
            <w:r w:rsidRPr="00B02B45">
              <w:rPr>
                <w:szCs w:val="28"/>
              </w:rPr>
              <w:t xml:space="preserve">ежегодно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B02B45" w:rsidRDefault="00B02B45" w:rsidP="000A2390">
            <w:pPr>
              <w:spacing w:after="0" w:line="276" w:lineRule="auto"/>
              <w:ind w:firstLine="0"/>
              <w:jc w:val="left"/>
              <w:rPr>
                <w:szCs w:val="28"/>
              </w:rPr>
            </w:pPr>
            <w:r w:rsidRPr="00B02B45">
              <w:rPr>
                <w:szCs w:val="28"/>
              </w:rPr>
              <w:t>Зам. директора по АХР</w:t>
            </w:r>
          </w:p>
        </w:tc>
      </w:tr>
      <w:tr w:rsidR="00AB6CA9" w:rsidRPr="00A274CB" w:rsidTr="00B02B45">
        <w:trPr>
          <w:trHeight w:val="977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B02B45" w:rsidRDefault="0034251A" w:rsidP="000A2390">
            <w:pPr>
              <w:spacing w:after="0" w:line="276" w:lineRule="auto"/>
              <w:ind w:left="9" w:firstLine="0"/>
              <w:jc w:val="center"/>
              <w:rPr>
                <w:szCs w:val="28"/>
              </w:rPr>
            </w:pPr>
            <w:r w:rsidRPr="00B02B45">
              <w:rPr>
                <w:szCs w:val="28"/>
              </w:rPr>
              <w:t xml:space="preserve">3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B02B45" w:rsidRDefault="0034251A" w:rsidP="000A2390">
            <w:pPr>
              <w:spacing w:after="0" w:line="276" w:lineRule="auto"/>
              <w:ind w:left="2" w:firstLine="50"/>
              <w:jc w:val="left"/>
              <w:rPr>
                <w:szCs w:val="28"/>
              </w:rPr>
            </w:pPr>
            <w:r w:rsidRPr="00B02B45">
              <w:rPr>
                <w:szCs w:val="28"/>
              </w:rPr>
              <w:t xml:space="preserve">Доукомплектование  библиотеки (по запросам)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B02B45" w:rsidRDefault="0034251A" w:rsidP="000A2390">
            <w:pPr>
              <w:spacing w:after="0" w:line="276" w:lineRule="auto"/>
              <w:ind w:left="259" w:firstLine="288"/>
              <w:jc w:val="left"/>
              <w:rPr>
                <w:szCs w:val="28"/>
              </w:rPr>
            </w:pPr>
            <w:r w:rsidRPr="00B02B45">
              <w:rPr>
                <w:szCs w:val="28"/>
              </w:rPr>
              <w:t xml:space="preserve">Ежегодно (июнь-август)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CA9" w:rsidRPr="00B02B45" w:rsidRDefault="0034251A" w:rsidP="000A2390">
            <w:pPr>
              <w:spacing w:after="0" w:line="276" w:lineRule="auto"/>
              <w:ind w:firstLine="0"/>
              <w:jc w:val="left"/>
              <w:rPr>
                <w:szCs w:val="28"/>
              </w:rPr>
            </w:pPr>
            <w:r w:rsidRPr="00B02B45">
              <w:rPr>
                <w:szCs w:val="28"/>
              </w:rPr>
              <w:t xml:space="preserve">Библиотекарь,  </w:t>
            </w:r>
            <w:r w:rsidR="00B02B45" w:rsidRPr="00B02B45">
              <w:rPr>
                <w:szCs w:val="28"/>
              </w:rPr>
              <w:t>Зам. директора по АХР</w:t>
            </w:r>
          </w:p>
        </w:tc>
      </w:tr>
    </w:tbl>
    <w:p w:rsidR="00AB6CA9" w:rsidRPr="00A274CB" w:rsidRDefault="0034251A" w:rsidP="000A2390">
      <w:pPr>
        <w:spacing w:after="0" w:line="276" w:lineRule="auto"/>
        <w:ind w:left="708" w:firstLine="0"/>
        <w:jc w:val="left"/>
        <w:rPr>
          <w:szCs w:val="28"/>
          <w:highlight w:val="yellow"/>
        </w:rPr>
      </w:pPr>
      <w:r w:rsidRPr="00A274CB">
        <w:rPr>
          <w:szCs w:val="28"/>
          <w:highlight w:val="yellow"/>
        </w:rPr>
        <w:t xml:space="preserve"> </w:t>
      </w:r>
    </w:p>
    <w:p w:rsidR="00AB6CA9" w:rsidRPr="00B02B45" w:rsidRDefault="0034251A" w:rsidP="000A2390">
      <w:pPr>
        <w:spacing w:after="0" w:line="276" w:lineRule="auto"/>
        <w:ind w:left="716" w:right="222" w:hanging="10"/>
        <w:jc w:val="center"/>
        <w:rPr>
          <w:szCs w:val="28"/>
        </w:rPr>
      </w:pPr>
      <w:r w:rsidRPr="00B02B45">
        <w:rPr>
          <w:b/>
          <w:szCs w:val="28"/>
        </w:rPr>
        <w:t xml:space="preserve">ОЖИДАЕМЫЕ РЕЗУЛЬТАТЫ </w:t>
      </w:r>
    </w:p>
    <w:p w:rsidR="00AB6CA9" w:rsidRPr="00B02B45" w:rsidRDefault="0034251A" w:rsidP="000A2390">
      <w:pPr>
        <w:numPr>
          <w:ilvl w:val="0"/>
          <w:numId w:val="16"/>
        </w:numPr>
        <w:spacing w:after="0" w:line="276" w:lineRule="auto"/>
        <w:ind w:right="219"/>
        <w:rPr>
          <w:szCs w:val="28"/>
        </w:rPr>
      </w:pPr>
      <w:r w:rsidRPr="00B02B45">
        <w:rPr>
          <w:szCs w:val="28"/>
        </w:rPr>
        <w:t xml:space="preserve">Повышение качества </w:t>
      </w:r>
      <w:r w:rsidR="00B02B45">
        <w:rPr>
          <w:szCs w:val="28"/>
        </w:rPr>
        <w:t>учебно-воспитательного процесса;</w:t>
      </w:r>
      <w:r w:rsidRPr="00B02B45">
        <w:rPr>
          <w:szCs w:val="28"/>
        </w:rPr>
        <w:t xml:space="preserve">  </w:t>
      </w:r>
    </w:p>
    <w:p w:rsidR="00AB6CA9" w:rsidRPr="00B02B45" w:rsidRDefault="0034251A" w:rsidP="000A2390">
      <w:pPr>
        <w:numPr>
          <w:ilvl w:val="0"/>
          <w:numId w:val="16"/>
        </w:numPr>
        <w:spacing w:after="0" w:line="276" w:lineRule="auto"/>
        <w:ind w:right="219"/>
        <w:rPr>
          <w:szCs w:val="28"/>
        </w:rPr>
      </w:pPr>
      <w:r w:rsidRPr="00B02B45">
        <w:rPr>
          <w:szCs w:val="28"/>
        </w:rPr>
        <w:t>Обеспечение соблюдения правил техники безопасности при проведении учебных занятий и концертных мероприятий</w:t>
      </w:r>
      <w:r w:rsidR="00B02B45">
        <w:rPr>
          <w:szCs w:val="28"/>
        </w:rPr>
        <w:t>;</w:t>
      </w:r>
      <w:r w:rsidRPr="00B02B45">
        <w:rPr>
          <w:szCs w:val="28"/>
        </w:rPr>
        <w:t xml:space="preserve">  </w:t>
      </w:r>
    </w:p>
    <w:p w:rsidR="00AB6CA9" w:rsidRPr="00B02B45" w:rsidRDefault="0034251A" w:rsidP="000A2390">
      <w:pPr>
        <w:numPr>
          <w:ilvl w:val="0"/>
          <w:numId w:val="16"/>
        </w:numPr>
        <w:spacing w:after="0" w:line="276" w:lineRule="auto"/>
        <w:ind w:right="219"/>
        <w:rPr>
          <w:szCs w:val="28"/>
        </w:rPr>
      </w:pPr>
      <w:r w:rsidRPr="00B02B45">
        <w:rPr>
          <w:szCs w:val="28"/>
        </w:rPr>
        <w:t>Создание оптимальных ус</w:t>
      </w:r>
      <w:r w:rsidR="00B02B45">
        <w:rPr>
          <w:szCs w:val="28"/>
        </w:rPr>
        <w:t>ловий для работы преподавателей;</w:t>
      </w:r>
      <w:r w:rsidRPr="00B02B45">
        <w:rPr>
          <w:szCs w:val="28"/>
        </w:rPr>
        <w:t xml:space="preserve">  </w:t>
      </w:r>
    </w:p>
    <w:p w:rsidR="00AB6CA9" w:rsidRPr="00B02B45" w:rsidRDefault="0034251A" w:rsidP="000A2390">
      <w:pPr>
        <w:numPr>
          <w:ilvl w:val="0"/>
          <w:numId w:val="16"/>
        </w:numPr>
        <w:spacing w:after="0" w:line="276" w:lineRule="auto"/>
        <w:ind w:right="219"/>
        <w:rPr>
          <w:szCs w:val="28"/>
        </w:rPr>
      </w:pPr>
      <w:r w:rsidRPr="00B02B45">
        <w:rPr>
          <w:szCs w:val="28"/>
        </w:rPr>
        <w:t xml:space="preserve">Приведение </w:t>
      </w:r>
      <w:proofErr w:type="gramStart"/>
      <w:r w:rsidRPr="00B02B45">
        <w:rPr>
          <w:szCs w:val="28"/>
        </w:rPr>
        <w:t>материальной-технической</w:t>
      </w:r>
      <w:proofErr w:type="gramEnd"/>
      <w:r w:rsidRPr="00B02B45">
        <w:rPr>
          <w:szCs w:val="28"/>
        </w:rPr>
        <w:t xml:space="preserve"> базы учебных помещений в соответствие с современными санитарно-гигиеническими требованиями.  </w:t>
      </w:r>
    </w:p>
    <w:p w:rsidR="00AB6CA9" w:rsidRPr="00B02B45" w:rsidRDefault="0034251A" w:rsidP="000A2390">
      <w:pPr>
        <w:spacing w:after="0" w:line="276" w:lineRule="auto"/>
        <w:ind w:left="716" w:right="226" w:hanging="10"/>
        <w:jc w:val="center"/>
        <w:rPr>
          <w:szCs w:val="28"/>
        </w:rPr>
      </w:pPr>
      <w:r w:rsidRPr="00B02B45">
        <w:rPr>
          <w:b/>
          <w:szCs w:val="28"/>
        </w:rPr>
        <w:t xml:space="preserve">3.4. Возможные риски </w:t>
      </w:r>
    </w:p>
    <w:p w:rsidR="00AB6CA9" w:rsidRPr="00B02B45" w:rsidRDefault="0034251A" w:rsidP="000A2390">
      <w:pPr>
        <w:numPr>
          <w:ilvl w:val="0"/>
          <w:numId w:val="19"/>
        </w:numPr>
        <w:spacing w:after="0" w:line="276" w:lineRule="auto"/>
        <w:ind w:right="219"/>
        <w:rPr>
          <w:szCs w:val="28"/>
        </w:rPr>
      </w:pPr>
      <w:r w:rsidRPr="00B02B45">
        <w:rPr>
          <w:szCs w:val="28"/>
        </w:rPr>
        <w:t xml:space="preserve">Отсутствие энергии и воли к изменениям у части субъектов образовательного процесса, которое может уничтожить суть нововведений или резко снизить их эффективность. </w:t>
      </w:r>
    </w:p>
    <w:p w:rsidR="00AB6CA9" w:rsidRPr="00B02B45" w:rsidRDefault="0034251A" w:rsidP="000A2390">
      <w:pPr>
        <w:numPr>
          <w:ilvl w:val="0"/>
          <w:numId w:val="19"/>
        </w:numPr>
        <w:spacing w:after="0" w:line="276" w:lineRule="auto"/>
        <w:ind w:right="219"/>
        <w:rPr>
          <w:szCs w:val="28"/>
        </w:rPr>
      </w:pPr>
      <w:r w:rsidRPr="00B02B45">
        <w:rPr>
          <w:szCs w:val="28"/>
        </w:rPr>
        <w:t xml:space="preserve">Снижение платежеспособности потребителей образовательных услуг. </w:t>
      </w:r>
    </w:p>
    <w:p w:rsidR="00AB6CA9" w:rsidRPr="00B02B45" w:rsidRDefault="0034251A" w:rsidP="000A2390">
      <w:pPr>
        <w:numPr>
          <w:ilvl w:val="0"/>
          <w:numId w:val="19"/>
        </w:numPr>
        <w:spacing w:after="0" w:line="276" w:lineRule="auto"/>
        <w:ind w:right="219"/>
        <w:rPr>
          <w:szCs w:val="28"/>
        </w:rPr>
      </w:pPr>
      <w:r w:rsidRPr="00B02B45">
        <w:rPr>
          <w:szCs w:val="28"/>
        </w:rPr>
        <w:t xml:space="preserve">Нестабильная социально-экономическая ситуация в стране, на рынке труда, инфляция, ухудшение социально-экономического положения семей обучающихся. </w:t>
      </w:r>
    </w:p>
    <w:p w:rsidR="00AB6CA9" w:rsidRPr="00B02B45" w:rsidRDefault="0034251A" w:rsidP="000A2390">
      <w:pPr>
        <w:numPr>
          <w:ilvl w:val="0"/>
          <w:numId w:val="19"/>
        </w:numPr>
        <w:spacing w:after="0" w:line="276" w:lineRule="auto"/>
        <w:ind w:right="219"/>
        <w:rPr>
          <w:szCs w:val="28"/>
        </w:rPr>
      </w:pPr>
      <w:r w:rsidRPr="00B02B45">
        <w:rPr>
          <w:szCs w:val="28"/>
        </w:rPr>
        <w:t xml:space="preserve">Непринятие инноваций частью педагогического коллектива. </w:t>
      </w:r>
    </w:p>
    <w:p w:rsidR="00AB6CA9" w:rsidRPr="00B02B45" w:rsidRDefault="0034251A" w:rsidP="000A2390">
      <w:pPr>
        <w:numPr>
          <w:ilvl w:val="0"/>
          <w:numId w:val="19"/>
        </w:numPr>
        <w:spacing w:after="0" w:line="276" w:lineRule="auto"/>
        <w:ind w:right="219"/>
        <w:rPr>
          <w:szCs w:val="28"/>
        </w:rPr>
      </w:pPr>
      <w:r w:rsidRPr="00B02B45">
        <w:rPr>
          <w:szCs w:val="28"/>
        </w:rPr>
        <w:t xml:space="preserve">Недостаточный уровень методологической и методической компетенции преподавателей. </w:t>
      </w:r>
    </w:p>
    <w:p w:rsidR="00AB6CA9" w:rsidRPr="00B02B45" w:rsidRDefault="0034251A" w:rsidP="000A2390">
      <w:pPr>
        <w:spacing w:after="0" w:line="276" w:lineRule="auto"/>
        <w:ind w:left="-15" w:right="219"/>
        <w:rPr>
          <w:szCs w:val="28"/>
        </w:rPr>
      </w:pPr>
      <w:r w:rsidRPr="00B02B45">
        <w:rPr>
          <w:szCs w:val="28"/>
        </w:rPr>
        <w:t xml:space="preserve">Потребуется длительный период, чтобы добиться у участников понимания необходимости перемен. Многое будет зависеть от позиции администрации, </w:t>
      </w:r>
      <w:r w:rsidRPr="00B02B45">
        <w:rPr>
          <w:szCs w:val="28"/>
        </w:rPr>
        <w:lastRenderedPageBreak/>
        <w:t xml:space="preserve">актива и всего педагогического коллектива, от готовности реально реализовывать государственно-общественный характер управления школой. </w:t>
      </w:r>
    </w:p>
    <w:p w:rsidR="00AB6CA9" w:rsidRPr="000A2390" w:rsidRDefault="0034251A" w:rsidP="000A2390">
      <w:pPr>
        <w:spacing w:after="0" w:line="276" w:lineRule="auto"/>
        <w:ind w:left="-15" w:right="219"/>
        <w:rPr>
          <w:szCs w:val="28"/>
        </w:rPr>
      </w:pPr>
      <w:r w:rsidRPr="00B02B45">
        <w:rPr>
          <w:szCs w:val="28"/>
        </w:rPr>
        <w:t>К большинству рисков школа не может подготовиться заранее, но в состоянии частично компенсировать возможные потери в качестве обучения и воспитания учащихся.</w:t>
      </w:r>
      <w:r w:rsidRPr="000A2390">
        <w:rPr>
          <w:szCs w:val="28"/>
        </w:rPr>
        <w:t xml:space="preserve"> </w:t>
      </w:r>
    </w:p>
    <w:p w:rsidR="00AB6CA9" w:rsidRPr="00B02B45" w:rsidRDefault="0034251A" w:rsidP="00B02B45">
      <w:pPr>
        <w:spacing w:after="0" w:line="276" w:lineRule="auto"/>
        <w:ind w:left="708" w:firstLine="0"/>
        <w:jc w:val="center"/>
        <w:rPr>
          <w:b/>
          <w:szCs w:val="28"/>
        </w:rPr>
      </w:pPr>
      <w:r w:rsidRPr="00B02B45">
        <w:rPr>
          <w:b/>
          <w:szCs w:val="28"/>
        </w:rPr>
        <w:t>3.5. Ожидаемые результаты реализации программы</w:t>
      </w:r>
    </w:p>
    <w:p w:rsidR="00AB6CA9" w:rsidRPr="00B02B45" w:rsidRDefault="0034251A" w:rsidP="000A2390">
      <w:pPr>
        <w:numPr>
          <w:ilvl w:val="0"/>
          <w:numId w:val="20"/>
        </w:numPr>
        <w:spacing w:after="0" w:line="276" w:lineRule="auto"/>
        <w:ind w:right="219"/>
        <w:rPr>
          <w:szCs w:val="28"/>
        </w:rPr>
      </w:pPr>
      <w:r w:rsidRPr="00B02B45">
        <w:rPr>
          <w:szCs w:val="28"/>
        </w:rPr>
        <w:t xml:space="preserve">Формирование единой образовательной среды школы, характеризующейся единым ценностно-целевым полем всех субъектов образовательного процесса. </w:t>
      </w:r>
    </w:p>
    <w:p w:rsidR="00AB6CA9" w:rsidRPr="00B02B45" w:rsidRDefault="0034251A" w:rsidP="000A2390">
      <w:pPr>
        <w:numPr>
          <w:ilvl w:val="0"/>
          <w:numId w:val="20"/>
        </w:numPr>
        <w:spacing w:after="0" w:line="276" w:lineRule="auto"/>
        <w:ind w:right="219"/>
        <w:rPr>
          <w:szCs w:val="28"/>
        </w:rPr>
      </w:pPr>
      <w:r w:rsidRPr="00B02B45">
        <w:rPr>
          <w:szCs w:val="28"/>
        </w:rPr>
        <w:t xml:space="preserve">Создание привлекательного в глазах всех субъектов образовательного процесса имиджа школы, подтвержденного результатами социологических опросов. </w:t>
      </w:r>
    </w:p>
    <w:p w:rsidR="000A2390" w:rsidRPr="00B02B45" w:rsidRDefault="0034251A" w:rsidP="000A2390">
      <w:pPr>
        <w:numPr>
          <w:ilvl w:val="0"/>
          <w:numId w:val="20"/>
        </w:numPr>
        <w:spacing w:after="0" w:line="276" w:lineRule="auto"/>
        <w:ind w:right="219"/>
        <w:rPr>
          <w:szCs w:val="28"/>
        </w:rPr>
      </w:pPr>
      <w:r w:rsidRPr="00B02B45">
        <w:rPr>
          <w:szCs w:val="28"/>
        </w:rPr>
        <w:t>Рост образовательных и творческих достижений всех субъектов образовательного процесса (участие в конкурсах, фестивалях, проектах и т.д.). -</w:t>
      </w:r>
      <w:r w:rsidRPr="00B02B45">
        <w:rPr>
          <w:rFonts w:eastAsia="Arial"/>
          <w:szCs w:val="28"/>
        </w:rPr>
        <w:t xml:space="preserve"> </w:t>
      </w:r>
      <w:r w:rsidRPr="00B02B45">
        <w:rPr>
          <w:szCs w:val="28"/>
        </w:rPr>
        <w:t>Укрепление материально-технической базы</w:t>
      </w:r>
    </w:p>
    <w:p w:rsidR="00AB6CA9" w:rsidRPr="00B02B45" w:rsidRDefault="0034251A" w:rsidP="000A2390">
      <w:pPr>
        <w:numPr>
          <w:ilvl w:val="0"/>
          <w:numId w:val="20"/>
        </w:numPr>
        <w:spacing w:after="0" w:line="276" w:lineRule="auto"/>
        <w:ind w:right="219"/>
        <w:rPr>
          <w:szCs w:val="28"/>
        </w:rPr>
      </w:pPr>
      <w:r w:rsidRPr="00B02B45">
        <w:rPr>
          <w:szCs w:val="28"/>
        </w:rPr>
        <w:t xml:space="preserve">Повышение качества образования. </w:t>
      </w:r>
    </w:p>
    <w:p w:rsidR="00AB6CA9" w:rsidRPr="00B02B45" w:rsidRDefault="0034251A" w:rsidP="000A2390">
      <w:pPr>
        <w:numPr>
          <w:ilvl w:val="0"/>
          <w:numId w:val="20"/>
        </w:numPr>
        <w:spacing w:after="0" w:line="276" w:lineRule="auto"/>
        <w:ind w:right="219"/>
        <w:rPr>
          <w:szCs w:val="28"/>
        </w:rPr>
      </w:pPr>
      <w:r w:rsidRPr="00B02B45">
        <w:rPr>
          <w:szCs w:val="28"/>
        </w:rPr>
        <w:t xml:space="preserve">Повышение статуса образовательного учреждения. </w:t>
      </w:r>
    </w:p>
    <w:p w:rsidR="00AB6CA9" w:rsidRPr="00B02B45" w:rsidRDefault="0034251A" w:rsidP="000A2390">
      <w:pPr>
        <w:numPr>
          <w:ilvl w:val="0"/>
          <w:numId w:val="20"/>
        </w:numPr>
        <w:spacing w:after="0" w:line="276" w:lineRule="auto"/>
        <w:ind w:right="219"/>
        <w:rPr>
          <w:szCs w:val="28"/>
        </w:rPr>
      </w:pPr>
      <w:r w:rsidRPr="00B02B45">
        <w:rPr>
          <w:szCs w:val="28"/>
        </w:rPr>
        <w:t xml:space="preserve">Активное включение родителей в образовательный процесс. </w:t>
      </w:r>
    </w:p>
    <w:p w:rsidR="00AB6CA9" w:rsidRPr="00B02B45" w:rsidRDefault="0034251A" w:rsidP="000A2390">
      <w:pPr>
        <w:numPr>
          <w:ilvl w:val="0"/>
          <w:numId w:val="20"/>
        </w:numPr>
        <w:spacing w:after="0" w:line="276" w:lineRule="auto"/>
        <w:ind w:right="219"/>
        <w:rPr>
          <w:szCs w:val="28"/>
        </w:rPr>
      </w:pPr>
      <w:r w:rsidRPr="00B02B45">
        <w:rPr>
          <w:szCs w:val="28"/>
        </w:rPr>
        <w:t xml:space="preserve">Удовлетворенность всех участников образовательного процесса уровнем и качеством образовательных услуг. </w:t>
      </w:r>
    </w:p>
    <w:p w:rsidR="00AB6CA9" w:rsidRPr="00B02B45" w:rsidRDefault="0034251A" w:rsidP="00B02B45">
      <w:pPr>
        <w:spacing w:after="0" w:line="276" w:lineRule="auto"/>
        <w:ind w:firstLine="0"/>
        <w:jc w:val="center"/>
        <w:rPr>
          <w:szCs w:val="28"/>
        </w:rPr>
      </w:pPr>
      <w:r w:rsidRPr="00B02B45">
        <w:rPr>
          <w:b/>
          <w:szCs w:val="28"/>
        </w:rPr>
        <w:t>4. Заключение</w:t>
      </w:r>
    </w:p>
    <w:p w:rsidR="00AB6CA9" w:rsidRPr="00B02B45" w:rsidRDefault="0034251A" w:rsidP="000A2390">
      <w:pPr>
        <w:spacing w:after="0" w:line="276" w:lineRule="auto"/>
        <w:ind w:left="-15" w:right="219"/>
        <w:rPr>
          <w:szCs w:val="28"/>
        </w:rPr>
      </w:pPr>
      <w:r w:rsidRPr="00B02B45">
        <w:rPr>
          <w:szCs w:val="28"/>
        </w:rPr>
        <w:t xml:space="preserve">Миссия школы заключается в духовно-нравственном развитии подрастающего поколения средствами художественно — эстетического творчества, создании образовательной среды, способствующей максимальной самореализации каждого ученика, вне зависимости от его психофизиологических особенностей и учебных возможностей, степени одаренности. </w:t>
      </w:r>
    </w:p>
    <w:p w:rsidR="00AB6CA9" w:rsidRPr="00B02B45" w:rsidRDefault="0034251A" w:rsidP="000A2390">
      <w:pPr>
        <w:spacing w:after="0" w:line="276" w:lineRule="auto"/>
        <w:ind w:left="-15" w:right="219"/>
        <w:rPr>
          <w:szCs w:val="28"/>
        </w:rPr>
      </w:pPr>
      <w:r w:rsidRPr="00B02B45">
        <w:rPr>
          <w:szCs w:val="28"/>
        </w:rPr>
        <w:t xml:space="preserve">Именно художественно-эстетическое воспитание необходимо всем ступеням системы нашего образования, так как оно способно духовно развивать личность, воздействовать на ее эмоциональную сферу. Именно эмоциональному началу принадлежит основное значение в развитии творческих способностей, формировании свойств и качеств личности, становлении внутреннего мира. </w:t>
      </w:r>
    </w:p>
    <w:p w:rsidR="00AB6CA9" w:rsidRDefault="0034251A" w:rsidP="000A2390">
      <w:pPr>
        <w:spacing w:after="0" w:line="276" w:lineRule="auto"/>
        <w:ind w:left="-15" w:right="219"/>
        <w:rPr>
          <w:szCs w:val="28"/>
        </w:rPr>
      </w:pPr>
      <w:r w:rsidRPr="00B02B45">
        <w:rPr>
          <w:szCs w:val="28"/>
        </w:rPr>
        <w:t>Осуществляя процесс эстетического воспитания, МБУДО «Д</w:t>
      </w:r>
      <w:r w:rsidR="00E421BA" w:rsidRPr="00B02B45">
        <w:rPr>
          <w:szCs w:val="28"/>
        </w:rPr>
        <w:t>МШ</w:t>
      </w:r>
      <w:r w:rsidRPr="00B02B45">
        <w:rPr>
          <w:szCs w:val="28"/>
        </w:rPr>
        <w:t xml:space="preserve"> №</w:t>
      </w:r>
      <w:r w:rsidR="00E421BA" w:rsidRPr="00B02B45">
        <w:rPr>
          <w:szCs w:val="28"/>
        </w:rPr>
        <w:t xml:space="preserve"> 1</w:t>
      </w:r>
      <w:r w:rsidRPr="00B02B45">
        <w:rPr>
          <w:szCs w:val="28"/>
        </w:rPr>
        <w:t>»</w:t>
      </w:r>
      <w:r w:rsidR="00E421BA" w:rsidRPr="00B02B45">
        <w:rPr>
          <w:szCs w:val="28"/>
        </w:rPr>
        <w:t xml:space="preserve"> НМР РТ</w:t>
      </w:r>
      <w:r w:rsidRPr="00B02B45">
        <w:rPr>
          <w:szCs w:val="28"/>
        </w:rPr>
        <w:t xml:space="preserve"> с одной стороны способствует формированию культурной среды, необходимой для развития человеческой личности, с другой </w:t>
      </w:r>
      <w:r w:rsidR="007D2584">
        <w:rPr>
          <w:szCs w:val="28"/>
        </w:rPr>
        <w:t>–</w:t>
      </w:r>
      <w:r w:rsidRPr="00B02B45">
        <w:rPr>
          <w:szCs w:val="28"/>
        </w:rPr>
        <w:t xml:space="preserve"> выявляет наиболее одарённых учеников и готовит их к продолжению профессионального образования, по существу являясь первой ступенью профессионального образования.</w:t>
      </w:r>
      <w:r w:rsidRPr="000A2390">
        <w:rPr>
          <w:szCs w:val="28"/>
        </w:rPr>
        <w:t xml:space="preserve"> </w:t>
      </w:r>
    </w:p>
    <w:p w:rsidR="00B02B45" w:rsidRDefault="00B02B45" w:rsidP="000A2390">
      <w:pPr>
        <w:spacing w:after="0" w:line="276" w:lineRule="auto"/>
        <w:ind w:left="-15" w:right="219"/>
        <w:rPr>
          <w:szCs w:val="28"/>
        </w:rPr>
      </w:pPr>
    </w:p>
    <w:p w:rsidR="00B02B45" w:rsidRDefault="00B02B45" w:rsidP="000A2390">
      <w:pPr>
        <w:spacing w:after="0" w:line="276" w:lineRule="auto"/>
        <w:ind w:left="-15" w:right="219"/>
        <w:rPr>
          <w:szCs w:val="28"/>
        </w:rPr>
      </w:pPr>
      <w:r w:rsidRPr="00B02B45">
        <w:rPr>
          <w:szCs w:val="28"/>
        </w:rPr>
        <w:t>Отв. преподаватель по УР</w:t>
      </w:r>
      <w:r w:rsidRPr="00B02B45">
        <w:rPr>
          <w:szCs w:val="28"/>
        </w:rPr>
        <w:tab/>
      </w:r>
      <w:r w:rsidRPr="00B02B45">
        <w:rPr>
          <w:szCs w:val="28"/>
        </w:rPr>
        <w:tab/>
      </w:r>
      <w:r w:rsidRPr="00B02B45">
        <w:rPr>
          <w:szCs w:val="28"/>
        </w:rPr>
        <w:tab/>
      </w:r>
      <w:r w:rsidRPr="00B02B45">
        <w:rPr>
          <w:szCs w:val="28"/>
        </w:rPr>
        <w:tab/>
      </w:r>
      <w:r w:rsidRPr="00B02B45">
        <w:rPr>
          <w:szCs w:val="28"/>
        </w:rPr>
        <w:tab/>
      </w:r>
      <w:r w:rsidRPr="00B02B45">
        <w:rPr>
          <w:szCs w:val="28"/>
        </w:rPr>
        <w:tab/>
        <w:t>Назаренко К.Ю.</w:t>
      </w:r>
    </w:p>
    <w:p w:rsidR="00B02B45" w:rsidRDefault="00B02B45" w:rsidP="000A2390">
      <w:pPr>
        <w:spacing w:after="0" w:line="276" w:lineRule="auto"/>
        <w:ind w:left="-15" w:right="219"/>
        <w:rPr>
          <w:szCs w:val="28"/>
        </w:rPr>
      </w:pPr>
    </w:p>
    <w:p w:rsidR="00B02B45" w:rsidRPr="00B02B45" w:rsidRDefault="00B02B45" w:rsidP="000A2390">
      <w:pPr>
        <w:spacing w:after="0" w:line="276" w:lineRule="auto"/>
        <w:ind w:left="-15" w:right="219"/>
        <w:rPr>
          <w:szCs w:val="28"/>
        </w:rPr>
      </w:pPr>
      <w:r>
        <w:rPr>
          <w:szCs w:val="28"/>
        </w:rPr>
        <w:t xml:space="preserve">Директор МБУ ДО «ДМШ № 1» НМР РТ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Прокопьева О.В.</w:t>
      </w:r>
    </w:p>
    <w:sectPr w:rsidR="00B02B45" w:rsidRPr="00B02B45" w:rsidSect="001B6860">
      <w:footerReference w:type="even" r:id="rId10"/>
      <w:footerReference w:type="default" r:id="rId11"/>
      <w:footerReference w:type="first" r:id="rId12"/>
      <w:pgSz w:w="11904" w:h="16836"/>
      <w:pgMar w:top="856" w:right="623" w:bottom="796" w:left="1133" w:header="720" w:footer="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C20" w:rsidRDefault="00F03C20">
      <w:pPr>
        <w:spacing w:after="0" w:line="240" w:lineRule="auto"/>
      </w:pPr>
      <w:r>
        <w:separator/>
      </w:r>
    </w:p>
  </w:endnote>
  <w:endnote w:type="continuationSeparator" w:id="0">
    <w:p w:rsidR="00F03C20" w:rsidRDefault="00F0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C20" w:rsidRDefault="00F03C20">
    <w:pPr>
      <w:spacing w:after="337" w:line="259" w:lineRule="auto"/>
      <w:ind w:right="409" w:firstLine="0"/>
      <w:jc w:val="right"/>
    </w:pPr>
    <w:r>
      <w:rPr>
        <w:sz w:val="21"/>
      </w:rPr>
      <w:fldChar w:fldCharType="begin"/>
    </w:r>
    <w:r>
      <w:rPr>
        <w:sz w:val="21"/>
      </w:rPr>
      <w:instrText xml:space="preserve"> PAGE   \* MERGEFORMAT </w:instrText>
    </w:r>
    <w:r>
      <w:rPr>
        <w:sz w:val="21"/>
      </w:rPr>
      <w:fldChar w:fldCharType="separate"/>
    </w:r>
    <w:r w:rsidR="00001465">
      <w:rPr>
        <w:noProof/>
        <w:sz w:val="21"/>
      </w:rPr>
      <w:t>2</w:t>
    </w:r>
    <w:r>
      <w:rPr>
        <w:sz w:val="21"/>
      </w:rPr>
      <w:fldChar w:fldCharType="end"/>
    </w:r>
    <w:r>
      <w:rPr>
        <w:sz w:val="20"/>
      </w:rPr>
      <w:t xml:space="preserve"> </w:t>
    </w:r>
  </w:p>
  <w:p w:rsidR="00F03C20" w:rsidRDefault="00F03C20">
    <w:pPr>
      <w:spacing w:after="0" w:line="259" w:lineRule="auto"/>
      <w:ind w:firstLine="0"/>
      <w:jc w:val="left"/>
    </w:pPr>
    <w:r>
      <w:rPr>
        <w:rFonts w:ascii="Arial Unicode MS" w:eastAsia="Arial Unicode MS" w:hAnsi="Arial Unicode MS" w:cs="Arial Unicode MS"/>
        <w:sz w:val="2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C20" w:rsidRDefault="00F03C20">
    <w:pPr>
      <w:spacing w:after="337" w:line="259" w:lineRule="auto"/>
      <w:ind w:right="409" w:firstLine="0"/>
      <w:jc w:val="right"/>
    </w:pPr>
    <w:r>
      <w:rPr>
        <w:sz w:val="21"/>
      </w:rPr>
      <w:fldChar w:fldCharType="begin"/>
    </w:r>
    <w:r>
      <w:rPr>
        <w:sz w:val="21"/>
      </w:rPr>
      <w:instrText xml:space="preserve"> PAGE   \* MERGEFORMAT </w:instrText>
    </w:r>
    <w:r>
      <w:rPr>
        <w:sz w:val="21"/>
      </w:rPr>
      <w:fldChar w:fldCharType="separate"/>
    </w:r>
    <w:r w:rsidR="00001465">
      <w:rPr>
        <w:noProof/>
        <w:sz w:val="21"/>
      </w:rPr>
      <w:t>1</w:t>
    </w:r>
    <w:r>
      <w:rPr>
        <w:sz w:val="21"/>
      </w:rPr>
      <w:fldChar w:fldCharType="end"/>
    </w:r>
    <w:r>
      <w:rPr>
        <w:sz w:val="20"/>
      </w:rPr>
      <w:t xml:space="preserve"> </w:t>
    </w:r>
  </w:p>
  <w:p w:rsidR="00F03C20" w:rsidRDefault="00F03C20">
    <w:pPr>
      <w:spacing w:after="0" w:line="259" w:lineRule="auto"/>
      <w:ind w:firstLine="0"/>
      <w:jc w:val="left"/>
    </w:pPr>
    <w:r>
      <w:rPr>
        <w:rFonts w:ascii="Arial Unicode MS" w:eastAsia="Arial Unicode MS" w:hAnsi="Arial Unicode MS" w:cs="Arial Unicode MS"/>
        <w:sz w:val="2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C20" w:rsidRDefault="00F03C20">
    <w:pPr>
      <w:spacing w:after="337" w:line="259" w:lineRule="auto"/>
      <w:ind w:right="409" w:firstLine="0"/>
      <w:jc w:val="right"/>
    </w:pPr>
    <w:r>
      <w:rPr>
        <w:sz w:val="21"/>
      </w:rPr>
      <w:fldChar w:fldCharType="begin"/>
    </w:r>
    <w:r>
      <w:rPr>
        <w:sz w:val="21"/>
      </w:rPr>
      <w:instrText xml:space="preserve"> PAGE   \* MERGEFORMAT </w:instrText>
    </w:r>
    <w:r>
      <w:rPr>
        <w:sz w:val="21"/>
      </w:rPr>
      <w:fldChar w:fldCharType="separate"/>
    </w:r>
    <w:r>
      <w:rPr>
        <w:sz w:val="21"/>
      </w:rPr>
      <w:t>1</w:t>
    </w:r>
    <w:r>
      <w:rPr>
        <w:sz w:val="21"/>
      </w:rPr>
      <w:fldChar w:fldCharType="end"/>
    </w:r>
    <w:r>
      <w:rPr>
        <w:sz w:val="20"/>
      </w:rPr>
      <w:t xml:space="preserve"> </w:t>
    </w:r>
  </w:p>
  <w:p w:rsidR="00F03C20" w:rsidRDefault="00F03C20">
    <w:pPr>
      <w:spacing w:after="0" w:line="259" w:lineRule="auto"/>
      <w:ind w:firstLine="0"/>
      <w:jc w:val="left"/>
    </w:pPr>
    <w:r>
      <w:rPr>
        <w:rFonts w:ascii="Arial Unicode MS" w:eastAsia="Arial Unicode MS" w:hAnsi="Arial Unicode MS" w:cs="Arial Unicode MS"/>
        <w:sz w:val="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C20" w:rsidRDefault="00F03C20">
      <w:pPr>
        <w:spacing w:after="0" w:line="240" w:lineRule="auto"/>
      </w:pPr>
      <w:r>
        <w:separator/>
      </w:r>
    </w:p>
  </w:footnote>
  <w:footnote w:type="continuationSeparator" w:id="0">
    <w:p w:rsidR="00F03C20" w:rsidRDefault="00F03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17A22"/>
    <w:multiLevelType w:val="hybridMultilevel"/>
    <w:tmpl w:val="8B9EC8C4"/>
    <w:lvl w:ilvl="0" w:tplc="7EA631E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4A0E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94DCA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307D7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8CCC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4664C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D268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2CAB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66946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097976"/>
    <w:multiLevelType w:val="hybridMultilevel"/>
    <w:tmpl w:val="EF8C8B8A"/>
    <w:lvl w:ilvl="0" w:tplc="B5C8560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54C25A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1AAE6C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FA7C58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8CBB8C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48D854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9A1CBA">
      <w:start w:val="1"/>
      <w:numFmt w:val="bullet"/>
      <w:lvlText w:val="•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DC7EF2">
      <w:start w:val="1"/>
      <w:numFmt w:val="bullet"/>
      <w:lvlText w:val="o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F8EAB4">
      <w:start w:val="1"/>
      <w:numFmt w:val="bullet"/>
      <w:lvlText w:val="▪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CA6365A"/>
    <w:multiLevelType w:val="hybridMultilevel"/>
    <w:tmpl w:val="BE9E417A"/>
    <w:lvl w:ilvl="0" w:tplc="7510895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464328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245642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EC0E8A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445C58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CA50D4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AABD9C">
      <w:start w:val="1"/>
      <w:numFmt w:val="bullet"/>
      <w:lvlText w:val="•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76EEAA">
      <w:start w:val="1"/>
      <w:numFmt w:val="bullet"/>
      <w:lvlText w:val="o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0A0DF8">
      <w:start w:val="1"/>
      <w:numFmt w:val="bullet"/>
      <w:lvlText w:val="▪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17B2BF9"/>
    <w:multiLevelType w:val="hybridMultilevel"/>
    <w:tmpl w:val="486813FC"/>
    <w:lvl w:ilvl="0" w:tplc="F7286B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56A84C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1E943C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B23F48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2C41F6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E6A950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9647C6">
      <w:start w:val="1"/>
      <w:numFmt w:val="bullet"/>
      <w:lvlText w:val="•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6A5E7E">
      <w:start w:val="1"/>
      <w:numFmt w:val="bullet"/>
      <w:lvlText w:val="o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709240">
      <w:start w:val="1"/>
      <w:numFmt w:val="bullet"/>
      <w:lvlText w:val="▪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20C5057"/>
    <w:multiLevelType w:val="hybridMultilevel"/>
    <w:tmpl w:val="A636E790"/>
    <w:lvl w:ilvl="0" w:tplc="470863E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94317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36439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7AF10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A7CA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28DF6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62E2E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4E07D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D44D0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5612196"/>
    <w:multiLevelType w:val="hybridMultilevel"/>
    <w:tmpl w:val="80F818C8"/>
    <w:lvl w:ilvl="0" w:tplc="19506B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D09A9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C4BF6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3E04C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D218F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3845C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9492D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2ED41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58573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6CE65B8"/>
    <w:multiLevelType w:val="hybridMultilevel"/>
    <w:tmpl w:val="14729820"/>
    <w:lvl w:ilvl="0" w:tplc="6DD295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5635CC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EEF24A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A871A0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2CEE26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F4FEC8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DC5508">
      <w:start w:val="1"/>
      <w:numFmt w:val="bullet"/>
      <w:lvlText w:val="•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120450">
      <w:start w:val="1"/>
      <w:numFmt w:val="bullet"/>
      <w:lvlText w:val="o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8C03DC">
      <w:start w:val="1"/>
      <w:numFmt w:val="bullet"/>
      <w:lvlText w:val="▪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99A3DA5"/>
    <w:multiLevelType w:val="hybridMultilevel"/>
    <w:tmpl w:val="371A5770"/>
    <w:lvl w:ilvl="0" w:tplc="D6E46B5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A22CAE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8C1506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B63A3E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2837B4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6E732E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DEFC30">
      <w:start w:val="1"/>
      <w:numFmt w:val="bullet"/>
      <w:lvlText w:val="•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3876E4">
      <w:start w:val="1"/>
      <w:numFmt w:val="bullet"/>
      <w:lvlText w:val="o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4A4742">
      <w:start w:val="1"/>
      <w:numFmt w:val="bullet"/>
      <w:lvlText w:val="▪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C4341FC"/>
    <w:multiLevelType w:val="multilevel"/>
    <w:tmpl w:val="4C329CA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37706C3"/>
    <w:multiLevelType w:val="hybridMultilevel"/>
    <w:tmpl w:val="2A520EB6"/>
    <w:lvl w:ilvl="0" w:tplc="E2C0730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C06C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16F0F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CCCEA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0AE36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C01ED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CAE6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465D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7EE18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3C54D09"/>
    <w:multiLevelType w:val="hybridMultilevel"/>
    <w:tmpl w:val="0CBCFBE6"/>
    <w:lvl w:ilvl="0" w:tplc="6E3677C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CA70BA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6BC237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F318A6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C0ACFC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575CCC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8FB0CC3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623CEE6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960CD5C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4A01DE8"/>
    <w:multiLevelType w:val="hybridMultilevel"/>
    <w:tmpl w:val="EA2896F0"/>
    <w:lvl w:ilvl="0" w:tplc="F03A74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AA9FD2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228E2C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A6DD84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C6A544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6EE6E6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B2C06A">
      <w:start w:val="1"/>
      <w:numFmt w:val="bullet"/>
      <w:lvlText w:val="•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DE51C8">
      <w:start w:val="1"/>
      <w:numFmt w:val="bullet"/>
      <w:lvlText w:val="o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F071B2">
      <w:start w:val="1"/>
      <w:numFmt w:val="bullet"/>
      <w:lvlText w:val="▪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0A952CA"/>
    <w:multiLevelType w:val="hybridMultilevel"/>
    <w:tmpl w:val="CA605F64"/>
    <w:lvl w:ilvl="0" w:tplc="17E2B6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53041AE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BD04B23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6561E7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AFDE72C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EE525F6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82E4065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79E0118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C822368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17900E5"/>
    <w:multiLevelType w:val="hybridMultilevel"/>
    <w:tmpl w:val="F24E3038"/>
    <w:lvl w:ilvl="0" w:tplc="64187E0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52ECC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367CB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4CF73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1653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D48C1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E492B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7E7BC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E646B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60C7F8D"/>
    <w:multiLevelType w:val="multilevel"/>
    <w:tmpl w:val="2B70D762"/>
    <w:lvl w:ilvl="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92E2ABD"/>
    <w:multiLevelType w:val="hybridMultilevel"/>
    <w:tmpl w:val="B2366AB6"/>
    <w:lvl w:ilvl="0" w:tplc="305CCA6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22B3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948C5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F83C0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D257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B6AF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E86E6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46278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DE691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A30494F"/>
    <w:multiLevelType w:val="hybridMultilevel"/>
    <w:tmpl w:val="55B68A12"/>
    <w:lvl w:ilvl="0" w:tplc="64F485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56B7DE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966BB6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6224D8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20BB4E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D265F8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3CEB4A">
      <w:start w:val="1"/>
      <w:numFmt w:val="bullet"/>
      <w:lvlText w:val="•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A827D8">
      <w:start w:val="1"/>
      <w:numFmt w:val="bullet"/>
      <w:lvlText w:val="o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B4BEE0">
      <w:start w:val="1"/>
      <w:numFmt w:val="bullet"/>
      <w:lvlText w:val="▪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ABE2C06"/>
    <w:multiLevelType w:val="hybridMultilevel"/>
    <w:tmpl w:val="5BA89EA0"/>
    <w:lvl w:ilvl="0" w:tplc="09A07CCA">
      <w:start w:val="1"/>
      <w:numFmt w:val="bullet"/>
      <w:lvlText w:val="-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0E488A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A65B24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5486E4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FA547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B87D98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B0542E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02933C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3A557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DA27CAD"/>
    <w:multiLevelType w:val="hybridMultilevel"/>
    <w:tmpl w:val="7DF6AA08"/>
    <w:lvl w:ilvl="0" w:tplc="A4A8605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D7AA464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265ACA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F1A296C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3D82FC1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3D0ED0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418ADB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C5E8E17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D1B6DD5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81C6D5D"/>
    <w:multiLevelType w:val="hybridMultilevel"/>
    <w:tmpl w:val="AE300EFC"/>
    <w:lvl w:ilvl="0" w:tplc="4380D030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A0A67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DE541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BC032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8AC62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66DB3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FA24B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0E065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600D7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8E7608A"/>
    <w:multiLevelType w:val="hybridMultilevel"/>
    <w:tmpl w:val="A4E6BB44"/>
    <w:lvl w:ilvl="0" w:tplc="A93C16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5A94F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FEEEA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F6607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2E0C0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343E0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24CA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4CAAB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F0990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9E57C3C"/>
    <w:multiLevelType w:val="hybridMultilevel"/>
    <w:tmpl w:val="BA4469E6"/>
    <w:lvl w:ilvl="0" w:tplc="088C5D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9EAD1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745FE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E0AB1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1AE95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1ED93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E88D0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5EB42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2C8DB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B0C2F52"/>
    <w:multiLevelType w:val="hybridMultilevel"/>
    <w:tmpl w:val="369ED722"/>
    <w:lvl w:ilvl="0" w:tplc="AE6AB27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967CA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2CD4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12BBD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A0107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02C7C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40BF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BA6B0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F8BAD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5205651"/>
    <w:multiLevelType w:val="hybridMultilevel"/>
    <w:tmpl w:val="4AB43E98"/>
    <w:lvl w:ilvl="0" w:tplc="BF6665C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D318E60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516C1E7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1480C4E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FD540FD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C7AB44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67B2A8F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7E24BE7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39EA154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7201182"/>
    <w:multiLevelType w:val="hybridMultilevel"/>
    <w:tmpl w:val="521ED9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7741CB"/>
    <w:multiLevelType w:val="hybridMultilevel"/>
    <w:tmpl w:val="74BA753A"/>
    <w:lvl w:ilvl="0" w:tplc="D742B98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A843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CA109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4436F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5485D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5E72A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22732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444A4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50C25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49720F4"/>
    <w:multiLevelType w:val="hybridMultilevel"/>
    <w:tmpl w:val="EA02E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4E4A0E"/>
    <w:multiLevelType w:val="hybridMultilevel"/>
    <w:tmpl w:val="862E193E"/>
    <w:lvl w:ilvl="0" w:tplc="E620F3D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2E9A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3AE67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5A0FC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EC82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20092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9C1BC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580E0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7007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B7921F6"/>
    <w:multiLevelType w:val="hybridMultilevel"/>
    <w:tmpl w:val="1766203A"/>
    <w:lvl w:ilvl="0" w:tplc="973AF5EC">
      <w:start w:val="1"/>
      <w:numFmt w:val="bullet"/>
      <w:lvlText w:val="-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1405F8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72AF2C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94F73E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804B36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0A00D4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9818">
      <w:start w:val="1"/>
      <w:numFmt w:val="bullet"/>
      <w:lvlText w:val="•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820614">
      <w:start w:val="1"/>
      <w:numFmt w:val="bullet"/>
      <w:lvlText w:val="o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C092C8">
      <w:start w:val="1"/>
      <w:numFmt w:val="bullet"/>
      <w:lvlText w:val="▪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EB12B24"/>
    <w:multiLevelType w:val="hybridMultilevel"/>
    <w:tmpl w:val="7AEACEDA"/>
    <w:lvl w:ilvl="0" w:tplc="193435B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54CEC21E">
      <w:start w:val="1"/>
      <w:numFmt w:val="bullet"/>
      <w:lvlText w:val="o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8B00241A">
      <w:start w:val="1"/>
      <w:numFmt w:val="bullet"/>
      <w:lvlText w:val="▪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595A5CA4">
      <w:start w:val="1"/>
      <w:numFmt w:val="bullet"/>
      <w:lvlText w:val="•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49E9FB6">
      <w:start w:val="1"/>
      <w:numFmt w:val="bullet"/>
      <w:lvlText w:val="o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719CE284">
      <w:start w:val="1"/>
      <w:numFmt w:val="bullet"/>
      <w:lvlText w:val="▪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8D8CC05E">
      <w:start w:val="1"/>
      <w:numFmt w:val="bullet"/>
      <w:lvlText w:val="•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6672BF34">
      <w:start w:val="1"/>
      <w:numFmt w:val="bullet"/>
      <w:lvlText w:val="o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DD88460E">
      <w:start w:val="1"/>
      <w:numFmt w:val="bullet"/>
      <w:lvlText w:val="▪"/>
      <w:lvlJc w:val="left"/>
      <w:pPr>
        <w:ind w:left="6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17"/>
  </w:num>
  <w:num w:numId="5">
    <w:abstractNumId w:val="15"/>
  </w:num>
  <w:num w:numId="6">
    <w:abstractNumId w:val="23"/>
  </w:num>
  <w:num w:numId="7">
    <w:abstractNumId w:val="29"/>
  </w:num>
  <w:num w:numId="8">
    <w:abstractNumId w:val="27"/>
  </w:num>
  <w:num w:numId="9">
    <w:abstractNumId w:val="21"/>
  </w:num>
  <w:num w:numId="10">
    <w:abstractNumId w:val="5"/>
  </w:num>
  <w:num w:numId="11">
    <w:abstractNumId w:val="25"/>
  </w:num>
  <w:num w:numId="12">
    <w:abstractNumId w:val="0"/>
  </w:num>
  <w:num w:numId="13">
    <w:abstractNumId w:val="20"/>
  </w:num>
  <w:num w:numId="14">
    <w:abstractNumId w:val="22"/>
  </w:num>
  <w:num w:numId="15">
    <w:abstractNumId w:val="9"/>
  </w:num>
  <w:num w:numId="16">
    <w:abstractNumId w:val="13"/>
  </w:num>
  <w:num w:numId="17">
    <w:abstractNumId w:val="10"/>
  </w:num>
  <w:num w:numId="18">
    <w:abstractNumId w:val="19"/>
  </w:num>
  <w:num w:numId="19">
    <w:abstractNumId w:val="18"/>
  </w:num>
  <w:num w:numId="20">
    <w:abstractNumId w:val="12"/>
  </w:num>
  <w:num w:numId="21">
    <w:abstractNumId w:val="28"/>
  </w:num>
  <w:num w:numId="22">
    <w:abstractNumId w:val="11"/>
  </w:num>
  <w:num w:numId="23">
    <w:abstractNumId w:val="7"/>
  </w:num>
  <w:num w:numId="24">
    <w:abstractNumId w:val="2"/>
  </w:num>
  <w:num w:numId="25">
    <w:abstractNumId w:val="1"/>
  </w:num>
  <w:num w:numId="26">
    <w:abstractNumId w:val="16"/>
  </w:num>
  <w:num w:numId="27">
    <w:abstractNumId w:val="3"/>
  </w:num>
  <w:num w:numId="28">
    <w:abstractNumId w:val="6"/>
  </w:num>
  <w:num w:numId="29">
    <w:abstractNumId w:val="26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B6CA9"/>
    <w:rsid w:val="00001465"/>
    <w:rsid w:val="00087E25"/>
    <w:rsid w:val="000A2390"/>
    <w:rsid w:val="001B6860"/>
    <w:rsid w:val="0021578A"/>
    <w:rsid w:val="00301596"/>
    <w:rsid w:val="0034251A"/>
    <w:rsid w:val="005130AC"/>
    <w:rsid w:val="007157F7"/>
    <w:rsid w:val="007D2584"/>
    <w:rsid w:val="008D1076"/>
    <w:rsid w:val="00916FA6"/>
    <w:rsid w:val="00944F40"/>
    <w:rsid w:val="00A141D2"/>
    <w:rsid w:val="00A274CB"/>
    <w:rsid w:val="00AB6CA9"/>
    <w:rsid w:val="00B02B45"/>
    <w:rsid w:val="00B3627D"/>
    <w:rsid w:val="00BA368A"/>
    <w:rsid w:val="00CB3072"/>
    <w:rsid w:val="00CB3DCA"/>
    <w:rsid w:val="00E24381"/>
    <w:rsid w:val="00E400B1"/>
    <w:rsid w:val="00E421BA"/>
    <w:rsid w:val="00EB7AD2"/>
    <w:rsid w:val="00F03C20"/>
    <w:rsid w:val="00F85F9A"/>
    <w:rsid w:val="00FB6C7D"/>
    <w:rsid w:val="00FF5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60"/>
    <w:pPr>
      <w:spacing w:after="14" w:line="26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1B6860"/>
    <w:pPr>
      <w:keepNext/>
      <w:keepLines/>
      <w:spacing w:after="4" w:line="270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1B6860"/>
    <w:pPr>
      <w:keepNext/>
      <w:keepLines/>
      <w:spacing w:after="15" w:line="270" w:lineRule="auto"/>
      <w:ind w:left="48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6860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sid w:val="001B6860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table" w:customStyle="1" w:styleId="TableGrid">
    <w:name w:val="TableGrid"/>
    <w:rsid w:val="001B686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">
    <w:name w:val="Heading #2_"/>
    <w:basedOn w:val="a0"/>
    <w:link w:val="Heading20"/>
    <w:rsid w:val="008D1076"/>
    <w:rPr>
      <w:b/>
      <w:bCs/>
      <w:sz w:val="28"/>
      <w:szCs w:val="28"/>
      <w:shd w:val="clear" w:color="auto" w:fill="FFFFFF"/>
    </w:rPr>
  </w:style>
  <w:style w:type="paragraph" w:customStyle="1" w:styleId="Heading20">
    <w:name w:val="Heading #2"/>
    <w:basedOn w:val="a"/>
    <w:link w:val="Heading2"/>
    <w:rsid w:val="008D1076"/>
    <w:pPr>
      <w:widowControl w:val="0"/>
      <w:shd w:val="clear" w:color="auto" w:fill="FFFFFF"/>
      <w:spacing w:before="360" w:after="0" w:line="367" w:lineRule="exact"/>
      <w:ind w:firstLine="0"/>
      <w:jc w:val="center"/>
      <w:outlineLvl w:val="1"/>
    </w:pPr>
    <w:rPr>
      <w:rFonts w:asciiTheme="minorHAnsi" w:eastAsiaTheme="minorEastAsia" w:hAnsiTheme="minorHAnsi" w:cstheme="minorBidi"/>
      <w:b/>
      <w:bCs/>
      <w:color w:val="auto"/>
      <w:szCs w:val="28"/>
    </w:rPr>
  </w:style>
  <w:style w:type="character" w:styleId="a3">
    <w:name w:val="Hyperlink"/>
    <w:basedOn w:val="a0"/>
    <w:uiPriority w:val="99"/>
    <w:unhideWhenUsed/>
    <w:rsid w:val="00FB6C7D"/>
    <w:rPr>
      <w:color w:val="0563C1" w:themeColor="hyperlink"/>
      <w:u w:val="single"/>
    </w:rPr>
  </w:style>
  <w:style w:type="paragraph" w:customStyle="1" w:styleId="Default">
    <w:name w:val="Default"/>
    <w:rsid w:val="000A23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F03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03C20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1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tatar.ru/nkamsk/org5901/org590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msh_1_nk@mail.ru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msh_1_nk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28</Pages>
  <Words>7122</Words>
  <Characters>40600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47627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cp:lastModifiedBy>Пользователь Windows</cp:lastModifiedBy>
  <cp:revision>15</cp:revision>
  <dcterms:created xsi:type="dcterms:W3CDTF">2020-12-11T19:42:00Z</dcterms:created>
  <dcterms:modified xsi:type="dcterms:W3CDTF">2020-12-21T06:08:00Z</dcterms:modified>
</cp:coreProperties>
</file>