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50" w:rsidRPr="007435E6" w:rsidRDefault="007435E6" w:rsidP="00427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5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435E6">
        <w:rPr>
          <w:rFonts w:ascii="Times New Roman" w:hAnsi="Times New Roman" w:cs="Times New Roman"/>
          <w:b/>
          <w:sz w:val="28"/>
          <w:szCs w:val="28"/>
        </w:rPr>
        <w:t>Здоровьесберегающая</w:t>
      </w:r>
      <w:proofErr w:type="spellEnd"/>
      <w:r w:rsidRPr="007435E6">
        <w:rPr>
          <w:rFonts w:ascii="Times New Roman" w:hAnsi="Times New Roman" w:cs="Times New Roman"/>
          <w:b/>
          <w:sz w:val="28"/>
          <w:szCs w:val="28"/>
        </w:rPr>
        <w:t xml:space="preserve"> деятельность в условиях дошкольного образовательного учреждения» (статья)</w:t>
      </w:r>
    </w:p>
    <w:p w:rsidR="007435E6" w:rsidRDefault="007435E6" w:rsidP="004273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E6" w:rsidRDefault="007435E6" w:rsidP="004273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35E6" w:rsidRDefault="007435E6" w:rsidP="004273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3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 категории</w:t>
      </w:r>
    </w:p>
    <w:p w:rsidR="007435E6" w:rsidRDefault="007435E6" w:rsidP="004273E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</w:t>
      </w:r>
    </w:p>
    <w:p w:rsidR="007435E6" w:rsidRDefault="007435E6" w:rsidP="004273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«Д/с № 11 о. в.» г. Магнитогорска</w:t>
      </w:r>
    </w:p>
    <w:p w:rsidR="007435E6" w:rsidRDefault="007435E6" w:rsidP="004273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35E6" w:rsidRDefault="007435E6" w:rsidP="004273E2">
      <w:pPr>
        <w:rPr>
          <w:rFonts w:ascii="Times New Roman" w:hAnsi="Times New Roman" w:cs="Times New Roman"/>
          <w:sz w:val="28"/>
          <w:szCs w:val="28"/>
        </w:rPr>
      </w:pPr>
    </w:p>
    <w:p w:rsidR="007435E6" w:rsidRPr="004273E2" w:rsidRDefault="007435E6" w:rsidP="004273E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273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Понятие </w:t>
      </w:r>
      <w:r w:rsidRPr="004273E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здоровья</w:t>
      </w:r>
      <w:r w:rsidRPr="004273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неотделимо от человека, поэтому проблема </w:t>
      </w:r>
      <w:r w:rsidRPr="004273E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здоровья</w:t>
      </w:r>
      <w:r w:rsidRPr="004273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это проблема человека.</w:t>
      </w:r>
    </w:p>
    <w:p w:rsidR="007435E6" w:rsidRPr="004273E2" w:rsidRDefault="007435E6" w:rsidP="004273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273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Pr="004273E2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ребенка здорового образа жизни на основе </w:t>
      </w:r>
      <w:proofErr w:type="spellStart"/>
      <w:r w:rsidRPr="004273E2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4273E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73E2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EEEEEE"/>
        </w:rPr>
        <w:t>технологий</w:t>
      </w:r>
      <w:r w:rsidRPr="004273E2">
        <w:rPr>
          <w:rFonts w:ascii="Times New Roman" w:hAnsi="Times New Roman" w:cs="Times New Roman"/>
          <w:color w:val="000000"/>
          <w:sz w:val="28"/>
          <w:szCs w:val="28"/>
        </w:rPr>
        <w:t> должно стать приоритетным направлением в деятельности каждого образовательного учреждения, особенно для детей </w:t>
      </w:r>
      <w:r w:rsidRPr="004273E2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EEEEEE"/>
        </w:rPr>
        <w:t>дошкольного возраста</w:t>
      </w:r>
      <w:r w:rsidRPr="004273E2">
        <w:rPr>
          <w:rFonts w:ascii="Times New Roman" w:hAnsi="Times New Roman" w:cs="Times New Roman"/>
          <w:color w:val="000000"/>
          <w:sz w:val="28"/>
          <w:szCs w:val="28"/>
        </w:rPr>
        <w:t xml:space="preserve">. В этой связи необходимо совершенствовать на данном этапе систему образования, активизировать деятельность детей по личному </w:t>
      </w:r>
      <w:proofErr w:type="spellStart"/>
      <w:r w:rsidRPr="004273E2">
        <w:rPr>
          <w:rFonts w:ascii="Times New Roman" w:hAnsi="Times New Roman" w:cs="Times New Roman"/>
          <w:color w:val="000000"/>
          <w:sz w:val="28"/>
          <w:szCs w:val="28"/>
        </w:rPr>
        <w:t>здоровьесбережению</w:t>
      </w:r>
      <w:proofErr w:type="spellEnd"/>
      <w:r w:rsidRPr="004273E2">
        <w:rPr>
          <w:rFonts w:ascii="Times New Roman" w:hAnsi="Times New Roman" w:cs="Times New Roman"/>
          <w:color w:val="000000"/>
          <w:sz w:val="28"/>
          <w:szCs w:val="28"/>
        </w:rPr>
        <w:t>, осуществлять индивидуально-дифференцированный подход к воспитанию основ здорового образа жизни, а также к обучению и развитию ребенка в условиях ДОУ и семьи. Здоровье понятие комплексное и оно зависит от социально-экономического положения детей, экологической обстановки в местах их проживания, качества питания, медицинского обслуживания, профилактической работы медиков и педагогов с детьми, системы оздоровительных мероприятий. Как известно, Всемирная организация здравоохранения (ВОЗ) определяет здоровье «как состояние полного физического, духовного и социального благополучия, а не только как отсутствие болезней и физических дефектов».</w:t>
      </w:r>
    </w:p>
    <w:p w:rsidR="007435E6" w:rsidRPr="004273E2" w:rsidRDefault="007435E6" w:rsidP="004273E2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273E2">
        <w:rPr>
          <w:color w:val="000000"/>
          <w:sz w:val="28"/>
          <w:szCs w:val="28"/>
        </w:rPr>
        <w:t xml:space="preserve">     </w:t>
      </w:r>
      <w:r w:rsidRPr="004273E2">
        <w:rPr>
          <w:color w:val="111111"/>
          <w:sz w:val="28"/>
          <w:szCs w:val="28"/>
        </w:rPr>
        <w:t>С развитием прогресса в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4273E2">
        <w:rPr>
          <w:color w:val="111111"/>
          <w:sz w:val="28"/>
          <w:szCs w:val="28"/>
        </w:rPr>
        <w:t> сфере нагрузки на организм катастрофически резко растут, становятся сопоставимыми с важнейшими природными ресурсами среды обитания человека. Отсутствие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здоровья</w:t>
      </w:r>
      <w:r w:rsidRPr="004273E2">
        <w:rPr>
          <w:color w:val="111111"/>
          <w:sz w:val="28"/>
          <w:szCs w:val="28"/>
        </w:rPr>
        <w:t xml:space="preserve"> у человека несет гибель цивилизации в </w:t>
      </w:r>
      <w:proofErr w:type="spellStart"/>
      <w:r w:rsidRPr="004273E2">
        <w:rPr>
          <w:color w:val="111111"/>
          <w:sz w:val="28"/>
          <w:szCs w:val="28"/>
        </w:rPr>
        <w:t>целом</w:t>
      </w:r>
      <w:proofErr w:type="gramStart"/>
      <w:r w:rsidRPr="004273E2">
        <w:rPr>
          <w:color w:val="111111"/>
          <w:sz w:val="28"/>
          <w:szCs w:val="28"/>
        </w:rPr>
        <w:t>.</w:t>
      </w:r>
      <w:r w:rsidRPr="004273E2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spellEnd"/>
      <w:proofErr w:type="gramEnd"/>
      <w:r w:rsidRPr="004273E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этой плоскости находятся</w:t>
      </w:r>
      <w:r w:rsidRPr="004273E2">
        <w:rPr>
          <w:color w:val="111111"/>
          <w:sz w:val="28"/>
          <w:szCs w:val="28"/>
        </w:rPr>
        <w:t>: и организация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образовательного процесса</w:t>
      </w:r>
      <w:r w:rsidRPr="004273E2">
        <w:rPr>
          <w:color w:val="111111"/>
          <w:sz w:val="28"/>
          <w:szCs w:val="28"/>
        </w:rPr>
        <w:t> со стороны педагогов и воспитателей, и участие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детей в нем</w:t>
      </w:r>
      <w:r w:rsidRPr="004273E2">
        <w:rPr>
          <w:color w:val="111111"/>
          <w:sz w:val="28"/>
          <w:szCs w:val="28"/>
        </w:rPr>
        <w:t>, и управление этими направлениями человеческой деятельности.</w:t>
      </w:r>
    </w:p>
    <w:p w:rsidR="007435E6" w:rsidRPr="004273E2" w:rsidRDefault="007435E6" w:rsidP="004273E2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273E2">
        <w:rPr>
          <w:color w:val="111111"/>
          <w:sz w:val="28"/>
          <w:szCs w:val="28"/>
        </w:rPr>
        <w:lastRenderedPageBreak/>
        <w:t xml:space="preserve">Механизмы </w:t>
      </w:r>
      <w:proofErr w:type="spellStart"/>
      <w:r w:rsidRPr="004273E2">
        <w:rPr>
          <w:color w:val="111111"/>
          <w:sz w:val="28"/>
          <w:szCs w:val="28"/>
        </w:rPr>
        <w:t>саморегуляции</w:t>
      </w:r>
      <w:proofErr w:type="spellEnd"/>
      <w:r w:rsidRPr="004273E2">
        <w:rPr>
          <w:color w:val="111111"/>
          <w:sz w:val="28"/>
          <w:szCs w:val="28"/>
        </w:rPr>
        <w:t xml:space="preserve"> начинают функционировать на предельных значениях жизненных потенциалов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здоровья людей</w:t>
      </w:r>
      <w:r w:rsidRPr="004273E2">
        <w:rPr>
          <w:color w:val="111111"/>
          <w:sz w:val="28"/>
          <w:szCs w:val="28"/>
        </w:rPr>
        <w:t>. Создается угроза ухудшения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здоровья</w:t>
      </w:r>
      <w:r w:rsidRPr="004273E2">
        <w:rPr>
          <w:color w:val="111111"/>
          <w:sz w:val="28"/>
          <w:szCs w:val="28"/>
        </w:rPr>
        <w:t>. Более того, в практике участия в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образовательном процессе</w:t>
      </w:r>
      <w:r w:rsidRPr="004273E2">
        <w:rPr>
          <w:color w:val="111111"/>
          <w:sz w:val="28"/>
          <w:szCs w:val="28"/>
        </w:rPr>
        <w:t> явно усиливаются тенденции ухудшения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здоровья</w:t>
      </w:r>
      <w:r w:rsidRPr="004273E2">
        <w:rPr>
          <w:color w:val="111111"/>
          <w:sz w:val="28"/>
          <w:szCs w:val="28"/>
        </w:rPr>
        <w:t> все возрастающего числа участников этих отношений. Назрела необходимость целенаправленного вмешательства в сферу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образования с тем</w:t>
      </w:r>
      <w:r w:rsidRPr="004273E2">
        <w:rPr>
          <w:color w:val="111111"/>
          <w:sz w:val="28"/>
          <w:szCs w:val="28"/>
        </w:rPr>
        <w:t>, чтобы тенденции сохранения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здоровья</w:t>
      </w:r>
      <w:r w:rsidRPr="004273E2">
        <w:rPr>
          <w:color w:val="111111"/>
          <w:sz w:val="28"/>
          <w:szCs w:val="28"/>
        </w:rPr>
        <w:t> участвующих субъектов нашли новые направления развития, не ухудшая при этом уровня своей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образованности</w:t>
      </w:r>
      <w:r w:rsidRPr="004273E2">
        <w:rPr>
          <w:color w:val="111111"/>
          <w:sz w:val="28"/>
          <w:szCs w:val="28"/>
        </w:rPr>
        <w:t>, профессиональной квалификации </w:t>
      </w:r>
      <w:r w:rsidRPr="004273E2">
        <w:rPr>
          <w:i/>
          <w:iCs/>
          <w:color w:val="111111"/>
          <w:sz w:val="28"/>
          <w:szCs w:val="28"/>
          <w:bdr w:val="none" w:sz="0" w:space="0" w:color="auto" w:frame="1"/>
        </w:rPr>
        <w:t>(педагоги)</w:t>
      </w:r>
      <w:r w:rsidRPr="004273E2">
        <w:rPr>
          <w:color w:val="111111"/>
          <w:sz w:val="28"/>
          <w:szCs w:val="28"/>
        </w:rPr>
        <w:t> и получения возможности принять участие в самом </w:t>
      </w:r>
      <w:r w:rsidRPr="004273E2">
        <w:rPr>
          <w:rStyle w:val="a3"/>
          <w:color w:val="111111"/>
          <w:sz w:val="28"/>
          <w:szCs w:val="28"/>
          <w:bdr w:val="none" w:sz="0" w:space="0" w:color="auto" w:frame="1"/>
        </w:rPr>
        <w:t>процессе получения образования </w:t>
      </w:r>
      <w:r w:rsidRPr="004273E2">
        <w:rPr>
          <w:i/>
          <w:iCs/>
          <w:color w:val="111111"/>
          <w:sz w:val="28"/>
          <w:szCs w:val="28"/>
          <w:bdr w:val="none" w:sz="0" w:space="0" w:color="auto" w:frame="1"/>
        </w:rPr>
        <w:t>(обучающиеся)</w:t>
      </w:r>
      <w:r w:rsidRPr="004273E2">
        <w:rPr>
          <w:color w:val="111111"/>
          <w:sz w:val="28"/>
          <w:szCs w:val="28"/>
        </w:rPr>
        <w:t>.</w:t>
      </w:r>
    </w:p>
    <w:p w:rsidR="007435E6" w:rsidRPr="004273E2" w:rsidRDefault="007435E6" w:rsidP="004273E2">
      <w:pPr>
        <w:pStyle w:val="a4"/>
        <w:spacing w:before="0" w:beforeAutospacing="0" w:after="0" w:afterAutospacing="0" w:line="276" w:lineRule="auto"/>
        <w:textAlignment w:val="top"/>
        <w:rPr>
          <w:color w:val="000000"/>
          <w:sz w:val="28"/>
          <w:szCs w:val="28"/>
          <w:bdr w:val="none" w:sz="0" w:space="0" w:color="auto" w:frame="1"/>
        </w:rPr>
      </w:pPr>
      <w:r w:rsidRPr="004273E2">
        <w:rPr>
          <w:sz w:val="28"/>
          <w:szCs w:val="28"/>
        </w:rPr>
        <w:t xml:space="preserve">     </w:t>
      </w:r>
      <w:r w:rsidRPr="004273E2">
        <w:rPr>
          <w:color w:val="000000"/>
          <w:sz w:val="28"/>
          <w:szCs w:val="28"/>
          <w:bdr w:val="none" w:sz="0" w:space="0" w:color="auto" w:frame="1"/>
        </w:rPr>
        <w:t xml:space="preserve">Главной целью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здоровьесберегающей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образовательной деятельности педагогов является,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психологопедагогического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обеспечение возможности сохранения здоровья особенно психического в период пребывания в ДОУ, приобретение у необходимых знаний, формирование умений и навыков по здоровому образу жизни, использованию полученных знаний в повседневной жизни [3]. Научить беречь свое здоровье, вести здоровый образ жизни задача не только образовательных учреждений, но и родителей. </w:t>
      </w:r>
      <w:proofErr w:type="gramStart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Это может выражаться через непосредственное обучение детей элементарным приемам здорового образа жизни (профилактическим методикам оздоровительная, пальчиковая, дыхательная гимнастика,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самомассаж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и др.); привитие детям элементарных навыков гигиены (мытье рук, использование носового платка при чихании и кашле и т.д.); через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здоровьеразвивающие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> </w:t>
      </w:r>
      <w:r w:rsidRPr="004273E2">
        <w:rPr>
          <w:color w:val="000000"/>
          <w:sz w:val="28"/>
          <w:szCs w:val="28"/>
        </w:rPr>
        <w:t>технологии</w:t>
      </w:r>
      <w:r w:rsidRPr="004273E2">
        <w:rPr>
          <w:color w:val="000000"/>
          <w:sz w:val="28"/>
          <w:szCs w:val="28"/>
          <w:bdr w:val="none" w:sz="0" w:space="0" w:color="auto" w:frame="1"/>
        </w:rPr>
        <w:t>, применяемые в процессе обучения и развития с использованием физкультминуток и подвижных игр;</w:t>
      </w:r>
      <w:proofErr w:type="gram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проветривания и влажной уборки помещений;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ароматерапии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>, витаминотерапии; функциональной музыки; чередование занятий с высокой и низкой активностью; через специально организованную двигательную активность ребенка (занятия оздоровительной физкультурой, подвижные игры); в процессе реабилитационных мероприятий (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фитотерапия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>, ингаляция, лечебная физкультура); массовых оздоровительных мероприятий (тематические праздники здоровья, выход на природу); а также в работе с семьей, с педагогическим коллективом [1].</w:t>
      </w:r>
      <w:proofErr w:type="gram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4273E2">
        <w:rPr>
          <w:color w:val="000000"/>
          <w:sz w:val="28"/>
          <w:szCs w:val="28"/>
          <w:bdr w:val="none" w:sz="0" w:space="0" w:color="auto" w:frame="1"/>
        </w:rPr>
        <w:t>Очень важно в период дошкольного детства не упустить время, пока ребёнок наиболее интенсивно растёт и развивается, каждому воспитателю нужно грамотно сформулировать основные задачи сохранения здоровья детей в образовательном процессе ДОУ: создать условия для укрепления и сохранения здоровья детей; сформировать представления у дошкольников о своём теле, организме; а также о том, что полезно и что вредно для растущего организма;</w:t>
      </w:r>
      <w:proofErr w:type="gram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обучать детей правилам безопасности при выполнении различных видов деятельности; </w:t>
      </w:r>
      <w:proofErr w:type="gramStart"/>
      <w:r w:rsidRPr="004273E2">
        <w:rPr>
          <w:color w:val="000000"/>
          <w:sz w:val="28"/>
          <w:szCs w:val="28"/>
          <w:bdr w:val="none" w:sz="0" w:space="0" w:color="auto" w:frame="1"/>
        </w:rPr>
        <w:t>-п</w:t>
      </w:r>
      <w:proofErr w:type="gram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онимать необходимость и роль </w:t>
      </w:r>
      <w:r w:rsidRPr="004273E2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двигательной активности. Для достижения целей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здоровьесбережения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в ДОУ необходимо активно использовать основные средства обучения и воспитания: средства двигательной направленности; оздоровительные силы природы; гигиенические средства т</w:t>
      </w:r>
      <w:proofErr w:type="gramStart"/>
      <w:r w:rsidRPr="004273E2">
        <w:rPr>
          <w:color w:val="000000"/>
          <w:sz w:val="28"/>
          <w:szCs w:val="28"/>
          <w:bdr w:val="none" w:sz="0" w:space="0" w:color="auto" w:frame="1"/>
        </w:rPr>
        <w:t>.к</w:t>
      </w:r>
      <w:proofErr w:type="gram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их комплексное применение позволит качественно реализовать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подходы к воспитательно-образовательному процессу в ДОУ. </w:t>
      </w:r>
      <w:proofErr w:type="gramStart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К средствам двигательной направленности относят двигательные действия,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направленые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на реализацию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подходов: движения; физические упражнения; физкультминутки; эмоциональные разрядки и «минутки покоя»; гимнастика (оздоровительная гимнастика, пальчиковая, корригирующая, дыхательная, для профилактики простудных заболеваний, для бодрости); лечебная физкультура; подвижные игры; специально организованная двигательная активность ребенка (занятия оздоровительной физкультурой, своевременное развитие основ двигательных навыков);</w:t>
      </w:r>
      <w:proofErr w:type="gram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массаж;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самомассаж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психогимнастика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, тренинги и </w:t>
      </w:r>
      <w:proofErr w:type="spellStart"/>
      <w:proofErr w:type="gramStart"/>
      <w:r w:rsidRPr="004273E2">
        <w:rPr>
          <w:color w:val="000000"/>
          <w:sz w:val="28"/>
          <w:szCs w:val="28"/>
          <w:bdr w:val="none" w:sz="0" w:space="0" w:color="auto" w:frame="1"/>
        </w:rPr>
        <w:t>др</w:t>
      </w:r>
      <w:proofErr w:type="spellEnd"/>
      <w:proofErr w:type="gram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[3]. Использование оздоровительных сил природы оказывает существенное влияние на достижение целей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> </w:t>
      </w:r>
      <w:r w:rsidRPr="004273E2">
        <w:rPr>
          <w:color w:val="000000"/>
          <w:sz w:val="28"/>
          <w:szCs w:val="28"/>
        </w:rPr>
        <w:t>технологий</w:t>
      </w:r>
      <w:r w:rsidRPr="004273E2">
        <w:rPr>
          <w:color w:val="000000"/>
          <w:sz w:val="28"/>
          <w:szCs w:val="28"/>
          <w:bdr w:val="none" w:sz="0" w:space="0" w:color="auto" w:frame="1"/>
        </w:rPr>
        <w:t xml:space="preserve">. Проведение игр и занятий на свежем воздухе способствует активизации биологических процессов, повышают общую работоспособность организма, замедляют процесс утомления. В качестве относительно самостоятельных средств оздоровления можно выделить солнечные и воздушные ванны, водные процедуры,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фитотерапию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ароматерапию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, ингаляцию, витаминотерапию (витаминизацию пищевого рациона, йодирование питьевой воды, использование аминокислоты глицина дважды в год в декабре и весной с целью укрепления памяти дошкольников). Возможно привнесение в жизнь ДОУ новых элементов: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фитобары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, кабинет физиотерапии, оздоровительные процедуры для педагогов и детей. </w:t>
      </w:r>
      <w:proofErr w:type="gramStart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К гигиеническим средствам достижения целей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> </w:t>
      </w:r>
      <w:r w:rsidRPr="004273E2">
        <w:rPr>
          <w:color w:val="000000"/>
          <w:sz w:val="28"/>
          <w:szCs w:val="28"/>
        </w:rPr>
        <w:t>технологий</w:t>
      </w:r>
      <w:r w:rsidRPr="004273E2">
        <w:rPr>
          <w:color w:val="000000"/>
          <w:sz w:val="28"/>
          <w:szCs w:val="28"/>
          <w:bdr w:val="none" w:sz="0" w:space="0" w:color="auto" w:frame="1"/>
        </w:rPr>
        <w:t xml:space="preserve">, содействующим укреплению здоровья и стимулирующим развитие адаптивных свойств организма, относятся: выполнение санитарно-гигиенических требований, регламентированных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СанПиНами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>; личная и общественная гигиена (чистота тела, чистота мест занятий, воздуха и т.д.); проветривание и влажная уборка помещений; соблюдение общего режима дня, режима двигательной активности, режима питания и сна;</w:t>
      </w:r>
      <w:proofErr w:type="gram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привитие детям элементарных навыков при мытье рук, использование носового платка при чихании и кашле и т.д.; обучение детей элементарным приемам здорового образа жизни (ЗОЖ), простейшим навыкам оказания первой медицинской помощи при порезах, ссадинах, ожогах, укусах; организация порядка проведения прививок с целью предупреждения инфекций; ограничение предельного уровня физической и </w:t>
      </w:r>
      <w:r w:rsidRPr="004273E2">
        <w:rPr>
          <w:color w:val="000000"/>
          <w:sz w:val="28"/>
          <w:szCs w:val="28"/>
          <w:bdr w:val="none" w:sz="0" w:space="0" w:color="auto" w:frame="1"/>
        </w:rPr>
        <w:lastRenderedPageBreak/>
        <w:t>интеллектуальной нагрузки во избежание переутомления.</w:t>
      </w:r>
      <w:proofErr w:type="gram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Одним из главных требований к использованию перечисленных выше средств является их системное и комплексное применение в виде занятий с использованием профилактических методик; с применением функциональной музыки;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аудиосопровождение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занятий, с чередованием занятий с высокой и низкой двигательной активностью; в виде реабилитационных мероприятий; через массовые оздоровительные мероприятия, спортивно-оздоровительные праздники, тематические дни здоровья; выход на природу, экскурсии, через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здоровьеразвивающие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> </w:t>
      </w:r>
      <w:r w:rsidRPr="004273E2">
        <w:rPr>
          <w:color w:val="000000"/>
          <w:sz w:val="28"/>
          <w:szCs w:val="28"/>
        </w:rPr>
        <w:t>технологии</w:t>
      </w:r>
      <w:r w:rsidRPr="004273E2">
        <w:rPr>
          <w:color w:val="000000"/>
          <w:sz w:val="28"/>
          <w:szCs w:val="28"/>
          <w:bdr w:val="none" w:sz="0" w:space="0" w:color="auto" w:frame="1"/>
        </w:rPr>
        <w:t xml:space="preserve"> процесса обучения и развития в работе с семьей с целью пропаганды здорового образа жизни в системе организационно-теоретических и практических занятий в родительских лекториях, в работе с педагогическим коллективом как обучение педагогического коллектива в условиях инновационного образовательного учреждения. Таким образом, для сохранения здоровьям дошкольников в воспитательно-образовательном процессе необходима реализация принципов, форм и методов </w:t>
      </w:r>
      <w:proofErr w:type="spellStart"/>
      <w:r w:rsidRPr="004273E2">
        <w:rPr>
          <w:color w:val="000000"/>
          <w:sz w:val="28"/>
          <w:szCs w:val="28"/>
          <w:bdr w:val="none" w:sz="0" w:space="0" w:color="auto" w:frame="1"/>
        </w:rPr>
        <w:t>здоровьесохраняющего</w:t>
      </w:r>
      <w:proofErr w:type="spellEnd"/>
      <w:r w:rsidRPr="004273E2">
        <w:rPr>
          <w:color w:val="000000"/>
          <w:sz w:val="28"/>
          <w:szCs w:val="28"/>
          <w:bdr w:val="none" w:sz="0" w:space="0" w:color="auto" w:frame="1"/>
        </w:rPr>
        <w:t xml:space="preserve"> обучения и воспитания.</w:t>
      </w:r>
    </w:p>
    <w:p w:rsidR="007435E6" w:rsidRPr="007435E6" w:rsidRDefault="007435E6" w:rsidP="004273E2">
      <w:pPr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435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435E6" w:rsidRPr="007435E6" w:rsidRDefault="007435E6" w:rsidP="004273E2">
      <w:pPr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435E6" w:rsidRPr="007435E6" w:rsidRDefault="007435E6" w:rsidP="004273E2">
      <w:pPr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435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  <w:hyperlink r:id="rId6" w:history="1">
        <w:r w:rsidRPr="004273E2">
          <w:rPr>
            <w:rFonts w:ascii="Times New Roman" w:eastAsia="Times New Roman" w:hAnsi="Times New Roman" w:cs="Times New Roman"/>
            <w:caps/>
            <w:color w:val="FFFFFF"/>
            <w:sz w:val="28"/>
            <w:szCs w:val="28"/>
            <w:u w:val="single"/>
            <w:lang w:eastAsia="ru-RU"/>
          </w:rPr>
          <w:t>ЧИТАТЬ СТАТЬЮ</w:t>
        </w:r>
      </w:hyperlink>
    </w:p>
    <w:p w:rsidR="007435E6" w:rsidRPr="007435E6" w:rsidRDefault="007435E6" w:rsidP="004273E2">
      <w:pPr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435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435E6" w:rsidRPr="007435E6" w:rsidRDefault="007435E6" w:rsidP="004273E2">
      <w:pPr>
        <w:spacing w:before="215" w:after="0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7435E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литературы:</w:t>
      </w:r>
    </w:p>
    <w:p w:rsidR="007435E6" w:rsidRPr="007435E6" w:rsidRDefault="007435E6" w:rsidP="004273E2">
      <w:pPr>
        <w:spacing w:before="215"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435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7435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Алямовская</w:t>
      </w:r>
      <w:proofErr w:type="spellEnd"/>
      <w:r w:rsidRPr="007435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В.Г. 1993. Как воспитать здорового ребенка? - М.: Просвещение.</w:t>
      </w:r>
    </w:p>
    <w:p w:rsidR="007435E6" w:rsidRPr="007435E6" w:rsidRDefault="007435E6" w:rsidP="004273E2">
      <w:pPr>
        <w:spacing w:before="215"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435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7435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Венгер</w:t>
      </w:r>
      <w:proofErr w:type="spellEnd"/>
      <w:r w:rsidRPr="007435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А.Л. 2004. Психологическое консультирование и диагностика: Практическое руководство: Ч. 1, 2. - М.: Генезис.</w:t>
      </w:r>
    </w:p>
    <w:p w:rsidR="007435E6" w:rsidRPr="007435E6" w:rsidRDefault="007435E6" w:rsidP="004273E2">
      <w:pPr>
        <w:spacing w:before="21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435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Кудрявцев В.Т. 1998. Программа развития двигательной активности и оздоровительной работы с детьми 4 - 7 лет. - М.: РИНО.</w:t>
      </w:r>
    </w:p>
    <w:p w:rsidR="007435E6" w:rsidRPr="007435E6" w:rsidRDefault="007435E6" w:rsidP="004273E2">
      <w:pPr>
        <w:spacing w:after="0"/>
        <w:textAlignment w:val="top"/>
        <w:rPr>
          <w:rFonts w:ascii="inherit" w:eastAsia="Times New Roman" w:hAnsi="inherit" w:cs="Arial"/>
          <w:color w:val="000000"/>
          <w:sz w:val="2"/>
          <w:szCs w:val="2"/>
          <w:bdr w:val="none" w:sz="0" w:space="0" w:color="auto" w:frame="1"/>
          <w:lang w:eastAsia="ru-RU"/>
        </w:rPr>
      </w:pPr>
      <w:r w:rsidRPr="007435E6">
        <w:rPr>
          <w:rFonts w:ascii="inherit" w:eastAsia="Times New Roman" w:hAnsi="inherit" w:cs="Arial"/>
          <w:color w:val="000000"/>
          <w:sz w:val="2"/>
          <w:szCs w:val="2"/>
          <w:bdr w:val="none" w:sz="0" w:space="0" w:color="auto" w:frame="1"/>
          <w:lang w:eastAsia="ru-RU"/>
        </w:rPr>
        <w:t> </w:t>
      </w:r>
    </w:p>
    <w:p w:rsidR="007435E6" w:rsidRDefault="007435E6" w:rsidP="004273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35E6" w:rsidRPr="007435E6" w:rsidRDefault="007435E6" w:rsidP="007435E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435E6" w:rsidRPr="007435E6" w:rsidSect="0047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1A17"/>
    <w:multiLevelType w:val="multilevel"/>
    <w:tmpl w:val="8E88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435E6"/>
    <w:rsid w:val="000037F5"/>
    <w:rsid w:val="0000494F"/>
    <w:rsid w:val="00004B08"/>
    <w:rsid w:val="00010D92"/>
    <w:rsid w:val="000163E9"/>
    <w:rsid w:val="00017CBD"/>
    <w:rsid w:val="0003049D"/>
    <w:rsid w:val="00030FE3"/>
    <w:rsid w:val="000319AC"/>
    <w:rsid w:val="00037735"/>
    <w:rsid w:val="00051877"/>
    <w:rsid w:val="00052AC5"/>
    <w:rsid w:val="00054D55"/>
    <w:rsid w:val="0006568D"/>
    <w:rsid w:val="000663AC"/>
    <w:rsid w:val="00071E63"/>
    <w:rsid w:val="00084FBC"/>
    <w:rsid w:val="00084FFE"/>
    <w:rsid w:val="00086969"/>
    <w:rsid w:val="000905D0"/>
    <w:rsid w:val="0009246D"/>
    <w:rsid w:val="00092509"/>
    <w:rsid w:val="00097205"/>
    <w:rsid w:val="000A34F8"/>
    <w:rsid w:val="000A66DC"/>
    <w:rsid w:val="000A66F4"/>
    <w:rsid w:val="000B1DF3"/>
    <w:rsid w:val="000B49D3"/>
    <w:rsid w:val="000B541B"/>
    <w:rsid w:val="000C1ECF"/>
    <w:rsid w:val="000D1C07"/>
    <w:rsid w:val="000E06C7"/>
    <w:rsid w:val="000E1660"/>
    <w:rsid w:val="000E1DDE"/>
    <w:rsid w:val="000F05E4"/>
    <w:rsid w:val="001011E1"/>
    <w:rsid w:val="0012244A"/>
    <w:rsid w:val="001236AE"/>
    <w:rsid w:val="00123B1B"/>
    <w:rsid w:val="00125FE0"/>
    <w:rsid w:val="001262D4"/>
    <w:rsid w:val="001270E0"/>
    <w:rsid w:val="00127CE9"/>
    <w:rsid w:val="001319D0"/>
    <w:rsid w:val="001440B5"/>
    <w:rsid w:val="00145492"/>
    <w:rsid w:val="001510BB"/>
    <w:rsid w:val="00151A03"/>
    <w:rsid w:val="001561CA"/>
    <w:rsid w:val="00156736"/>
    <w:rsid w:val="00161635"/>
    <w:rsid w:val="001638EE"/>
    <w:rsid w:val="001640F9"/>
    <w:rsid w:val="00171A09"/>
    <w:rsid w:val="001723CA"/>
    <w:rsid w:val="00182E35"/>
    <w:rsid w:val="001908CE"/>
    <w:rsid w:val="00191708"/>
    <w:rsid w:val="00192099"/>
    <w:rsid w:val="0019299A"/>
    <w:rsid w:val="001A2712"/>
    <w:rsid w:val="001A2C67"/>
    <w:rsid w:val="001A3166"/>
    <w:rsid w:val="001A3E44"/>
    <w:rsid w:val="001B0B63"/>
    <w:rsid w:val="001B7328"/>
    <w:rsid w:val="001C447A"/>
    <w:rsid w:val="001D2F32"/>
    <w:rsid w:val="001D5271"/>
    <w:rsid w:val="001D579A"/>
    <w:rsid w:val="001E1271"/>
    <w:rsid w:val="001E2487"/>
    <w:rsid w:val="001E5ED6"/>
    <w:rsid w:val="001F5765"/>
    <w:rsid w:val="001F6FE2"/>
    <w:rsid w:val="00207DC4"/>
    <w:rsid w:val="00211009"/>
    <w:rsid w:val="002165EA"/>
    <w:rsid w:val="00221DB0"/>
    <w:rsid w:val="00231C60"/>
    <w:rsid w:val="00234203"/>
    <w:rsid w:val="00234ADD"/>
    <w:rsid w:val="00242F5E"/>
    <w:rsid w:val="00244906"/>
    <w:rsid w:val="002465C7"/>
    <w:rsid w:val="00246E53"/>
    <w:rsid w:val="0024704F"/>
    <w:rsid w:val="00252C53"/>
    <w:rsid w:val="00256A77"/>
    <w:rsid w:val="00261179"/>
    <w:rsid w:val="002663F7"/>
    <w:rsid w:val="002677FE"/>
    <w:rsid w:val="0027123F"/>
    <w:rsid w:val="00273CB8"/>
    <w:rsid w:val="0027438D"/>
    <w:rsid w:val="002751FA"/>
    <w:rsid w:val="0027724A"/>
    <w:rsid w:val="00285A8F"/>
    <w:rsid w:val="00287A12"/>
    <w:rsid w:val="00292F34"/>
    <w:rsid w:val="002931FB"/>
    <w:rsid w:val="0029417F"/>
    <w:rsid w:val="00294C68"/>
    <w:rsid w:val="002A63D3"/>
    <w:rsid w:val="002B04C8"/>
    <w:rsid w:val="002B1F4D"/>
    <w:rsid w:val="002B2268"/>
    <w:rsid w:val="002B3319"/>
    <w:rsid w:val="002B6F9A"/>
    <w:rsid w:val="002C39DC"/>
    <w:rsid w:val="002D07BA"/>
    <w:rsid w:val="002D7181"/>
    <w:rsid w:val="002E1211"/>
    <w:rsid w:val="002E1BA4"/>
    <w:rsid w:val="002E7DB9"/>
    <w:rsid w:val="00300732"/>
    <w:rsid w:val="00307979"/>
    <w:rsid w:val="00311FEC"/>
    <w:rsid w:val="00314EE3"/>
    <w:rsid w:val="003174A5"/>
    <w:rsid w:val="00323E9A"/>
    <w:rsid w:val="0033259B"/>
    <w:rsid w:val="00334981"/>
    <w:rsid w:val="0033783B"/>
    <w:rsid w:val="00346717"/>
    <w:rsid w:val="00346BAF"/>
    <w:rsid w:val="00355C4D"/>
    <w:rsid w:val="0036782C"/>
    <w:rsid w:val="0037088F"/>
    <w:rsid w:val="0037715F"/>
    <w:rsid w:val="00377831"/>
    <w:rsid w:val="003778F0"/>
    <w:rsid w:val="0038444B"/>
    <w:rsid w:val="00385AAD"/>
    <w:rsid w:val="00390372"/>
    <w:rsid w:val="003A027E"/>
    <w:rsid w:val="003A28F6"/>
    <w:rsid w:val="003A3022"/>
    <w:rsid w:val="003A7D52"/>
    <w:rsid w:val="003B5D9A"/>
    <w:rsid w:val="003D1BB6"/>
    <w:rsid w:val="003D5AC1"/>
    <w:rsid w:val="003E01A1"/>
    <w:rsid w:val="003E6431"/>
    <w:rsid w:val="003F5628"/>
    <w:rsid w:val="0040657B"/>
    <w:rsid w:val="004121E2"/>
    <w:rsid w:val="004129B3"/>
    <w:rsid w:val="00412BBD"/>
    <w:rsid w:val="0041594E"/>
    <w:rsid w:val="004234F2"/>
    <w:rsid w:val="00425CDA"/>
    <w:rsid w:val="004272B3"/>
    <w:rsid w:val="004273E2"/>
    <w:rsid w:val="00433150"/>
    <w:rsid w:val="00433B8B"/>
    <w:rsid w:val="00447EC9"/>
    <w:rsid w:val="004503F7"/>
    <w:rsid w:val="00450CF2"/>
    <w:rsid w:val="0045254D"/>
    <w:rsid w:val="004545BF"/>
    <w:rsid w:val="00454657"/>
    <w:rsid w:val="004627D7"/>
    <w:rsid w:val="00462AC8"/>
    <w:rsid w:val="004741CB"/>
    <w:rsid w:val="00474795"/>
    <w:rsid w:val="00474A74"/>
    <w:rsid w:val="00475AEE"/>
    <w:rsid w:val="00477750"/>
    <w:rsid w:val="00480B02"/>
    <w:rsid w:val="00483944"/>
    <w:rsid w:val="004845CB"/>
    <w:rsid w:val="00492215"/>
    <w:rsid w:val="00494905"/>
    <w:rsid w:val="004956C3"/>
    <w:rsid w:val="004A47DF"/>
    <w:rsid w:val="004A7DB1"/>
    <w:rsid w:val="004B64E3"/>
    <w:rsid w:val="004B6BB5"/>
    <w:rsid w:val="004C183B"/>
    <w:rsid w:val="004C1F34"/>
    <w:rsid w:val="004C6DC2"/>
    <w:rsid w:val="004D030A"/>
    <w:rsid w:val="004D16C0"/>
    <w:rsid w:val="004E0CB8"/>
    <w:rsid w:val="004E2C54"/>
    <w:rsid w:val="004E393B"/>
    <w:rsid w:val="004E46D3"/>
    <w:rsid w:val="004E5861"/>
    <w:rsid w:val="004E5901"/>
    <w:rsid w:val="004F26E6"/>
    <w:rsid w:val="004F28E3"/>
    <w:rsid w:val="00500227"/>
    <w:rsid w:val="00501209"/>
    <w:rsid w:val="00504457"/>
    <w:rsid w:val="00504C86"/>
    <w:rsid w:val="00505AB1"/>
    <w:rsid w:val="00507622"/>
    <w:rsid w:val="00516F0D"/>
    <w:rsid w:val="00521012"/>
    <w:rsid w:val="00521AB7"/>
    <w:rsid w:val="00527EAB"/>
    <w:rsid w:val="00533BF1"/>
    <w:rsid w:val="00534FDD"/>
    <w:rsid w:val="005361B7"/>
    <w:rsid w:val="0054113D"/>
    <w:rsid w:val="005468F6"/>
    <w:rsid w:val="00553303"/>
    <w:rsid w:val="005543CE"/>
    <w:rsid w:val="005553EE"/>
    <w:rsid w:val="005638E0"/>
    <w:rsid w:val="00574D66"/>
    <w:rsid w:val="00580999"/>
    <w:rsid w:val="005830A3"/>
    <w:rsid w:val="0059033B"/>
    <w:rsid w:val="00595303"/>
    <w:rsid w:val="00597C68"/>
    <w:rsid w:val="005A260F"/>
    <w:rsid w:val="005A2907"/>
    <w:rsid w:val="005A41B4"/>
    <w:rsid w:val="005A73B7"/>
    <w:rsid w:val="005B0988"/>
    <w:rsid w:val="005B0BCC"/>
    <w:rsid w:val="005B2A70"/>
    <w:rsid w:val="005B3729"/>
    <w:rsid w:val="005B49ED"/>
    <w:rsid w:val="005C294E"/>
    <w:rsid w:val="005C4DBB"/>
    <w:rsid w:val="005D15A1"/>
    <w:rsid w:val="005D25D7"/>
    <w:rsid w:val="005D7535"/>
    <w:rsid w:val="005E2466"/>
    <w:rsid w:val="005E26AD"/>
    <w:rsid w:val="005F1595"/>
    <w:rsid w:val="005F5C4D"/>
    <w:rsid w:val="005F6029"/>
    <w:rsid w:val="0060359D"/>
    <w:rsid w:val="006129CE"/>
    <w:rsid w:val="00615657"/>
    <w:rsid w:val="00627CFF"/>
    <w:rsid w:val="00635740"/>
    <w:rsid w:val="00641976"/>
    <w:rsid w:val="00644505"/>
    <w:rsid w:val="00650010"/>
    <w:rsid w:val="00651A52"/>
    <w:rsid w:val="006540D9"/>
    <w:rsid w:val="00654410"/>
    <w:rsid w:val="00656937"/>
    <w:rsid w:val="00656A98"/>
    <w:rsid w:val="00657B96"/>
    <w:rsid w:val="006601D4"/>
    <w:rsid w:val="00666E0A"/>
    <w:rsid w:val="0067085A"/>
    <w:rsid w:val="00675333"/>
    <w:rsid w:val="006806E2"/>
    <w:rsid w:val="006909A7"/>
    <w:rsid w:val="00694482"/>
    <w:rsid w:val="006A4BC9"/>
    <w:rsid w:val="006A6831"/>
    <w:rsid w:val="006A7805"/>
    <w:rsid w:val="006B06BB"/>
    <w:rsid w:val="006B4812"/>
    <w:rsid w:val="006B4DFA"/>
    <w:rsid w:val="006C14C7"/>
    <w:rsid w:val="006C2674"/>
    <w:rsid w:val="006C4A25"/>
    <w:rsid w:val="006D26C6"/>
    <w:rsid w:val="006D5049"/>
    <w:rsid w:val="006E0267"/>
    <w:rsid w:val="006E1860"/>
    <w:rsid w:val="006E72D8"/>
    <w:rsid w:val="006F70F1"/>
    <w:rsid w:val="00702080"/>
    <w:rsid w:val="007023A6"/>
    <w:rsid w:val="007117CF"/>
    <w:rsid w:val="00712332"/>
    <w:rsid w:val="00717F53"/>
    <w:rsid w:val="007218A1"/>
    <w:rsid w:val="0072323A"/>
    <w:rsid w:val="007232E0"/>
    <w:rsid w:val="007239D9"/>
    <w:rsid w:val="00736B9A"/>
    <w:rsid w:val="00742874"/>
    <w:rsid w:val="007435E6"/>
    <w:rsid w:val="00750078"/>
    <w:rsid w:val="0075245A"/>
    <w:rsid w:val="007555D2"/>
    <w:rsid w:val="00760A53"/>
    <w:rsid w:val="00761448"/>
    <w:rsid w:val="00761A88"/>
    <w:rsid w:val="00767976"/>
    <w:rsid w:val="00774FBF"/>
    <w:rsid w:val="007766E0"/>
    <w:rsid w:val="00780C0B"/>
    <w:rsid w:val="00781D57"/>
    <w:rsid w:val="00790EF5"/>
    <w:rsid w:val="007956B1"/>
    <w:rsid w:val="007A1142"/>
    <w:rsid w:val="007A1A21"/>
    <w:rsid w:val="007A4CAB"/>
    <w:rsid w:val="007B0A43"/>
    <w:rsid w:val="007B2240"/>
    <w:rsid w:val="007C510C"/>
    <w:rsid w:val="007D08B6"/>
    <w:rsid w:val="007D1F1F"/>
    <w:rsid w:val="007E3357"/>
    <w:rsid w:val="007E7C4A"/>
    <w:rsid w:val="007F1080"/>
    <w:rsid w:val="007F4C41"/>
    <w:rsid w:val="007F6BDF"/>
    <w:rsid w:val="00810BA2"/>
    <w:rsid w:val="00815FE6"/>
    <w:rsid w:val="00816F69"/>
    <w:rsid w:val="00827D43"/>
    <w:rsid w:val="00832487"/>
    <w:rsid w:val="008371BA"/>
    <w:rsid w:val="00843071"/>
    <w:rsid w:val="00843A3B"/>
    <w:rsid w:val="00862458"/>
    <w:rsid w:val="00862E01"/>
    <w:rsid w:val="0086317C"/>
    <w:rsid w:val="00864F7E"/>
    <w:rsid w:val="00867E8E"/>
    <w:rsid w:val="0087720B"/>
    <w:rsid w:val="008875CF"/>
    <w:rsid w:val="008970A7"/>
    <w:rsid w:val="008A009E"/>
    <w:rsid w:val="008A06BB"/>
    <w:rsid w:val="008A2147"/>
    <w:rsid w:val="008A533C"/>
    <w:rsid w:val="008B2465"/>
    <w:rsid w:val="008B7C53"/>
    <w:rsid w:val="008C030C"/>
    <w:rsid w:val="008C1B0C"/>
    <w:rsid w:val="008C5E73"/>
    <w:rsid w:val="008C5F57"/>
    <w:rsid w:val="008E39A9"/>
    <w:rsid w:val="008F0E3E"/>
    <w:rsid w:val="008F30D9"/>
    <w:rsid w:val="009039D7"/>
    <w:rsid w:val="00916E4B"/>
    <w:rsid w:val="00922117"/>
    <w:rsid w:val="00923446"/>
    <w:rsid w:val="00930B61"/>
    <w:rsid w:val="009312D9"/>
    <w:rsid w:val="00940CDA"/>
    <w:rsid w:val="00943023"/>
    <w:rsid w:val="00950E08"/>
    <w:rsid w:val="0095500C"/>
    <w:rsid w:val="0095790F"/>
    <w:rsid w:val="009601DF"/>
    <w:rsid w:val="009603CE"/>
    <w:rsid w:val="00983F99"/>
    <w:rsid w:val="00985EC4"/>
    <w:rsid w:val="009A386D"/>
    <w:rsid w:val="009A4961"/>
    <w:rsid w:val="009B5ED5"/>
    <w:rsid w:val="009C0435"/>
    <w:rsid w:val="009C0E40"/>
    <w:rsid w:val="009C39F9"/>
    <w:rsid w:val="009C3ED9"/>
    <w:rsid w:val="009C74D7"/>
    <w:rsid w:val="009D0BBA"/>
    <w:rsid w:val="009D42F4"/>
    <w:rsid w:val="009D7FF7"/>
    <w:rsid w:val="009E5B99"/>
    <w:rsid w:val="009E6508"/>
    <w:rsid w:val="009E75BF"/>
    <w:rsid w:val="009F20DC"/>
    <w:rsid w:val="009F2367"/>
    <w:rsid w:val="009F2873"/>
    <w:rsid w:val="009F5D8C"/>
    <w:rsid w:val="00A07852"/>
    <w:rsid w:val="00A13459"/>
    <w:rsid w:val="00A15E56"/>
    <w:rsid w:val="00A219C5"/>
    <w:rsid w:val="00A26C78"/>
    <w:rsid w:val="00A27EB2"/>
    <w:rsid w:val="00A335D6"/>
    <w:rsid w:val="00A6626D"/>
    <w:rsid w:val="00A679FC"/>
    <w:rsid w:val="00A81120"/>
    <w:rsid w:val="00A83E52"/>
    <w:rsid w:val="00A83EA3"/>
    <w:rsid w:val="00A83EB0"/>
    <w:rsid w:val="00A917DA"/>
    <w:rsid w:val="00A920C2"/>
    <w:rsid w:val="00A927FA"/>
    <w:rsid w:val="00A92F5D"/>
    <w:rsid w:val="00A95AB8"/>
    <w:rsid w:val="00AA3C90"/>
    <w:rsid w:val="00AA4037"/>
    <w:rsid w:val="00AA5A16"/>
    <w:rsid w:val="00AB062B"/>
    <w:rsid w:val="00AB3A6A"/>
    <w:rsid w:val="00AB606D"/>
    <w:rsid w:val="00AC7A54"/>
    <w:rsid w:val="00AC7D5B"/>
    <w:rsid w:val="00AD1CDD"/>
    <w:rsid w:val="00AD2FAB"/>
    <w:rsid w:val="00AD767D"/>
    <w:rsid w:val="00AE0C2E"/>
    <w:rsid w:val="00AE265A"/>
    <w:rsid w:val="00AE7CB9"/>
    <w:rsid w:val="00AF1CD0"/>
    <w:rsid w:val="00AF2AE9"/>
    <w:rsid w:val="00AF32BB"/>
    <w:rsid w:val="00B11ACB"/>
    <w:rsid w:val="00B1437B"/>
    <w:rsid w:val="00B21B67"/>
    <w:rsid w:val="00B22219"/>
    <w:rsid w:val="00B22432"/>
    <w:rsid w:val="00B341EE"/>
    <w:rsid w:val="00B434BD"/>
    <w:rsid w:val="00B4645D"/>
    <w:rsid w:val="00B50984"/>
    <w:rsid w:val="00B5724E"/>
    <w:rsid w:val="00B63151"/>
    <w:rsid w:val="00B63DCA"/>
    <w:rsid w:val="00B64743"/>
    <w:rsid w:val="00B65135"/>
    <w:rsid w:val="00B66A5D"/>
    <w:rsid w:val="00B674DF"/>
    <w:rsid w:val="00B72F41"/>
    <w:rsid w:val="00B74643"/>
    <w:rsid w:val="00B74C4B"/>
    <w:rsid w:val="00B756EA"/>
    <w:rsid w:val="00B7690C"/>
    <w:rsid w:val="00B77955"/>
    <w:rsid w:val="00B83846"/>
    <w:rsid w:val="00B842F4"/>
    <w:rsid w:val="00B85519"/>
    <w:rsid w:val="00B91174"/>
    <w:rsid w:val="00B9348A"/>
    <w:rsid w:val="00B93A23"/>
    <w:rsid w:val="00B942B5"/>
    <w:rsid w:val="00B97ABE"/>
    <w:rsid w:val="00BA1361"/>
    <w:rsid w:val="00BA2976"/>
    <w:rsid w:val="00BA4584"/>
    <w:rsid w:val="00BA7A07"/>
    <w:rsid w:val="00BB24D6"/>
    <w:rsid w:val="00BC1AEA"/>
    <w:rsid w:val="00BC421B"/>
    <w:rsid w:val="00BC75D0"/>
    <w:rsid w:val="00BD4228"/>
    <w:rsid w:val="00BD6F67"/>
    <w:rsid w:val="00BE0832"/>
    <w:rsid w:val="00BF005E"/>
    <w:rsid w:val="00BF2E73"/>
    <w:rsid w:val="00BF3CDE"/>
    <w:rsid w:val="00BF4024"/>
    <w:rsid w:val="00BF5D63"/>
    <w:rsid w:val="00C0448E"/>
    <w:rsid w:val="00C14D93"/>
    <w:rsid w:val="00C163FC"/>
    <w:rsid w:val="00C17A98"/>
    <w:rsid w:val="00C22AB2"/>
    <w:rsid w:val="00C24E0C"/>
    <w:rsid w:val="00C257D8"/>
    <w:rsid w:val="00C306AC"/>
    <w:rsid w:val="00C3089D"/>
    <w:rsid w:val="00C378A1"/>
    <w:rsid w:val="00C432A2"/>
    <w:rsid w:val="00C51008"/>
    <w:rsid w:val="00C56EE0"/>
    <w:rsid w:val="00C658EB"/>
    <w:rsid w:val="00C741AB"/>
    <w:rsid w:val="00C74CCC"/>
    <w:rsid w:val="00C7694C"/>
    <w:rsid w:val="00C84607"/>
    <w:rsid w:val="00C971FB"/>
    <w:rsid w:val="00CA00A7"/>
    <w:rsid w:val="00CA0454"/>
    <w:rsid w:val="00CA274A"/>
    <w:rsid w:val="00CA3AFE"/>
    <w:rsid w:val="00CA482E"/>
    <w:rsid w:val="00CB14D9"/>
    <w:rsid w:val="00CB7C4E"/>
    <w:rsid w:val="00CC7603"/>
    <w:rsid w:val="00CD6B90"/>
    <w:rsid w:val="00CD70DA"/>
    <w:rsid w:val="00CE0F06"/>
    <w:rsid w:val="00CE1151"/>
    <w:rsid w:val="00CE1D94"/>
    <w:rsid w:val="00CE6581"/>
    <w:rsid w:val="00CE7D34"/>
    <w:rsid w:val="00CF0C66"/>
    <w:rsid w:val="00CF176D"/>
    <w:rsid w:val="00D01219"/>
    <w:rsid w:val="00D0520F"/>
    <w:rsid w:val="00D05386"/>
    <w:rsid w:val="00D059BB"/>
    <w:rsid w:val="00D174DA"/>
    <w:rsid w:val="00D1753D"/>
    <w:rsid w:val="00D31690"/>
    <w:rsid w:val="00D37008"/>
    <w:rsid w:val="00D42E16"/>
    <w:rsid w:val="00D47D82"/>
    <w:rsid w:val="00D55EBE"/>
    <w:rsid w:val="00D56330"/>
    <w:rsid w:val="00D64E7B"/>
    <w:rsid w:val="00D665F1"/>
    <w:rsid w:val="00D67399"/>
    <w:rsid w:val="00D70995"/>
    <w:rsid w:val="00D71C6A"/>
    <w:rsid w:val="00D77212"/>
    <w:rsid w:val="00D8506B"/>
    <w:rsid w:val="00D85ED4"/>
    <w:rsid w:val="00D90618"/>
    <w:rsid w:val="00D95413"/>
    <w:rsid w:val="00DA0613"/>
    <w:rsid w:val="00DA2805"/>
    <w:rsid w:val="00DA32B7"/>
    <w:rsid w:val="00DB2C81"/>
    <w:rsid w:val="00DB3075"/>
    <w:rsid w:val="00DC0EA4"/>
    <w:rsid w:val="00DC41FE"/>
    <w:rsid w:val="00DC425B"/>
    <w:rsid w:val="00DD3ED9"/>
    <w:rsid w:val="00DE2450"/>
    <w:rsid w:val="00DE4FF6"/>
    <w:rsid w:val="00DE5CA0"/>
    <w:rsid w:val="00DE7357"/>
    <w:rsid w:val="00DF1A4C"/>
    <w:rsid w:val="00E01427"/>
    <w:rsid w:val="00E01B0B"/>
    <w:rsid w:val="00E06B36"/>
    <w:rsid w:val="00E149E1"/>
    <w:rsid w:val="00E17039"/>
    <w:rsid w:val="00E307C9"/>
    <w:rsid w:val="00E368B9"/>
    <w:rsid w:val="00E370EF"/>
    <w:rsid w:val="00E40DFD"/>
    <w:rsid w:val="00E5109F"/>
    <w:rsid w:val="00E511F6"/>
    <w:rsid w:val="00E51373"/>
    <w:rsid w:val="00E52A13"/>
    <w:rsid w:val="00E56FF8"/>
    <w:rsid w:val="00E60C3E"/>
    <w:rsid w:val="00E633EB"/>
    <w:rsid w:val="00E63423"/>
    <w:rsid w:val="00E65219"/>
    <w:rsid w:val="00E7089C"/>
    <w:rsid w:val="00E73C6A"/>
    <w:rsid w:val="00E77EE7"/>
    <w:rsid w:val="00E828A4"/>
    <w:rsid w:val="00E8509D"/>
    <w:rsid w:val="00E86BC4"/>
    <w:rsid w:val="00E90BC6"/>
    <w:rsid w:val="00E93432"/>
    <w:rsid w:val="00E96454"/>
    <w:rsid w:val="00E97AA9"/>
    <w:rsid w:val="00EA1586"/>
    <w:rsid w:val="00EA4576"/>
    <w:rsid w:val="00EA5BCB"/>
    <w:rsid w:val="00EA6968"/>
    <w:rsid w:val="00EB5FC2"/>
    <w:rsid w:val="00EC76F1"/>
    <w:rsid w:val="00ED088B"/>
    <w:rsid w:val="00ED376C"/>
    <w:rsid w:val="00EE0D84"/>
    <w:rsid w:val="00EE69B2"/>
    <w:rsid w:val="00EF368C"/>
    <w:rsid w:val="00EF51EC"/>
    <w:rsid w:val="00EF58BA"/>
    <w:rsid w:val="00EF5961"/>
    <w:rsid w:val="00F00ADA"/>
    <w:rsid w:val="00F02D52"/>
    <w:rsid w:val="00F1077E"/>
    <w:rsid w:val="00F1253C"/>
    <w:rsid w:val="00F14931"/>
    <w:rsid w:val="00F15C1C"/>
    <w:rsid w:val="00F204DA"/>
    <w:rsid w:val="00F213C4"/>
    <w:rsid w:val="00F22F77"/>
    <w:rsid w:val="00F2587F"/>
    <w:rsid w:val="00F26DEE"/>
    <w:rsid w:val="00F313AD"/>
    <w:rsid w:val="00F3213C"/>
    <w:rsid w:val="00F33F7E"/>
    <w:rsid w:val="00F340FA"/>
    <w:rsid w:val="00F51BBC"/>
    <w:rsid w:val="00F52438"/>
    <w:rsid w:val="00F528DA"/>
    <w:rsid w:val="00F61928"/>
    <w:rsid w:val="00F61B3A"/>
    <w:rsid w:val="00F72352"/>
    <w:rsid w:val="00F728D1"/>
    <w:rsid w:val="00F8389C"/>
    <w:rsid w:val="00F921A5"/>
    <w:rsid w:val="00FA43E7"/>
    <w:rsid w:val="00FA625C"/>
    <w:rsid w:val="00FA726F"/>
    <w:rsid w:val="00FA7E04"/>
    <w:rsid w:val="00FB1446"/>
    <w:rsid w:val="00FB2606"/>
    <w:rsid w:val="00FC434F"/>
    <w:rsid w:val="00FC4505"/>
    <w:rsid w:val="00FC545E"/>
    <w:rsid w:val="00FD38C3"/>
    <w:rsid w:val="00FE0E30"/>
    <w:rsid w:val="00FE338E"/>
    <w:rsid w:val="00FE3AAA"/>
    <w:rsid w:val="00FF0232"/>
    <w:rsid w:val="00FF1F6E"/>
    <w:rsid w:val="00FF2866"/>
    <w:rsid w:val="00FF4E8E"/>
    <w:rsid w:val="00FF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50"/>
  </w:style>
  <w:style w:type="paragraph" w:styleId="2">
    <w:name w:val="heading 2"/>
    <w:basedOn w:val="a"/>
    <w:link w:val="20"/>
    <w:uiPriority w:val="9"/>
    <w:qFormat/>
    <w:rsid w:val="00743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35E6"/>
    <w:rPr>
      <w:b/>
      <w:bCs/>
    </w:rPr>
  </w:style>
  <w:style w:type="character" w:customStyle="1" w:styleId="hl">
    <w:name w:val="hl"/>
    <w:basedOn w:val="a0"/>
    <w:rsid w:val="007435E6"/>
  </w:style>
  <w:style w:type="paragraph" w:styleId="a4">
    <w:name w:val="Normal (Web)"/>
    <w:basedOn w:val="a"/>
    <w:uiPriority w:val="99"/>
    <w:semiHidden/>
    <w:unhideWhenUsed/>
    <w:rsid w:val="0074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5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435E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9902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20" w:color="DDDDDD"/>
                            <w:left w:val="none" w:sz="0" w:space="0" w:color="auto"/>
                            <w:bottom w:val="none" w:sz="0" w:space="16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81994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20" w:color="DDDDDD"/>
                            <w:left w:val="none" w:sz="0" w:space="0" w:color="auto"/>
                            <w:bottom w:val="none" w:sz="0" w:space="16" w:color="auto"/>
                            <w:right w:val="none" w:sz="0" w:space="0" w:color="auto"/>
                          </w:divBdr>
                          <w:divsChild>
                            <w:div w:id="1598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64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01975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20" w:color="DDDDDD"/>
                            <w:left w:val="none" w:sz="0" w:space="0" w:color="auto"/>
                            <w:bottom w:val="none" w:sz="0" w:space="16" w:color="auto"/>
                            <w:right w:val="none" w:sz="0" w:space="0" w:color="auto"/>
                          </w:divBdr>
                          <w:divsChild>
                            <w:div w:id="11412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4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5367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20" w:color="DDDDDD"/>
                            <w:left w:val="none" w:sz="0" w:space="0" w:color="auto"/>
                            <w:bottom w:val="none" w:sz="0" w:space="16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4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7748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20" w:color="DDDDDD"/>
                            <w:left w:val="none" w:sz="0" w:space="0" w:color="auto"/>
                            <w:bottom w:val="none" w:sz="0" w:space="16" w:color="auto"/>
                            <w:right w:val="none" w:sz="0" w:space="0" w:color="auto"/>
                          </w:divBdr>
                          <w:divsChild>
                            <w:div w:id="5638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70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509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20" w:color="DDDDDD"/>
                            <w:left w:val="none" w:sz="0" w:space="0" w:color="auto"/>
                            <w:bottom w:val="none" w:sz="0" w:space="16" w:color="auto"/>
                            <w:right w:val="none" w:sz="0" w:space="0" w:color="auto"/>
                          </w:divBdr>
                          <w:divsChild>
                            <w:div w:id="576523806">
                              <w:marLeft w:val="0"/>
                              <w:marRight w:val="0"/>
                              <w:marTop w:val="0"/>
                              <w:marBottom w:val="2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5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2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49717">
                                      <w:marLeft w:val="0"/>
                                      <w:marRight w:val="0"/>
                                      <w:marTop w:val="0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19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6220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20" w:color="DDDDDD"/>
                            <w:left w:val="none" w:sz="0" w:space="0" w:color="auto"/>
                            <w:bottom w:val="none" w:sz="0" w:space="16" w:color="auto"/>
                            <w:right w:val="none" w:sz="0" w:space="0" w:color="auto"/>
                          </w:divBdr>
                          <w:divsChild>
                            <w:div w:id="13266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0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4969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20" w:color="DDDDDD"/>
                            <w:left w:val="none" w:sz="0" w:space="0" w:color="auto"/>
                            <w:bottom w:val="none" w:sz="0" w:space="16" w:color="auto"/>
                            <w:right w:val="none" w:sz="0" w:space="0" w:color="auto"/>
                          </w:divBdr>
                          <w:divsChild>
                            <w:div w:id="189091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4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59215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20" w:color="DDDDDD"/>
                            <w:left w:val="none" w:sz="0" w:space="0" w:color="auto"/>
                            <w:bottom w:val="none" w:sz="0" w:space="16" w:color="auto"/>
                            <w:right w:val="none" w:sz="0" w:space="0" w:color="auto"/>
                          </w:divBdr>
                          <w:divsChild>
                            <w:div w:id="978147315">
                              <w:marLeft w:val="0"/>
                              <w:marRight w:val="0"/>
                              <w:marTop w:val="580"/>
                              <w:marBottom w:val="7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5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7075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20" w:color="DDDDDD"/>
                            <w:left w:val="none" w:sz="0" w:space="0" w:color="auto"/>
                            <w:bottom w:val="none" w:sz="0" w:space="16" w:color="auto"/>
                            <w:right w:val="none" w:sz="0" w:space="0" w:color="auto"/>
                          </w:divBdr>
                          <w:divsChild>
                            <w:div w:id="81750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1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08663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20" w:color="DDDDDD"/>
                            <w:left w:val="none" w:sz="0" w:space="0" w:color="auto"/>
                            <w:bottom w:val="none" w:sz="0" w:space="16" w:color="auto"/>
                            <w:right w:val="none" w:sz="0" w:space="0" w:color="auto"/>
                          </w:divBdr>
                          <w:divsChild>
                            <w:div w:id="6549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28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6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zdorovie-doshkolnika-i-zdoroviesberegayuschie-tehnologii-1/view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2CA4B-8672-4056-B755-61BE315B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Юльчи</dc:creator>
  <cp:keywords/>
  <dc:description/>
  <cp:lastModifiedBy>Юльчи</cp:lastModifiedBy>
  <cp:revision>3</cp:revision>
  <dcterms:created xsi:type="dcterms:W3CDTF">2020-12-27T07:40:00Z</dcterms:created>
  <dcterms:modified xsi:type="dcterms:W3CDTF">2020-12-27T07:53:00Z</dcterms:modified>
</cp:coreProperties>
</file>