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3D22" w:rsidRPr="006662CA" w:rsidRDefault="00CC332D" w:rsidP="00791AA3">
      <w:pPr>
        <w:contextualSpacing/>
        <w:jc w:val="center"/>
        <w:rPr>
          <w:b/>
        </w:rPr>
      </w:pPr>
      <w:r w:rsidRPr="00CC332D">
        <w:rPr>
          <w:b/>
        </w:rPr>
        <w:t>Лабораторная</w:t>
      </w:r>
      <w:r w:rsidRPr="006662CA">
        <w:rPr>
          <w:b/>
        </w:rPr>
        <w:t xml:space="preserve"> </w:t>
      </w:r>
      <w:r w:rsidRPr="00CC332D">
        <w:rPr>
          <w:b/>
        </w:rPr>
        <w:t>работа</w:t>
      </w:r>
      <w:r w:rsidRPr="006662CA">
        <w:rPr>
          <w:b/>
        </w:rPr>
        <w:t xml:space="preserve"> №6</w:t>
      </w:r>
    </w:p>
    <w:p w:rsidR="00791AA3" w:rsidRPr="00791AA3" w:rsidRDefault="00791AA3" w:rsidP="00791AA3">
      <w:pPr>
        <w:contextualSpacing/>
        <w:jc w:val="both"/>
        <w:rPr>
          <w:bCs/>
        </w:rPr>
      </w:pPr>
      <w:r w:rsidRPr="00791AA3">
        <w:rPr>
          <w:b/>
          <w:bCs/>
        </w:rPr>
        <w:t>Задание.</w:t>
      </w:r>
      <w:r w:rsidRPr="00791AA3">
        <w:rPr>
          <w:bCs/>
        </w:rPr>
        <w:t xml:space="preserve"> Описать три ресурса (из раздела «Дополнительно» по выбору студента):</w:t>
      </w:r>
    </w:p>
    <w:p w:rsidR="00791AA3" w:rsidRPr="00791AA3" w:rsidRDefault="00791AA3" w:rsidP="00791AA3">
      <w:pPr>
        <w:numPr>
          <w:ilvl w:val="0"/>
          <w:numId w:val="1"/>
        </w:numPr>
        <w:ind w:left="567" w:firstLine="720"/>
        <w:contextualSpacing/>
        <w:jc w:val="both"/>
        <w:rPr>
          <w:bCs/>
        </w:rPr>
      </w:pPr>
      <w:r w:rsidRPr="00791AA3">
        <w:rPr>
          <w:bCs/>
        </w:rPr>
        <w:t>название, ссылка, скриншот главной страницы;</w:t>
      </w:r>
    </w:p>
    <w:p w:rsidR="00791AA3" w:rsidRPr="00791AA3" w:rsidRDefault="00791AA3" w:rsidP="00791AA3">
      <w:pPr>
        <w:numPr>
          <w:ilvl w:val="0"/>
          <w:numId w:val="1"/>
        </w:numPr>
        <w:ind w:firstLine="567"/>
        <w:contextualSpacing/>
        <w:jc w:val="both"/>
        <w:rPr>
          <w:bCs/>
        </w:rPr>
      </w:pPr>
      <w:r w:rsidRPr="00791AA3">
        <w:rPr>
          <w:bCs/>
        </w:rPr>
        <w:t>содержание, возможности;</w:t>
      </w:r>
    </w:p>
    <w:p w:rsidR="00791AA3" w:rsidRPr="00791AA3" w:rsidRDefault="00791AA3" w:rsidP="00791AA3">
      <w:pPr>
        <w:numPr>
          <w:ilvl w:val="0"/>
          <w:numId w:val="1"/>
        </w:numPr>
        <w:ind w:firstLine="567"/>
        <w:contextualSpacing/>
        <w:jc w:val="both"/>
        <w:rPr>
          <w:bCs/>
        </w:rPr>
      </w:pPr>
      <w:r w:rsidRPr="00791AA3">
        <w:rPr>
          <w:bCs/>
        </w:rPr>
        <w:t>примеры заданий;</w:t>
      </w:r>
    </w:p>
    <w:p w:rsidR="00791AA3" w:rsidRPr="00791AA3" w:rsidRDefault="00791AA3" w:rsidP="00791AA3">
      <w:pPr>
        <w:numPr>
          <w:ilvl w:val="0"/>
          <w:numId w:val="1"/>
        </w:numPr>
        <w:ind w:firstLine="567"/>
        <w:contextualSpacing/>
        <w:jc w:val="both"/>
        <w:rPr>
          <w:bCs/>
        </w:rPr>
      </w:pPr>
      <w:r w:rsidRPr="00791AA3">
        <w:rPr>
          <w:bCs/>
        </w:rPr>
        <w:t>использование в образовательном процессе/на уроке/внеклассной работе.</w:t>
      </w:r>
    </w:p>
    <w:p w:rsidR="00083F5B" w:rsidRDefault="00083F5B" w:rsidP="00E868B4">
      <w:pPr>
        <w:pStyle w:val="a5"/>
        <w:numPr>
          <w:ilvl w:val="0"/>
          <w:numId w:val="2"/>
        </w:numPr>
        <w:jc w:val="center"/>
        <w:rPr>
          <w:b/>
          <w:bCs/>
          <w:i/>
          <w:sz w:val="32"/>
          <w:szCs w:val="32"/>
        </w:rPr>
      </w:pPr>
      <w:r w:rsidRPr="00791AA3">
        <w:rPr>
          <w:b/>
          <w:bCs/>
          <w:i/>
          <w:sz w:val="32"/>
          <w:szCs w:val="32"/>
          <w:lang w:val="en-US"/>
        </w:rPr>
        <w:t>Quick Brain</w:t>
      </w:r>
    </w:p>
    <w:p w:rsidR="002C6A8E" w:rsidRDefault="002C6A8E" w:rsidP="00E868B4">
      <w:pPr>
        <w:pStyle w:val="a5"/>
        <w:ind w:left="0" w:firstLine="927"/>
        <w:jc w:val="both"/>
        <w:rPr>
          <w:bCs/>
          <w:szCs w:val="28"/>
        </w:rPr>
      </w:pPr>
      <w:proofErr w:type="spellStart"/>
      <w:r w:rsidRPr="002C6A8E">
        <w:rPr>
          <w:b/>
          <w:bCs/>
          <w:szCs w:val="28"/>
        </w:rPr>
        <w:t>Quick</w:t>
      </w:r>
      <w:proofErr w:type="spellEnd"/>
      <w:r w:rsidRPr="002C6A8E">
        <w:rPr>
          <w:bCs/>
          <w:szCs w:val="28"/>
        </w:rPr>
        <w:t> </w:t>
      </w:r>
      <w:proofErr w:type="spellStart"/>
      <w:r w:rsidRPr="002C6A8E">
        <w:rPr>
          <w:b/>
          <w:bCs/>
          <w:szCs w:val="28"/>
        </w:rPr>
        <w:t>Brain</w:t>
      </w:r>
      <w:proofErr w:type="spellEnd"/>
      <w:r>
        <w:rPr>
          <w:bCs/>
          <w:szCs w:val="28"/>
        </w:rPr>
        <w:t xml:space="preserve"> –</w:t>
      </w:r>
      <w:r w:rsidRPr="002C6A8E">
        <w:rPr>
          <w:bCs/>
          <w:szCs w:val="28"/>
        </w:rPr>
        <w:t xml:space="preserve"> это игра для тренировки ума, развивающая концентрацию, скорость мышления, память, математические навыки, устный счет</w:t>
      </w:r>
      <w:r>
        <w:rPr>
          <w:bCs/>
          <w:szCs w:val="28"/>
        </w:rPr>
        <w:t xml:space="preserve">. </w:t>
      </w:r>
      <w:r w:rsidR="00AD7550">
        <w:rPr>
          <w:bCs/>
          <w:szCs w:val="28"/>
        </w:rPr>
        <w:t xml:space="preserve">Подойдет для использования в 2-6 классах. </w:t>
      </w:r>
      <w:r>
        <w:rPr>
          <w:bCs/>
          <w:szCs w:val="28"/>
        </w:rPr>
        <w:t xml:space="preserve">Приложение на Ваш смартфон можно скачать бесплатно в официальном магазине </w:t>
      </w:r>
      <w:r>
        <w:rPr>
          <w:bCs/>
          <w:szCs w:val="28"/>
          <w:lang w:val="en-US"/>
        </w:rPr>
        <w:t>Google</w:t>
      </w:r>
      <w:r w:rsidRPr="002C6A8E">
        <w:rPr>
          <w:bCs/>
          <w:szCs w:val="28"/>
        </w:rPr>
        <w:t xml:space="preserve"> </w:t>
      </w:r>
      <w:r>
        <w:rPr>
          <w:bCs/>
          <w:szCs w:val="28"/>
          <w:lang w:val="en-US"/>
        </w:rPr>
        <w:t>Play</w:t>
      </w:r>
      <w:r>
        <w:rPr>
          <w:bCs/>
          <w:szCs w:val="28"/>
        </w:rPr>
        <w:t xml:space="preserve"> для </w:t>
      </w:r>
      <w:r>
        <w:rPr>
          <w:bCs/>
          <w:szCs w:val="28"/>
          <w:lang w:val="en-US"/>
        </w:rPr>
        <w:t>android</w:t>
      </w:r>
      <w:r>
        <w:rPr>
          <w:bCs/>
          <w:szCs w:val="28"/>
        </w:rPr>
        <w:t xml:space="preserve"> или по ссылке </w:t>
      </w:r>
      <w:hyperlink r:id="rId7" w:history="1">
        <w:r w:rsidRPr="00C62069">
          <w:rPr>
            <w:rStyle w:val="a6"/>
            <w:bCs/>
            <w:szCs w:val="28"/>
          </w:rPr>
          <w:t>https://trashbox.ru/link/quick-brain-android</w:t>
        </w:r>
      </w:hyperlink>
      <w:r w:rsidRPr="002C6A8E">
        <w:rPr>
          <w:bCs/>
          <w:szCs w:val="28"/>
        </w:rPr>
        <w:t>.</w:t>
      </w:r>
    </w:p>
    <w:p w:rsidR="002C6A8E" w:rsidRPr="002C6A8E" w:rsidRDefault="002C6A8E" w:rsidP="00E868B4">
      <w:pPr>
        <w:pStyle w:val="a5"/>
        <w:ind w:left="0" w:firstLine="927"/>
        <w:jc w:val="both"/>
        <w:rPr>
          <w:bCs/>
          <w:szCs w:val="28"/>
        </w:rPr>
      </w:pPr>
      <w:r>
        <w:rPr>
          <w:bCs/>
          <w:szCs w:val="28"/>
        </w:rPr>
        <w:t>При запуске приложения появится главный экран:</w:t>
      </w:r>
    </w:p>
    <w:p w:rsidR="002C6A8E" w:rsidRDefault="00791AA3" w:rsidP="00E868B4">
      <w:pPr>
        <w:contextualSpacing/>
        <w:jc w:val="center"/>
      </w:pPr>
      <w:r>
        <w:rPr>
          <w:noProof/>
          <w:lang w:eastAsia="ru-RU"/>
        </w:rPr>
        <w:drawing>
          <wp:inline distT="0" distB="0" distL="0" distR="0" wp14:anchorId="270A5DB7" wp14:editId="53B9F7B7">
            <wp:extent cx="1597573" cy="2627586"/>
            <wp:effectExtent l="0" t="0" r="3175" b="1905"/>
            <wp:docPr id="35" name="Рисунок 35" descr="Screenshot_20201023-13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shot_20201023-13260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599193" cy="2630250"/>
                    </a:xfrm>
                    <a:prstGeom prst="rect">
                      <a:avLst/>
                    </a:prstGeom>
                    <a:noFill/>
                    <a:ln>
                      <a:noFill/>
                    </a:ln>
                    <a:extLst>
                      <a:ext uri="{53640926-AAD7-44D8-BBD7-CCE9431645EC}">
                        <a14:shadowObscured xmlns:a14="http://schemas.microsoft.com/office/drawing/2010/main"/>
                      </a:ext>
                    </a:extLst>
                  </pic:spPr>
                </pic:pic>
              </a:graphicData>
            </a:graphic>
          </wp:inline>
        </w:drawing>
      </w:r>
    </w:p>
    <w:p w:rsidR="002C6A8E" w:rsidRDefault="002C6A8E" w:rsidP="00E868B4">
      <w:pPr>
        <w:contextualSpacing/>
        <w:jc w:val="both"/>
      </w:pPr>
      <w:r>
        <w:t xml:space="preserve">Нажав на значок «♥», можно оценить работу приложения, на </w:t>
      </w:r>
      <w:r w:rsidR="007A6218">
        <w:t xml:space="preserve">значок </w:t>
      </w:r>
      <w:r>
        <w:t>корзин</w:t>
      </w:r>
      <w:r w:rsidR="007A6218">
        <w:t>ы</w:t>
      </w:r>
      <w:r>
        <w:t xml:space="preserve"> – купить монеты, которые можно обменивать на дополнительные ходы в играх и заданиях. Функция «</w:t>
      </w:r>
      <w:r>
        <w:rPr>
          <w:lang w:val="en-US"/>
        </w:rPr>
        <w:t>ADS</w:t>
      </w:r>
      <w:r>
        <w:t xml:space="preserve">» позволяет отключить рекламу в приложении (услуга платная). </w:t>
      </w:r>
    </w:p>
    <w:p w:rsidR="002C6A8E" w:rsidRPr="002C6A8E" w:rsidRDefault="002C6A8E" w:rsidP="00E868B4">
      <w:pPr>
        <w:contextualSpacing/>
        <w:jc w:val="both"/>
      </w:pPr>
      <w:r>
        <w:t>Стрелка в середине запускает приложение, нажав на нее, всплывет окно:</w:t>
      </w:r>
    </w:p>
    <w:p w:rsidR="00791AA3" w:rsidRDefault="00791AA3" w:rsidP="00E868B4">
      <w:pPr>
        <w:contextualSpacing/>
        <w:jc w:val="center"/>
      </w:pPr>
      <w:r>
        <w:rPr>
          <w:noProof/>
          <w:lang w:eastAsia="ru-RU"/>
        </w:rPr>
        <w:lastRenderedPageBreak/>
        <w:drawing>
          <wp:inline distT="0" distB="0" distL="0" distR="0" wp14:anchorId="20611733" wp14:editId="47C3D2B3">
            <wp:extent cx="1734207" cy="2879178"/>
            <wp:effectExtent l="0" t="0" r="0" b="0"/>
            <wp:docPr id="14" name="Рисунок 14" descr="C:\Users\ДНС\AppData\Local\Microsoft\Windows\INetCache\Content.Word\Screenshot_20201023-13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C:\Users\ДНС\AppData\Local\Microsoft\Windows\INetCache\Content.Word\Screenshot_20201023-13261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748489" cy="2902890"/>
                    </a:xfrm>
                    <a:prstGeom prst="rect">
                      <a:avLst/>
                    </a:prstGeom>
                    <a:noFill/>
                    <a:ln>
                      <a:noFill/>
                    </a:ln>
                    <a:extLst>
                      <a:ext uri="{53640926-AAD7-44D8-BBD7-CCE9431645EC}">
                        <a14:shadowObscured xmlns:a14="http://schemas.microsoft.com/office/drawing/2010/main"/>
                      </a:ext>
                    </a:extLst>
                  </pic:spPr>
                </pic:pic>
              </a:graphicData>
            </a:graphic>
          </wp:inline>
        </w:drawing>
      </w:r>
    </w:p>
    <w:p w:rsidR="002C6A8E" w:rsidRDefault="002C6A8E" w:rsidP="00E868B4">
      <w:pPr>
        <w:contextualSpacing/>
        <w:jc w:val="both"/>
      </w:pPr>
      <w:r>
        <w:t>Здесь можно выбрать игру или задание, увидеть на каком уровне вы находитесь и сколько очков/баллов вы заработали. Также можно зарабатывать монеты, которые потом обмениваются на дополнительное время или ходы.</w:t>
      </w:r>
    </w:p>
    <w:p w:rsidR="007A6218" w:rsidRDefault="007A6218" w:rsidP="00E868B4">
      <w:pPr>
        <w:pStyle w:val="a5"/>
        <w:numPr>
          <w:ilvl w:val="0"/>
          <w:numId w:val="3"/>
        </w:numPr>
        <w:ind w:left="0" w:firstLine="567"/>
        <w:jc w:val="both"/>
      </w:pPr>
      <w:r>
        <w:t xml:space="preserve">Игра «Быстрая математика» представляет собой быстрый устный счет. За несколько секунд нужно выбрать правильный вариант ответа. Игра продолжается до первой ошибки. </w:t>
      </w:r>
    </w:p>
    <w:p w:rsidR="00791AA3" w:rsidRDefault="00791AA3" w:rsidP="00E868B4">
      <w:pPr>
        <w:contextualSpacing/>
        <w:jc w:val="center"/>
      </w:pPr>
      <w:r>
        <w:rPr>
          <w:noProof/>
          <w:lang w:eastAsia="ru-RU"/>
        </w:rPr>
        <w:drawing>
          <wp:inline distT="0" distB="0" distL="0" distR="0" wp14:anchorId="3E76E855" wp14:editId="72BBCD68">
            <wp:extent cx="1396615" cy="2312276"/>
            <wp:effectExtent l="0" t="0" r="0" b="0"/>
            <wp:docPr id="34" name="Рисунок 34" descr="Screenshot_20201023-13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20201023-13262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1399135" cy="2316449"/>
                    </a:xfrm>
                    <a:prstGeom prst="rect">
                      <a:avLst/>
                    </a:prstGeom>
                    <a:noFill/>
                    <a:ln>
                      <a:noFill/>
                    </a:ln>
                    <a:extLst>
                      <a:ext uri="{53640926-AAD7-44D8-BBD7-CCE9431645EC}">
                        <a14:shadowObscured xmlns:a14="http://schemas.microsoft.com/office/drawing/2010/main"/>
                      </a:ext>
                    </a:extLst>
                  </pic:spPr>
                </pic:pic>
              </a:graphicData>
            </a:graphic>
          </wp:inline>
        </w:drawing>
      </w:r>
      <w:r w:rsidR="00AD7550" w:rsidRPr="00AD7550">
        <w:rPr>
          <w:noProof/>
          <w:lang w:eastAsia="ru-RU"/>
        </w:rPr>
        <w:t xml:space="preserve"> </w:t>
      </w:r>
      <w:r w:rsidR="00AD7550">
        <w:rPr>
          <w:noProof/>
          <w:lang w:eastAsia="ru-RU"/>
        </w:rPr>
        <w:drawing>
          <wp:inline distT="0" distB="0" distL="0" distR="0" wp14:anchorId="657CA79C" wp14:editId="7A370B1F">
            <wp:extent cx="1403520" cy="2312272"/>
            <wp:effectExtent l="0" t="0" r="6350" b="0"/>
            <wp:docPr id="16" name="Рисунок 16" descr="Screenshot_20201023-13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creenshot_20201023-13360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1405136" cy="2314934"/>
                    </a:xfrm>
                    <a:prstGeom prst="rect">
                      <a:avLst/>
                    </a:prstGeom>
                    <a:noFill/>
                    <a:ln>
                      <a:noFill/>
                    </a:ln>
                    <a:extLst>
                      <a:ext uri="{53640926-AAD7-44D8-BBD7-CCE9431645EC}">
                        <a14:shadowObscured xmlns:a14="http://schemas.microsoft.com/office/drawing/2010/main"/>
                      </a:ext>
                    </a:extLst>
                  </pic:spPr>
                </pic:pic>
              </a:graphicData>
            </a:graphic>
          </wp:inline>
        </w:drawing>
      </w:r>
      <w:r w:rsidR="00E868B4">
        <w:rPr>
          <w:noProof/>
          <w:lang w:eastAsia="ru-RU"/>
        </w:rPr>
        <w:drawing>
          <wp:inline distT="0" distB="0" distL="0" distR="0" wp14:anchorId="11A6D63B" wp14:editId="48753E92">
            <wp:extent cx="1397616" cy="2310344"/>
            <wp:effectExtent l="0" t="0" r="0" b="0"/>
            <wp:docPr id="32" name="Рисунок 32" descr="Screenshot_20201023-13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shot_20201023-13274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399130" cy="2312846"/>
                    </a:xfrm>
                    <a:prstGeom prst="rect">
                      <a:avLst/>
                    </a:prstGeom>
                    <a:noFill/>
                    <a:ln>
                      <a:noFill/>
                    </a:ln>
                    <a:extLst>
                      <a:ext uri="{53640926-AAD7-44D8-BBD7-CCE9431645EC}">
                        <a14:shadowObscured xmlns:a14="http://schemas.microsoft.com/office/drawing/2010/main"/>
                      </a:ext>
                    </a:extLst>
                  </pic:spPr>
                </pic:pic>
              </a:graphicData>
            </a:graphic>
          </wp:inline>
        </w:drawing>
      </w:r>
    </w:p>
    <w:p w:rsidR="00E868B4" w:rsidRDefault="00E868B4" w:rsidP="00E868B4">
      <w:pPr>
        <w:contextualSpacing/>
        <w:jc w:val="both"/>
      </w:pPr>
      <w:r>
        <w:t>После того как игра закончилась, ее можно продолжить за какое-то количество монет – чем больше ошибок, тем больше монет нужно «заплатить».</w:t>
      </w:r>
    </w:p>
    <w:p w:rsidR="007A6218" w:rsidRDefault="007A6218" w:rsidP="00E868B4">
      <w:pPr>
        <w:contextualSpacing/>
        <w:jc w:val="both"/>
      </w:pPr>
      <w:r>
        <w:t xml:space="preserve">Дети могут соревноваться друг с другом и сравнивать свои рекорды, стараясь тем самым опередить одноклассников. </w:t>
      </w:r>
    </w:p>
    <w:p w:rsidR="00E868B4" w:rsidRDefault="00E868B4" w:rsidP="00E868B4">
      <w:pPr>
        <w:pStyle w:val="a5"/>
        <w:numPr>
          <w:ilvl w:val="0"/>
          <w:numId w:val="3"/>
        </w:numPr>
        <w:ind w:left="0" w:firstLine="567"/>
        <w:jc w:val="both"/>
      </w:pPr>
      <w:r>
        <w:lastRenderedPageBreak/>
        <w:t>Игра «Баланс» представляет собой задания, в которых</w:t>
      </w:r>
      <w:r w:rsidR="00AD7550">
        <w:t xml:space="preserve"> за 10 секунд</w:t>
      </w:r>
      <w:r>
        <w:t xml:space="preserve"> нужно сравнить числа и указать какое из них больше или меньше, иначе отметить, что числа равны. Игра, аналогично другим, продолжается до первой ошибки.</w:t>
      </w:r>
    </w:p>
    <w:p w:rsidR="00791AA3" w:rsidRDefault="00791AA3" w:rsidP="00E868B4">
      <w:pPr>
        <w:jc w:val="center"/>
        <w:rPr>
          <w:noProof/>
          <w:lang w:eastAsia="ru-RU"/>
        </w:rPr>
      </w:pPr>
      <w:r>
        <w:rPr>
          <w:noProof/>
          <w:lang w:eastAsia="ru-RU"/>
        </w:rPr>
        <w:drawing>
          <wp:inline distT="0" distB="0" distL="0" distR="0">
            <wp:extent cx="1440863" cy="2133600"/>
            <wp:effectExtent l="0" t="0" r="6985" b="0"/>
            <wp:docPr id="31" name="Рисунок 31" descr="Screenshot_20201023-13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_20201023-13335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444031" cy="2138292"/>
                    </a:xfrm>
                    <a:prstGeom prst="rect">
                      <a:avLst/>
                    </a:prstGeom>
                    <a:noFill/>
                    <a:ln>
                      <a:noFill/>
                    </a:ln>
                    <a:extLst>
                      <a:ext uri="{53640926-AAD7-44D8-BBD7-CCE9431645EC}">
                        <a14:shadowObscured xmlns:a14="http://schemas.microsoft.com/office/drawing/2010/main"/>
                      </a:ext>
                    </a:extLst>
                  </pic:spPr>
                </pic:pic>
              </a:graphicData>
            </a:graphic>
          </wp:inline>
        </w:drawing>
      </w:r>
      <w:r w:rsidR="00E868B4">
        <w:rPr>
          <w:noProof/>
          <w:lang w:eastAsia="ru-RU"/>
        </w:rPr>
        <w:t xml:space="preserve">    </w:t>
      </w:r>
      <w:r w:rsidR="00AD7550">
        <w:rPr>
          <w:noProof/>
          <w:lang w:eastAsia="ru-RU"/>
        </w:rPr>
        <w:drawing>
          <wp:inline distT="0" distB="0" distL="0" distR="0" wp14:anchorId="1B9C50F0" wp14:editId="56D9CC6C">
            <wp:extent cx="1555531" cy="2192251"/>
            <wp:effectExtent l="0" t="0" r="6985" b="0"/>
            <wp:docPr id="29" name="Рисунок 29" descr="Screenshot_20201023-13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_20201023-13340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800"/>
                    <a:stretch/>
                  </pic:blipFill>
                  <pic:spPr bwMode="auto">
                    <a:xfrm>
                      <a:off x="0" y="0"/>
                      <a:ext cx="1560388" cy="2199096"/>
                    </a:xfrm>
                    <a:prstGeom prst="rect">
                      <a:avLst/>
                    </a:prstGeom>
                    <a:noFill/>
                    <a:ln>
                      <a:noFill/>
                    </a:ln>
                    <a:extLst>
                      <a:ext uri="{53640926-AAD7-44D8-BBD7-CCE9431645EC}">
                        <a14:shadowObscured xmlns:a14="http://schemas.microsoft.com/office/drawing/2010/main"/>
                      </a:ext>
                    </a:extLst>
                  </pic:spPr>
                </pic:pic>
              </a:graphicData>
            </a:graphic>
          </wp:inline>
        </w:drawing>
      </w:r>
    </w:p>
    <w:p w:rsidR="00791AA3" w:rsidRDefault="00AD7550" w:rsidP="00791AA3">
      <w:pPr>
        <w:pStyle w:val="a5"/>
        <w:numPr>
          <w:ilvl w:val="0"/>
          <w:numId w:val="3"/>
        </w:numPr>
        <w:jc w:val="both"/>
      </w:pPr>
      <w:r>
        <w:t>Игра «Интересная математика» - одна из сложных. Задания отличаются повышенной сложностью. На размышления дается 30 секунд.</w:t>
      </w:r>
    </w:p>
    <w:p w:rsidR="00AD7550" w:rsidRDefault="00791AA3" w:rsidP="00791AA3">
      <w:pPr>
        <w:jc w:val="center"/>
      </w:pPr>
      <w:r>
        <w:t xml:space="preserve">  </w:t>
      </w:r>
      <w:r>
        <w:rPr>
          <w:noProof/>
          <w:lang w:eastAsia="ru-RU"/>
        </w:rPr>
        <w:drawing>
          <wp:inline distT="0" distB="0" distL="0" distR="0">
            <wp:extent cx="1389095" cy="2259724"/>
            <wp:effectExtent l="0" t="0" r="1905" b="7620"/>
            <wp:docPr id="26" name="Рисунок 26" descr="Screenshot_20201023-13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_20201023-13364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1395510" cy="227015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ru-RU"/>
        </w:rPr>
        <w:drawing>
          <wp:inline distT="0" distB="0" distL="0" distR="0">
            <wp:extent cx="1385727" cy="2270234"/>
            <wp:effectExtent l="0" t="0" r="5080" b="0"/>
            <wp:docPr id="25" name="Рисунок 25" descr="Screenshot_20201023-13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_20201023-13362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386979" cy="227228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extent cx="1379858" cy="2270234"/>
            <wp:effectExtent l="0" t="0" r="0" b="0"/>
            <wp:docPr id="24" name="Рисунок 24" descr="Screenshot_20201023-13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_20201023-13362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385172" cy="227897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rsidR="00AD7550" w:rsidRDefault="00AD7550" w:rsidP="00AD7550">
      <w:pPr>
        <w:pStyle w:val="a5"/>
        <w:numPr>
          <w:ilvl w:val="0"/>
          <w:numId w:val="3"/>
        </w:numPr>
        <w:jc w:val="both"/>
      </w:pPr>
      <w:r>
        <w:t>«Таблица умножения» очень подойдет для 2-3 классов. Дети смогут проверить усвоили ли они таблицу умножения. Предусмотрен выбор уровня сложности (</w:t>
      </w:r>
      <w:r>
        <w:rPr>
          <w:rFonts w:cs="Times New Roman"/>
        </w:rPr>
        <w:t>˟</w:t>
      </w:r>
      <w:r>
        <w:t xml:space="preserve">10, </w:t>
      </w:r>
      <w:r>
        <w:rPr>
          <w:rFonts w:cs="Times New Roman"/>
        </w:rPr>
        <w:t>˟</w:t>
      </w:r>
      <w:r>
        <w:t xml:space="preserve">20). </w:t>
      </w:r>
    </w:p>
    <w:p w:rsidR="00AD7550" w:rsidRDefault="00791AA3" w:rsidP="00791AA3">
      <w:pPr>
        <w:jc w:val="center"/>
        <w:rPr>
          <w:noProof/>
          <w:lang w:eastAsia="ru-RU"/>
        </w:rPr>
      </w:pPr>
      <w:r>
        <w:rPr>
          <w:noProof/>
          <w:lang w:eastAsia="ru-RU"/>
        </w:rPr>
        <w:lastRenderedPageBreak/>
        <w:drawing>
          <wp:inline distT="0" distB="0" distL="0" distR="0" wp14:anchorId="7349CB7C" wp14:editId="71105A8A">
            <wp:extent cx="1702676" cy="2821000"/>
            <wp:effectExtent l="0" t="0" r="0" b="0"/>
            <wp:docPr id="17" name="Рисунок 17" descr="Screenshot_20201023-13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creenshot_20201023-13343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712905" cy="2837947"/>
                    </a:xfrm>
                    <a:prstGeom prst="rect">
                      <a:avLst/>
                    </a:prstGeom>
                    <a:noFill/>
                    <a:ln>
                      <a:noFill/>
                    </a:ln>
                    <a:extLst>
                      <a:ext uri="{53640926-AAD7-44D8-BBD7-CCE9431645EC}">
                        <a14:shadowObscured xmlns:a14="http://schemas.microsoft.com/office/drawing/2010/main"/>
                      </a:ext>
                    </a:extLst>
                  </pic:spPr>
                </pic:pic>
              </a:graphicData>
            </a:graphic>
          </wp:inline>
        </w:drawing>
      </w:r>
      <w:r w:rsidR="00AD7550">
        <w:rPr>
          <w:noProof/>
          <w:lang w:eastAsia="ru-RU"/>
        </w:rPr>
        <w:t xml:space="preserve">  </w:t>
      </w:r>
      <w:r>
        <w:rPr>
          <w:noProof/>
          <w:lang w:eastAsia="ru-RU"/>
        </w:rPr>
        <w:drawing>
          <wp:inline distT="0" distB="0" distL="0" distR="0" wp14:anchorId="1B6E6223" wp14:editId="74B791E2">
            <wp:extent cx="1723697" cy="2804041"/>
            <wp:effectExtent l="0" t="0" r="0" b="0"/>
            <wp:docPr id="18" name="Рисунок 18" descr="Screenshot_20201023-13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creenshot_20201023-13345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1725724" cy="2807338"/>
                    </a:xfrm>
                    <a:prstGeom prst="rect">
                      <a:avLst/>
                    </a:prstGeom>
                    <a:noFill/>
                    <a:ln>
                      <a:noFill/>
                    </a:ln>
                    <a:extLst>
                      <a:ext uri="{53640926-AAD7-44D8-BBD7-CCE9431645EC}">
                        <a14:shadowObscured xmlns:a14="http://schemas.microsoft.com/office/drawing/2010/main"/>
                      </a:ext>
                    </a:extLst>
                  </pic:spPr>
                </pic:pic>
              </a:graphicData>
            </a:graphic>
          </wp:inline>
        </w:drawing>
      </w:r>
      <w:r w:rsidR="00AD7550">
        <w:rPr>
          <w:noProof/>
          <w:lang w:eastAsia="ru-RU"/>
        </w:rPr>
        <w:t xml:space="preserve"> </w:t>
      </w:r>
      <w:r>
        <w:rPr>
          <w:noProof/>
          <w:lang w:eastAsia="ru-RU"/>
        </w:rPr>
        <w:t xml:space="preserve"> </w:t>
      </w:r>
      <w:r w:rsidR="00AD7550">
        <w:rPr>
          <w:noProof/>
          <w:lang w:eastAsia="ru-RU"/>
        </w:rPr>
        <w:drawing>
          <wp:inline distT="0" distB="0" distL="0" distR="0" wp14:anchorId="42FD18B1" wp14:editId="02A9106D">
            <wp:extent cx="1703875" cy="2804237"/>
            <wp:effectExtent l="0" t="0" r="0" b="0"/>
            <wp:docPr id="19" name="Рисунок 19" descr="Screenshot_20201023-13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creenshot_20201023-13350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709000" cy="2812672"/>
                    </a:xfrm>
                    <a:prstGeom prst="rect">
                      <a:avLst/>
                    </a:prstGeom>
                    <a:noFill/>
                    <a:ln>
                      <a:noFill/>
                    </a:ln>
                    <a:extLst>
                      <a:ext uri="{53640926-AAD7-44D8-BBD7-CCE9431645EC}">
                        <a14:shadowObscured xmlns:a14="http://schemas.microsoft.com/office/drawing/2010/main"/>
                      </a:ext>
                    </a:extLst>
                  </pic:spPr>
                </pic:pic>
              </a:graphicData>
            </a:graphic>
          </wp:inline>
        </w:drawing>
      </w:r>
    </w:p>
    <w:p w:rsidR="001005BF" w:rsidRDefault="00AD7550" w:rsidP="001005BF">
      <w:pPr>
        <w:contextualSpacing/>
        <w:jc w:val="both"/>
        <w:rPr>
          <w:noProof/>
          <w:lang w:eastAsia="ru-RU"/>
        </w:rPr>
      </w:pPr>
      <w:r>
        <w:rPr>
          <w:noProof/>
          <w:lang w:eastAsia="ru-RU"/>
        </w:rPr>
        <w:t xml:space="preserve">5) «2048» - популярная игра не только среди школьников, но и среди взрослых. В основу положены числа – степени двойки. </w:t>
      </w:r>
      <w:r w:rsidRPr="00AD7550">
        <w:rPr>
          <w:noProof/>
          <w:lang w:eastAsia="ru-RU"/>
        </w:rPr>
        <w:t xml:space="preserve">Игровое поле </w:t>
      </w:r>
      <w:r>
        <w:rPr>
          <w:noProof/>
          <w:lang w:eastAsia="ru-RU"/>
        </w:rPr>
        <w:t xml:space="preserve">представляет собой квадрат 4×4. </w:t>
      </w:r>
      <w:r w:rsidRPr="00AD7550">
        <w:rPr>
          <w:noProof/>
          <w:lang w:eastAsia="ru-RU"/>
        </w:rPr>
        <w:t xml:space="preserve">В каждом раунде </w:t>
      </w:r>
      <w:r w:rsidR="001005BF">
        <w:rPr>
          <w:noProof/>
          <w:lang w:eastAsia="ru-RU"/>
        </w:rPr>
        <w:t xml:space="preserve">появляется плитка номинала «2» </w:t>
      </w:r>
      <w:r w:rsidRPr="00AD7550">
        <w:rPr>
          <w:noProof/>
          <w:lang w:eastAsia="ru-RU"/>
        </w:rPr>
        <w:t>или «4»</w:t>
      </w:r>
      <w:r w:rsidR="001005BF">
        <w:rPr>
          <w:noProof/>
          <w:lang w:eastAsia="ru-RU"/>
        </w:rPr>
        <w:t>.</w:t>
      </w:r>
    </w:p>
    <w:p w:rsidR="00AD7550" w:rsidRPr="00AD7550" w:rsidRDefault="00AD7550" w:rsidP="001005BF">
      <w:pPr>
        <w:contextualSpacing/>
        <w:jc w:val="both"/>
        <w:rPr>
          <w:noProof/>
          <w:lang w:eastAsia="ru-RU"/>
        </w:rPr>
      </w:pPr>
      <w:r w:rsidRPr="00AD7550">
        <w:rPr>
          <w:noProof/>
          <w:lang w:eastAsia="ru-RU"/>
        </w:rPr>
        <w:t>Нажатием стрелки </w:t>
      </w:r>
      <w:r w:rsidR="001005BF">
        <w:rPr>
          <w:noProof/>
          <w:lang w:eastAsia="ru-RU"/>
        </w:rPr>
        <w:t>игрок</w:t>
      </w:r>
      <w:r w:rsidRPr="00AD7550">
        <w:rPr>
          <w:noProof/>
          <w:lang w:eastAsia="ru-RU"/>
        </w:rPr>
        <w:t> может скинуть все плитки игрового поля в одну из 4 сторон. Если при сбрасывании две плитки одного номинала «налетают» одна на другую, то они превращаются в одну, номинал которой равен сумме соединившихся плиток. За каждое соединение игровые очки увеличиваются на номинал получившейся плитки.</w:t>
      </w:r>
    </w:p>
    <w:p w:rsidR="00AD7550" w:rsidRDefault="00AD7550" w:rsidP="00AD7550">
      <w:pPr>
        <w:contextualSpacing/>
        <w:jc w:val="both"/>
        <w:rPr>
          <w:noProof/>
          <w:lang w:eastAsia="ru-RU"/>
        </w:rPr>
      </w:pPr>
      <w:r w:rsidRPr="00AD7550">
        <w:rPr>
          <w:noProof/>
          <w:lang w:eastAsia="ru-RU"/>
        </w:rPr>
        <w:t>Игра заканчивается поражением, если после очередного хода невозможно совершить действие.</w:t>
      </w:r>
    </w:p>
    <w:p w:rsidR="00791AA3" w:rsidRDefault="00791AA3" w:rsidP="001005BF">
      <w:pPr>
        <w:ind w:firstLine="0"/>
        <w:jc w:val="center"/>
      </w:pPr>
      <w:r>
        <w:rPr>
          <w:noProof/>
          <w:lang w:eastAsia="ru-RU"/>
        </w:rPr>
        <w:drawing>
          <wp:inline distT="0" distB="0" distL="0" distR="0" wp14:anchorId="5659CFB5" wp14:editId="4E823D87">
            <wp:extent cx="1566041" cy="2333297"/>
            <wp:effectExtent l="0" t="0" r="0" b="0"/>
            <wp:docPr id="20" name="Рисунок 20" descr="Screenshot_20201023-13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creenshot_20201023-13370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1565875" cy="233305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4CD295B1" wp14:editId="45C579A6">
            <wp:extent cx="1608083" cy="2394646"/>
            <wp:effectExtent l="0" t="0" r="0" b="5715"/>
            <wp:docPr id="21" name="Рисунок 21" descr="Screenshot_20201023-13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creenshot_20201023-13400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608895" cy="239585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43D8A0AF" wp14:editId="68992912">
            <wp:extent cx="1650124" cy="2446018"/>
            <wp:effectExtent l="0" t="0" r="7620" b="0"/>
            <wp:docPr id="22" name="Рисунок 22" descr="Screenshot_20201023-13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shot_20201023-13425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1654799" cy="2452948"/>
                    </a:xfrm>
                    <a:prstGeom prst="rect">
                      <a:avLst/>
                    </a:prstGeom>
                    <a:noFill/>
                    <a:ln>
                      <a:noFill/>
                    </a:ln>
                    <a:extLst>
                      <a:ext uri="{53640926-AAD7-44D8-BBD7-CCE9431645EC}">
                        <a14:shadowObscured xmlns:a14="http://schemas.microsoft.com/office/drawing/2010/main"/>
                      </a:ext>
                    </a:extLst>
                  </pic:spPr>
                </pic:pic>
              </a:graphicData>
            </a:graphic>
          </wp:inline>
        </w:drawing>
      </w:r>
    </w:p>
    <w:p w:rsidR="001005BF" w:rsidRDefault="001005BF" w:rsidP="001005BF">
      <w:pPr>
        <w:contextualSpacing/>
        <w:jc w:val="both"/>
      </w:pPr>
      <w:r>
        <w:rPr>
          <w:i/>
        </w:rPr>
        <w:lastRenderedPageBreak/>
        <w:t xml:space="preserve">Использование в образовательном процессе. </w:t>
      </w:r>
    </w:p>
    <w:p w:rsidR="00571B7B" w:rsidRDefault="001005BF" w:rsidP="00571B7B">
      <w:pPr>
        <w:contextualSpacing/>
        <w:jc w:val="both"/>
      </w:pPr>
      <w:r>
        <w:t xml:space="preserve">Данное приложение учитель может рекомендовать ученикам для повышения навыков устного счета или повторения таблицы умножения. Ведь приложение на смартфон – это то, что привлечет ребенка. Соревнуясь с одноклассниками, у </w:t>
      </w:r>
      <w:r w:rsidR="006662CA">
        <w:t>ученика</w:t>
      </w:r>
      <w:r>
        <w:t xml:space="preserve"> будет появляться еще больший интерес к игре и он, сам того не зная, будет увеличивать скорость устного счета и повторять основные темы арифметики, думая, что просто «обгоняет» соперника. </w:t>
      </w:r>
    </w:p>
    <w:p w:rsidR="00987338" w:rsidRDefault="00571B7B" w:rsidP="00571B7B">
      <w:pPr>
        <w:contextualSpacing/>
        <w:jc w:val="both"/>
      </w:pPr>
      <w:r>
        <w:t>Во внеклассной работе такое приложение можно использовать как один из раундов олимпиады или интеллектуального соревнования: ученики начинают считать в одно время</w:t>
      </w:r>
      <w:r w:rsidR="005F572B">
        <w:t xml:space="preserve"> в игре «Интересная математика»</w:t>
      </w:r>
      <w:r>
        <w:t>,</w:t>
      </w:r>
      <w:r w:rsidR="005F572B">
        <w:t xml:space="preserve"> а</w:t>
      </w:r>
      <w:r>
        <w:t xml:space="preserve"> побеждает тот, кто продержится больше всех.</w:t>
      </w:r>
    </w:p>
    <w:p w:rsidR="00BD46B1" w:rsidRDefault="00BD46B1" w:rsidP="005F572B">
      <w:pPr>
        <w:pStyle w:val="a5"/>
        <w:numPr>
          <w:ilvl w:val="0"/>
          <w:numId w:val="2"/>
        </w:numPr>
        <w:jc w:val="center"/>
        <w:rPr>
          <w:b/>
          <w:bCs/>
          <w:i/>
          <w:sz w:val="32"/>
        </w:rPr>
      </w:pPr>
      <w:proofErr w:type="spellStart"/>
      <w:r w:rsidRPr="001005BF">
        <w:rPr>
          <w:b/>
          <w:bCs/>
          <w:i/>
          <w:sz w:val="32"/>
          <w:lang w:val="en-US"/>
        </w:rPr>
        <w:t>Geeksmath</w:t>
      </w:r>
      <w:proofErr w:type="spellEnd"/>
    </w:p>
    <w:p w:rsidR="005F572B" w:rsidRPr="005F572B" w:rsidRDefault="005F572B" w:rsidP="005F572B">
      <w:pPr>
        <w:contextualSpacing/>
        <w:jc w:val="both"/>
        <w:rPr>
          <w:bCs/>
        </w:rPr>
      </w:pPr>
      <w:proofErr w:type="spellStart"/>
      <w:r w:rsidRPr="005F572B">
        <w:rPr>
          <w:bCs/>
          <w:i/>
        </w:rPr>
        <w:t>Geeksmath</w:t>
      </w:r>
      <w:proofErr w:type="spellEnd"/>
      <w:r w:rsidRPr="005F572B">
        <w:rPr>
          <w:bCs/>
          <w:i/>
        </w:rPr>
        <w:t xml:space="preserve"> </w:t>
      </w:r>
      <w:r>
        <w:rPr>
          <w:bCs/>
        </w:rPr>
        <w:t xml:space="preserve">- </w:t>
      </w:r>
      <w:r w:rsidRPr="005F572B">
        <w:rPr>
          <w:bCs/>
        </w:rPr>
        <w:t xml:space="preserve">это </w:t>
      </w:r>
      <w:r>
        <w:rPr>
          <w:bCs/>
        </w:rPr>
        <w:t>приложение-</w:t>
      </w:r>
      <w:r w:rsidRPr="005F572B">
        <w:rPr>
          <w:bCs/>
        </w:rPr>
        <w:t>репетитор по математике и решатель типовых задач, разработанный доцентом МГУ</w:t>
      </w:r>
      <w:r>
        <w:rPr>
          <w:bCs/>
        </w:rPr>
        <w:t xml:space="preserve">. Подходит для обучающихся 10-11 классов, так как в приложении представлены темы из алгебры и начала анализа. Также станет хорошим </w:t>
      </w:r>
      <w:proofErr w:type="gramStart"/>
      <w:r>
        <w:rPr>
          <w:bCs/>
        </w:rPr>
        <w:t>помощником</w:t>
      </w:r>
      <w:proofErr w:type="gramEnd"/>
      <w:r>
        <w:rPr>
          <w:bCs/>
        </w:rPr>
        <w:t xml:space="preserve"> как абитуриенту, так и студенту. </w:t>
      </w:r>
      <w:r w:rsidR="00AD6B76">
        <w:rPr>
          <w:bCs/>
          <w:szCs w:val="28"/>
        </w:rPr>
        <w:t xml:space="preserve">Приложение на Ваш смартфон можно скачать бесплатно в официальном магазине </w:t>
      </w:r>
      <w:r w:rsidR="00AD6B76">
        <w:rPr>
          <w:bCs/>
          <w:szCs w:val="28"/>
          <w:lang w:val="en-US"/>
        </w:rPr>
        <w:t>Google</w:t>
      </w:r>
      <w:r w:rsidR="00AD6B76" w:rsidRPr="002C6A8E">
        <w:rPr>
          <w:bCs/>
          <w:szCs w:val="28"/>
        </w:rPr>
        <w:t xml:space="preserve"> </w:t>
      </w:r>
      <w:r w:rsidR="00AD6B76">
        <w:rPr>
          <w:bCs/>
          <w:szCs w:val="28"/>
          <w:lang w:val="en-US"/>
        </w:rPr>
        <w:t>Play</w:t>
      </w:r>
      <w:r w:rsidR="00AD6B76">
        <w:rPr>
          <w:bCs/>
          <w:szCs w:val="28"/>
        </w:rPr>
        <w:t xml:space="preserve"> для </w:t>
      </w:r>
      <w:r w:rsidR="00AD6B76">
        <w:rPr>
          <w:bCs/>
          <w:szCs w:val="28"/>
          <w:lang w:val="en-US"/>
        </w:rPr>
        <w:t>android</w:t>
      </w:r>
      <w:r w:rsidR="00AD6B76">
        <w:rPr>
          <w:bCs/>
          <w:szCs w:val="28"/>
        </w:rPr>
        <w:t>.</w:t>
      </w:r>
    </w:p>
    <w:p w:rsidR="00571B7B" w:rsidRDefault="005F572B" w:rsidP="005F572B">
      <w:pPr>
        <w:pStyle w:val="a5"/>
        <w:ind w:left="927" w:firstLine="0"/>
        <w:jc w:val="center"/>
        <w:rPr>
          <w:bCs/>
        </w:rPr>
      </w:pPr>
      <w:r>
        <w:rPr>
          <w:noProof/>
          <w:lang w:eastAsia="ru-RU"/>
        </w:rPr>
        <w:drawing>
          <wp:inline distT="0" distB="0" distL="0" distR="0">
            <wp:extent cx="2158409" cy="3154456"/>
            <wp:effectExtent l="0" t="0" r="0" b="8255"/>
            <wp:docPr id="36" name="Рисунок 36" descr="https://image.winudf.com/v2/image/Y29tLmNsb3VkY29tcHV0aW5nY2VudGVyLm1hdGFuX3NjcmVlbnNob3RzXzEwXzZkZjUwMjNh/screen-10.jpg?fakeurl=1&amp;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age.winudf.com/v2/image/Y29tLmNsb3VkY29tcHV0aW5nY2VudGVyLm1hdGFuX3NjcmVlbnNob3RzXzEwXzZkZjUwMjNh/screen-10.jpg?fakeurl=1&amp;type=.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162542" cy="3160496"/>
                    </a:xfrm>
                    <a:prstGeom prst="rect">
                      <a:avLst/>
                    </a:prstGeom>
                    <a:noFill/>
                    <a:ln>
                      <a:noFill/>
                    </a:ln>
                    <a:extLst>
                      <a:ext uri="{53640926-AAD7-44D8-BBD7-CCE9431645EC}">
                        <a14:shadowObscured xmlns:a14="http://schemas.microsoft.com/office/drawing/2010/main"/>
                      </a:ext>
                    </a:extLst>
                  </pic:spPr>
                </pic:pic>
              </a:graphicData>
            </a:graphic>
          </wp:inline>
        </w:drawing>
      </w:r>
    </w:p>
    <w:p w:rsidR="005F572B" w:rsidRPr="00571B7B" w:rsidRDefault="005F572B" w:rsidP="005F572B">
      <w:pPr>
        <w:pStyle w:val="a5"/>
        <w:ind w:left="0" w:firstLine="927"/>
        <w:jc w:val="both"/>
        <w:rPr>
          <w:bCs/>
        </w:rPr>
      </w:pPr>
      <w:r>
        <w:rPr>
          <w:bCs/>
        </w:rPr>
        <w:lastRenderedPageBreak/>
        <w:t>В главном меню можно узнать о приложении, скачать «Решатель» (услуга платная), продолжить обучение, если вы уже пользовались этим приложением, а также перейти к выбору области знаний:</w:t>
      </w:r>
    </w:p>
    <w:p w:rsidR="00BD46B1" w:rsidRDefault="00BD46B1" w:rsidP="00571B7B">
      <w:pPr>
        <w:contextualSpacing/>
        <w:jc w:val="center"/>
        <w:rPr>
          <w:b/>
          <w:bCs/>
        </w:rPr>
      </w:pPr>
      <w:r>
        <w:rPr>
          <w:bCs/>
          <w:noProof/>
          <w:lang w:eastAsia="ru-RU"/>
        </w:rPr>
        <w:drawing>
          <wp:inline distT="0" distB="0" distL="0" distR="0" wp14:anchorId="66D27F7D" wp14:editId="3471CDD4">
            <wp:extent cx="2477386" cy="1825862"/>
            <wp:effectExtent l="0" t="0" r="0" b="3175"/>
            <wp:docPr id="1" name="Рисунок 1" descr="C:\Users\ДНС\AppData\Local\Microsoft\Windows\INetCache\Content.Word\Screenshot_20201023-13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ДНС\AppData\Local\Microsoft\Windows\INetCache\Content.Word\Screenshot_20201023-13121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486243" cy="1832389"/>
                    </a:xfrm>
                    <a:prstGeom prst="rect">
                      <a:avLst/>
                    </a:prstGeom>
                    <a:noFill/>
                    <a:ln>
                      <a:noFill/>
                    </a:ln>
                    <a:extLst>
                      <a:ext uri="{53640926-AAD7-44D8-BBD7-CCE9431645EC}">
                        <a14:shadowObscured xmlns:a14="http://schemas.microsoft.com/office/drawing/2010/main"/>
                      </a:ext>
                    </a:extLst>
                  </pic:spPr>
                </pic:pic>
              </a:graphicData>
            </a:graphic>
          </wp:inline>
        </w:drawing>
      </w:r>
    </w:p>
    <w:p w:rsidR="005F572B" w:rsidRPr="005F572B" w:rsidRDefault="005F572B" w:rsidP="005F572B">
      <w:pPr>
        <w:contextualSpacing/>
        <w:jc w:val="both"/>
        <w:rPr>
          <w:bCs/>
        </w:rPr>
      </w:pPr>
      <w:r>
        <w:rPr>
          <w:bCs/>
        </w:rPr>
        <w:t>Так как приложение в основном платное, то доступен будет только демонстрационный предмет, в котором представлены некоторые темы из высшей математики:</w:t>
      </w:r>
    </w:p>
    <w:p w:rsidR="00BD46B1" w:rsidRDefault="00BD46B1" w:rsidP="005F572B">
      <w:pPr>
        <w:contextualSpacing/>
        <w:jc w:val="center"/>
        <w:rPr>
          <w:bCs/>
          <w:noProof/>
          <w:lang w:eastAsia="ru-RU"/>
        </w:rPr>
      </w:pPr>
      <w:r>
        <w:rPr>
          <w:bCs/>
          <w:noProof/>
          <w:lang w:eastAsia="ru-RU"/>
        </w:rPr>
        <w:drawing>
          <wp:inline distT="0" distB="0" distL="0" distR="0" wp14:anchorId="0CF21BAE" wp14:editId="3F1C97A3">
            <wp:extent cx="2179675" cy="3461559"/>
            <wp:effectExtent l="0" t="0" r="0" b="5715"/>
            <wp:docPr id="2" name="Рисунок 2" descr="C:\Users\ДНС\AppData\Local\Microsoft\Windows\INetCache\Content.Word\Screenshot_20201023-13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ДНС\AppData\Local\Microsoft\Windows\INetCache\Content.Word\Screenshot_20201023-13122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76078" cy="3455847"/>
                    </a:xfrm>
                    <a:prstGeom prst="rect">
                      <a:avLst/>
                    </a:prstGeom>
                    <a:noFill/>
                    <a:ln>
                      <a:noFill/>
                    </a:ln>
                  </pic:spPr>
                </pic:pic>
              </a:graphicData>
            </a:graphic>
          </wp:inline>
        </w:drawing>
      </w:r>
      <w:r w:rsidR="005F572B">
        <w:rPr>
          <w:bCs/>
          <w:noProof/>
          <w:lang w:eastAsia="ru-RU"/>
        </w:rPr>
        <w:t xml:space="preserve">   </w:t>
      </w:r>
      <w:r>
        <w:rPr>
          <w:bCs/>
          <w:noProof/>
          <w:lang w:eastAsia="ru-RU"/>
        </w:rPr>
        <w:drawing>
          <wp:inline distT="0" distB="0" distL="0" distR="0" wp14:anchorId="6720F690" wp14:editId="769FCD6C">
            <wp:extent cx="2191766" cy="3466214"/>
            <wp:effectExtent l="0" t="0" r="0" b="1270"/>
            <wp:docPr id="3" name="Рисунок 3" descr="C:\Users\ДНС\AppData\Local\Microsoft\Windows\INetCache\Content.Word\Screenshot_20201023-13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ДНС\AppData\Local\Microsoft\Windows\INetCache\Content.Word\Screenshot_20201023-13122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9347" cy="3478202"/>
                    </a:xfrm>
                    <a:prstGeom prst="rect">
                      <a:avLst/>
                    </a:prstGeom>
                    <a:noFill/>
                    <a:ln>
                      <a:noFill/>
                    </a:ln>
                  </pic:spPr>
                </pic:pic>
              </a:graphicData>
            </a:graphic>
          </wp:inline>
        </w:drawing>
      </w:r>
    </w:p>
    <w:p w:rsidR="009759C9" w:rsidRDefault="009759C9" w:rsidP="009759C9">
      <w:pPr>
        <w:contextualSpacing/>
        <w:jc w:val="both"/>
        <w:rPr>
          <w:bCs/>
          <w:noProof/>
          <w:lang w:eastAsia="ru-RU"/>
        </w:rPr>
      </w:pPr>
    </w:p>
    <w:p w:rsidR="009759C9" w:rsidRDefault="009759C9" w:rsidP="009759C9">
      <w:pPr>
        <w:contextualSpacing/>
        <w:jc w:val="both"/>
        <w:rPr>
          <w:bCs/>
          <w:noProof/>
          <w:lang w:eastAsia="ru-RU"/>
        </w:rPr>
      </w:pPr>
      <w:r>
        <w:rPr>
          <w:bCs/>
          <w:noProof/>
          <w:lang w:eastAsia="ru-RU"/>
        </w:rPr>
        <w:t xml:space="preserve">Рассмотрим работу приложения, выбрав тему «Предел». Прежде чем начать изучать данную тему, ставится цель урока, затем идет объяснение темы и приведение примеров. </w:t>
      </w:r>
    </w:p>
    <w:p w:rsidR="00BD46B1" w:rsidRDefault="00BD46B1" w:rsidP="009759C9">
      <w:pPr>
        <w:contextualSpacing/>
        <w:jc w:val="center"/>
        <w:rPr>
          <w:bCs/>
          <w:noProof/>
          <w:lang w:eastAsia="ru-RU"/>
        </w:rPr>
      </w:pPr>
      <w:r>
        <w:rPr>
          <w:bCs/>
          <w:noProof/>
          <w:lang w:eastAsia="ru-RU"/>
        </w:rPr>
        <w:lastRenderedPageBreak/>
        <w:drawing>
          <wp:inline distT="0" distB="0" distL="0" distR="0" wp14:anchorId="5C7DCD4F" wp14:editId="613A32FA">
            <wp:extent cx="2594852" cy="2972284"/>
            <wp:effectExtent l="0" t="0" r="0" b="0"/>
            <wp:docPr id="4" name="Рисунок 4" descr="C:\Users\ДНС\AppData\Local\Microsoft\Windows\INetCache\Content.Word\Screenshot_20201023-13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ДНС\AppData\Local\Microsoft\Windows\INetCache\Content.Word\Screenshot_20201023-13124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5804" cy="2973374"/>
                    </a:xfrm>
                    <a:prstGeom prst="rect">
                      <a:avLst/>
                    </a:prstGeom>
                    <a:noFill/>
                    <a:ln>
                      <a:noFill/>
                    </a:ln>
                  </pic:spPr>
                </pic:pic>
              </a:graphicData>
            </a:graphic>
          </wp:inline>
        </w:drawing>
      </w:r>
      <w:r w:rsidR="009759C9">
        <w:rPr>
          <w:bCs/>
          <w:noProof/>
          <w:lang w:eastAsia="ru-RU"/>
        </w:rPr>
        <w:t xml:space="preserve">  </w:t>
      </w:r>
      <w:bookmarkStart w:id="0" w:name="_GoBack"/>
      <w:r>
        <w:rPr>
          <w:bCs/>
          <w:noProof/>
          <w:lang w:eastAsia="ru-RU"/>
        </w:rPr>
        <w:drawing>
          <wp:inline distT="0" distB="0" distL="0" distR="0" wp14:anchorId="2E35A0E8" wp14:editId="5A6AB80D">
            <wp:extent cx="1892596" cy="2999392"/>
            <wp:effectExtent l="0" t="0" r="0" b="0"/>
            <wp:docPr id="5" name="Рисунок 5" descr="C:\Users\ДНС\AppData\Local\Microsoft\Windows\INetCache\Content.Word\Screenshot_20201023-13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ДНС\AppData\Local\Microsoft\Windows\INetCache\Content.Word\Screenshot_20201023-13124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2596" cy="2999392"/>
                    </a:xfrm>
                    <a:prstGeom prst="rect">
                      <a:avLst/>
                    </a:prstGeom>
                    <a:noFill/>
                    <a:ln>
                      <a:noFill/>
                    </a:ln>
                  </pic:spPr>
                </pic:pic>
              </a:graphicData>
            </a:graphic>
          </wp:inline>
        </w:drawing>
      </w:r>
      <w:bookmarkEnd w:id="0"/>
    </w:p>
    <w:p w:rsidR="009759C9" w:rsidRDefault="009759C9" w:rsidP="009759C9">
      <w:pPr>
        <w:contextualSpacing/>
        <w:jc w:val="both"/>
        <w:rPr>
          <w:bCs/>
          <w:noProof/>
          <w:lang w:eastAsia="ru-RU"/>
        </w:rPr>
      </w:pPr>
      <w:r>
        <w:rPr>
          <w:bCs/>
          <w:noProof/>
          <w:lang w:eastAsia="ru-RU"/>
        </w:rPr>
        <w:t xml:space="preserve">После изложения теоретического материала, приводятся практические задания. Нажав на кнопку «Посмотреть решение», можно свериться с решением и увидеть в чем вы допустили ошибку. </w:t>
      </w:r>
    </w:p>
    <w:p w:rsidR="00BD46B1" w:rsidRDefault="00BD46B1" w:rsidP="009759C9">
      <w:pPr>
        <w:ind w:firstLine="0"/>
        <w:contextualSpacing/>
        <w:jc w:val="center"/>
        <w:rPr>
          <w:bCs/>
          <w:noProof/>
          <w:lang w:eastAsia="ru-RU"/>
        </w:rPr>
      </w:pPr>
      <w:r>
        <w:rPr>
          <w:bCs/>
          <w:noProof/>
          <w:lang w:eastAsia="ru-RU"/>
        </w:rPr>
        <w:drawing>
          <wp:inline distT="0" distB="0" distL="0" distR="0" wp14:anchorId="42C1467E" wp14:editId="0BBA21D3">
            <wp:extent cx="1926302" cy="2987749"/>
            <wp:effectExtent l="0" t="0" r="0" b="3175"/>
            <wp:docPr id="6" name="Рисунок 6" descr="C:\Users\ДНС\AppData\Local\Microsoft\Windows\INetCache\Content.Word\Screenshot_20201023-131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ДНС\AppData\Local\Microsoft\Windows\INetCache\Content.Word\Screenshot_20201023-13125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26312" cy="2987765"/>
                    </a:xfrm>
                    <a:prstGeom prst="rect">
                      <a:avLst/>
                    </a:prstGeom>
                    <a:noFill/>
                    <a:ln>
                      <a:noFill/>
                    </a:ln>
                  </pic:spPr>
                </pic:pic>
              </a:graphicData>
            </a:graphic>
          </wp:inline>
        </w:drawing>
      </w:r>
      <w:r w:rsidR="006662CA">
        <w:rPr>
          <w:bCs/>
          <w:noProof/>
          <w:lang w:eastAsia="ru-RU"/>
        </w:rPr>
        <w:t xml:space="preserve"> </w:t>
      </w:r>
      <w:r w:rsidR="009759C9">
        <w:rPr>
          <w:bCs/>
          <w:noProof/>
          <w:lang w:eastAsia="ru-RU"/>
        </w:rPr>
        <w:drawing>
          <wp:inline distT="0" distB="0" distL="0" distR="0" wp14:anchorId="1BC46085" wp14:editId="57B7975F">
            <wp:extent cx="1884094" cy="2987749"/>
            <wp:effectExtent l="0" t="0" r="1905" b="3175"/>
            <wp:docPr id="7" name="Рисунок 7" descr="C:\Users\ДНС\AppData\Local\Microsoft\Windows\INetCache\Content.Word\Screenshot_20201023-13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ДНС\AppData\Local\Microsoft\Windows\INetCache\Content.Word\Screenshot_20201023-13125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93293" cy="3002337"/>
                    </a:xfrm>
                    <a:prstGeom prst="rect">
                      <a:avLst/>
                    </a:prstGeom>
                    <a:noFill/>
                    <a:ln>
                      <a:noFill/>
                    </a:ln>
                  </pic:spPr>
                </pic:pic>
              </a:graphicData>
            </a:graphic>
          </wp:inline>
        </w:drawing>
      </w:r>
      <w:r w:rsidR="006662CA">
        <w:rPr>
          <w:bCs/>
          <w:noProof/>
          <w:lang w:eastAsia="ru-RU"/>
        </w:rPr>
        <w:t xml:space="preserve"> </w:t>
      </w:r>
      <w:r w:rsidR="009759C9">
        <w:rPr>
          <w:bCs/>
          <w:noProof/>
          <w:lang w:eastAsia="ru-RU"/>
        </w:rPr>
        <w:drawing>
          <wp:inline distT="0" distB="0" distL="0" distR="0" wp14:anchorId="0C6874C6" wp14:editId="1E5496F7">
            <wp:extent cx="1929723" cy="2996457"/>
            <wp:effectExtent l="0" t="0" r="0" b="0"/>
            <wp:docPr id="8" name="Рисунок 8" descr="C:\Users\ДНС\AppData\Local\Microsoft\Windows\INetCache\Content.Word\Screenshot_20201023-13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ДНС\AppData\Local\Microsoft\Windows\INetCache\Content.Word\Screenshot_20201023-13130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34517" cy="3003901"/>
                    </a:xfrm>
                    <a:prstGeom prst="rect">
                      <a:avLst/>
                    </a:prstGeom>
                    <a:noFill/>
                    <a:ln>
                      <a:noFill/>
                    </a:ln>
                  </pic:spPr>
                </pic:pic>
              </a:graphicData>
            </a:graphic>
          </wp:inline>
        </w:drawing>
      </w:r>
    </w:p>
    <w:p w:rsidR="009759C9" w:rsidRDefault="009759C9" w:rsidP="009759C9">
      <w:pPr>
        <w:contextualSpacing/>
        <w:jc w:val="both"/>
        <w:rPr>
          <w:bCs/>
          <w:noProof/>
          <w:lang w:eastAsia="ru-RU"/>
        </w:rPr>
      </w:pPr>
    </w:p>
    <w:p w:rsidR="009759C9" w:rsidRDefault="009759C9" w:rsidP="009759C9">
      <w:pPr>
        <w:contextualSpacing/>
        <w:jc w:val="both"/>
        <w:rPr>
          <w:bCs/>
          <w:noProof/>
          <w:lang w:eastAsia="ru-RU"/>
        </w:rPr>
      </w:pPr>
      <w:r>
        <w:rPr>
          <w:bCs/>
          <w:noProof/>
          <w:lang w:eastAsia="ru-RU"/>
        </w:rPr>
        <w:t>В приложении предусмотрена функция «Гик» или «Ботан». Нажав на кнопку «Посмотреть» можно увидеть совет по данному заданию или теоретическому материалу:</w:t>
      </w:r>
    </w:p>
    <w:p w:rsidR="009759C9" w:rsidRDefault="009759C9" w:rsidP="009759C9">
      <w:pPr>
        <w:contextualSpacing/>
        <w:jc w:val="both"/>
        <w:rPr>
          <w:b/>
          <w:bCs/>
        </w:rPr>
      </w:pPr>
    </w:p>
    <w:p w:rsidR="009759C9" w:rsidRDefault="009759C9" w:rsidP="009759C9">
      <w:pPr>
        <w:contextualSpacing/>
        <w:jc w:val="center"/>
        <w:rPr>
          <w:bCs/>
          <w:noProof/>
          <w:lang w:eastAsia="ru-RU"/>
        </w:rPr>
      </w:pPr>
    </w:p>
    <w:p w:rsidR="00D64007" w:rsidRDefault="00D64007" w:rsidP="009759C9">
      <w:pPr>
        <w:contextualSpacing/>
        <w:jc w:val="center"/>
        <w:rPr>
          <w:b/>
          <w:bCs/>
        </w:rPr>
      </w:pPr>
    </w:p>
    <w:p w:rsidR="00BD46B1" w:rsidRDefault="00BD46B1" w:rsidP="009759C9">
      <w:pPr>
        <w:contextualSpacing/>
        <w:jc w:val="center"/>
        <w:rPr>
          <w:bCs/>
          <w:noProof/>
          <w:lang w:eastAsia="ru-RU"/>
        </w:rPr>
      </w:pPr>
      <w:r>
        <w:rPr>
          <w:bCs/>
          <w:noProof/>
          <w:lang w:eastAsia="ru-RU"/>
        </w:rPr>
        <w:lastRenderedPageBreak/>
        <w:drawing>
          <wp:inline distT="0" distB="0" distL="0" distR="0" wp14:anchorId="6076E6EB" wp14:editId="4C85BCA8">
            <wp:extent cx="2020186" cy="3180836"/>
            <wp:effectExtent l="0" t="0" r="0" b="635"/>
            <wp:docPr id="9" name="Рисунок 9" descr="C:\Users\ДНС\AppData\Local\Microsoft\Windows\INetCache\Content.Word\Screenshot_20201023-13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ДНС\AppData\Local\Microsoft\Windows\INetCache\Content.Word\Screenshot_20201023-13133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18661" cy="3178435"/>
                    </a:xfrm>
                    <a:prstGeom prst="rect">
                      <a:avLst/>
                    </a:prstGeom>
                    <a:noFill/>
                    <a:ln>
                      <a:noFill/>
                    </a:ln>
                  </pic:spPr>
                </pic:pic>
              </a:graphicData>
            </a:graphic>
          </wp:inline>
        </w:drawing>
      </w:r>
      <w:r w:rsidR="009759C9">
        <w:rPr>
          <w:bCs/>
          <w:noProof/>
          <w:lang w:eastAsia="ru-RU"/>
        </w:rPr>
        <w:t xml:space="preserve">  </w:t>
      </w:r>
      <w:r>
        <w:rPr>
          <w:bCs/>
          <w:noProof/>
          <w:lang w:eastAsia="ru-RU"/>
        </w:rPr>
        <w:drawing>
          <wp:inline distT="0" distB="0" distL="0" distR="0" wp14:anchorId="121B9EA1" wp14:editId="48A1359E">
            <wp:extent cx="2652822" cy="3183250"/>
            <wp:effectExtent l="0" t="0" r="0" b="0"/>
            <wp:docPr id="10" name="Рисунок 10" descr="C:\Users\ДНС\AppData\Local\Microsoft\Windows\INetCache\Content.Word\Screenshot_20201023-131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ДНС\AppData\Local\Microsoft\Windows\INetCache\Content.Word\Screenshot_20201023-13133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57722" cy="3189130"/>
                    </a:xfrm>
                    <a:prstGeom prst="rect">
                      <a:avLst/>
                    </a:prstGeom>
                    <a:noFill/>
                    <a:ln>
                      <a:noFill/>
                    </a:ln>
                  </pic:spPr>
                </pic:pic>
              </a:graphicData>
            </a:graphic>
          </wp:inline>
        </w:drawing>
      </w:r>
    </w:p>
    <w:p w:rsidR="009759C9" w:rsidRDefault="009759C9" w:rsidP="009759C9">
      <w:pPr>
        <w:contextualSpacing/>
        <w:jc w:val="both"/>
        <w:rPr>
          <w:b/>
          <w:bCs/>
        </w:rPr>
      </w:pPr>
      <w:r>
        <w:rPr>
          <w:bCs/>
          <w:noProof/>
          <w:lang w:eastAsia="ru-RU"/>
        </w:rPr>
        <w:t>После изучения темы и решения задач, можно пройти контрольную работу из шести заданий, на которую дается один час. Также сгенерированный случайный вариант может быть отправлен вам на почту. После отправки ответов можно узнать свой вариант и посмотреть правильный ответ.  Минус приложения: нет разбора заданий.</w:t>
      </w:r>
    </w:p>
    <w:p w:rsidR="00BD46B1" w:rsidRDefault="00D64007" w:rsidP="009759C9">
      <w:pPr>
        <w:contextualSpacing/>
        <w:jc w:val="center"/>
        <w:rPr>
          <w:b/>
          <w:bCs/>
        </w:rPr>
      </w:pPr>
      <w:r>
        <w:rPr>
          <w:bCs/>
          <w:noProof/>
          <w:lang w:eastAsia="ru-RU"/>
        </w:rPr>
        <w:drawing>
          <wp:inline distT="0" distB="0" distL="0" distR="0" wp14:anchorId="45312816" wp14:editId="09DBB567">
            <wp:extent cx="1807535" cy="2852246"/>
            <wp:effectExtent l="0" t="0" r="2540" b="5715"/>
            <wp:docPr id="11" name="Рисунок 11" descr="C:\Users\ДНС\AppData\Local\Microsoft\Windows\INetCache\Content.Word\Screenshot_20201023-13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ДНС\AppData\Local\Microsoft\Windows\INetCache\Content.Word\Screenshot_20201023-13140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11804" cy="2858982"/>
                    </a:xfrm>
                    <a:prstGeom prst="rect">
                      <a:avLst/>
                    </a:prstGeom>
                    <a:noFill/>
                    <a:ln>
                      <a:noFill/>
                    </a:ln>
                  </pic:spPr>
                </pic:pic>
              </a:graphicData>
            </a:graphic>
          </wp:inline>
        </w:drawing>
      </w:r>
      <w:r w:rsidR="009759C9">
        <w:rPr>
          <w:bCs/>
          <w:noProof/>
          <w:lang w:eastAsia="ru-RU"/>
        </w:rPr>
        <w:t xml:space="preserve"> </w:t>
      </w:r>
      <w:r>
        <w:rPr>
          <w:bCs/>
          <w:noProof/>
          <w:lang w:eastAsia="ru-RU"/>
        </w:rPr>
        <w:drawing>
          <wp:inline distT="0" distB="0" distL="0" distR="0" wp14:anchorId="4CCAE8FD" wp14:editId="1F591112">
            <wp:extent cx="1796902" cy="2842660"/>
            <wp:effectExtent l="0" t="0" r="0" b="0"/>
            <wp:docPr id="12" name="Рисунок 12" descr="C:\Users\ДНС\AppData\Local\Microsoft\Windows\INetCache\Content.Word\Screenshot_20201023-131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ДНС\AppData\Local\Microsoft\Windows\INetCache\Content.Word\Screenshot_20201023-13141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9948" cy="2847479"/>
                    </a:xfrm>
                    <a:prstGeom prst="rect">
                      <a:avLst/>
                    </a:prstGeom>
                    <a:noFill/>
                    <a:ln>
                      <a:noFill/>
                    </a:ln>
                  </pic:spPr>
                </pic:pic>
              </a:graphicData>
            </a:graphic>
          </wp:inline>
        </w:drawing>
      </w:r>
      <w:r>
        <w:rPr>
          <w:bCs/>
          <w:noProof/>
          <w:lang w:eastAsia="ru-RU"/>
        </w:rPr>
        <w:t xml:space="preserve"> </w:t>
      </w:r>
      <w:r>
        <w:rPr>
          <w:bCs/>
          <w:noProof/>
          <w:lang w:eastAsia="ru-RU"/>
        </w:rPr>
        <w:drawing>
          <wp:inline distT="0" distB="0" distL="0" distR="0" wp14:anchorId="4A32E4DC" wp14:editId="1D82B4C0">
            <wp:extent cx="1805766" cy="2849525"/>
            <wp:effectExtent l="0" t="0" r="4445" b="8255"/>
            <wp:docPr id="15" name="Рисунок 15" descr="C:\Users\ДНС\AppData\Local\Microsoft\Windows\INetCache\Content.Word\Screenshot_20201023-13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ДНС\AppData\Local\Microsoft\Windows\INetCache\Content.Word\Screenshot_20201023-13162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0212" cy="2872320"/>
                    </a:xfrm>
                    <a:prstGeom prst="rect">
                      <a:avLst/>
                    </a:prstGeom>
                    <a:noFill/>
                    <a:ln>
                      <a:noFill/>
                    </a:ln>
                  </pic:spPr>
                </pic:pic>
              </a:graphicData>
            </a:graphic>
          </wp:inline>
        </w:drawing>
      </w:r>
    </w:p>
    <w:p w:rsidR="009759C9" w:rsidRDefault="009759C9" w:rsidP="009759C9">
      <w:pPr>
        <w:contextualSpacing/>
        <w:jc w:val="both"/>
        <w:rPr>
          <w:i/>
        </w:rPr>
      </w:pPr>
      <w:r>
        <w:rPr>
          <w:i/>
        </w:rPr>
        <w:t xml:space="preserve">Использование в образовательном процессе. </w:t>
      </w:r>
    </w:p>
    <w:p w:rsidR="00791AA3" w:rsidRDefault="00430D43" w:rsidP="00571B7B">
      <w:pPr>
        <w:contextualSpacing/>
        <w:jc w:val="both"/>
        <w:rPr>
          <w:bCs/>
        </w:rPr>
      </w:pPr>
      <w:r>
        <w:rPr>
          <w:bCs/>
        </w:rPr>
        <w:t xml:space="preserve">Приложение </w:t>
      </w:r>
      <w:proofErr w:type="spellStart"/>
      <w:r w:rsidRPr="00430D43">
        <w:rPr>
          <w:bCs/>
        </w:rPr>
        <w:t>Geeksmath</w:t>
      </w:r>
      <w:proofErr w:type="spellEnd"/>
      <w:r>
        <w:rPr>
          <w:bCs/>
        </w:rPr>
        <w:t xml:space="preserve"> можно использовать на внеклассных занятиях по подготовке к экзаменам или при изучении некоторых тем в 10-11 классе (удобство в том, что все определения есть </w:t>
      </w:r>
      <w:proofErr w:type="gramStart"/>
      <w:r w:rsidR="00BC12BF">
        <w:rPr>
          <w:bCs/>
        </w:rPr>
        <w:t>у</w:t>
      </w:r>
      <w:proofErr w:type="gramEnd"/>
      <w:r w:rsidR="00BC12BF">
        <w:rPr>
          <w:bCs/>
        </w:rPr>
        <w:t xml:space="preserve"> </w:t>
      </w:r>
      <w:r>
        <w:rPr>
          <w:bCs/>
        </w:rPr>
        <w:t>обучающихся перед глазами).</w:t>
      </w:r>
      <w:r w:rsidR="00BC12BF">
        <w:rPr>
          <w:bCs/>
        </w:rPr>
        <w:t xml:space="preserve"> Т</w:t>
      </w:r>
      <w:r>
        <w:rPr>
          <w:bCs/>
        </w:rPr>
        <w:t xml:space="preserve">акже учитель может брать оттуда некоторые задания, чтобы разобрать на </w:t>
      </w:r>
      <w:r>
        <w:rPr>
          <w:bCs/>
        </w:rPr>
        <w:lastRenderedPageBreak/>
        <w:t>уроке.</w:t>
      </w:r>
      <w:r w:rsidR="00BC12BF">
        <w:rPr>
          <w:bCs/>
        </w:rPr>
        <w:t xml:space="preserve"> Приложение хорошо подходит </w:t>
      </w:r>
      <w:proofErr w:type="gramStart"/>
      <w:r w:rsidR="00BC12BF">
        <w:rPr>
          <w:bCs/>
        </w:rPr>
        <w:t>обучающимся</w:t>
      </w:r>
      <w:proofErr w:type="gramEnd"/>
      <w:r w:rsidR="00BC12BF">
        <w:rPr>
          <w:bCs/>
        </w:rPr>
        <w:t xml:space="preserve"> для самостоятельного изучения материала.</w:t>
      </w:r>
    </w:p>
    <w:p w:rsidR="00AD6B76" w:rsidRDefault="00AD6B76" w:rsidP="00AD6B76">
      <w:pPr>
        <w:pStyle w:val="a5"/>
        <w:numPr>
          <w:ilvl w:val="0"/>
          <w:numId w:val="2"/>
        </w:numPr>
        <w:jc w:val="center"/>
        <w:rPr>
          <w:b/>
          <w:bCs/>
          <w:i/>
          <w:sz w:val="32"/>
          <w:szCs w:val="32"/>
        </w:rPr>
      </w:pPr>
      <w:r w:rsidRPr="00AD6B76">
        <w:rPr>
          <w:b/>
          <w:bCs/>
          <w:i/>
          <w:sz w:val="32"/>
          <w:szCs w:val="32"/>
        </w:rPr>
        <w:t>Математи</w:t>
      </w:r>
      <w:r>
        <w:rPr>
          <w:b/>
          <w:bCs/>
          <w:i/>
          <w:sz w:val="32"/>
          <w:szCs w:val="32"/>
        </w:rPr>
        <w:t>ческие этюды</w:t>
      </w:r>
    </w:p>
    <w:p w:rsidR="00BC12BF" w:rsidRDefault="00AD6B76" w:rsidP="00AD6B76">
      <w:pPr>
        <w:contextualSpacing/>
        <w:jc w:val="both"/>
        <w:rPr>
          <w:bCs/>
          <w:szCs w:val="32"/>
        </w:rPr>
      </w:pPr>
      <w:r>
        <w:rPr>
          <w:bCs/>
          <w:szCs w:val="32"/>
        </w:rPr>
        <w:t>На сайте представлены</w:t>
      </w:r>
      <w:r w:rsidRPr="00AD6B76">
        <w:rPr>
          <w:bCs/>
          <w:szCs w:val="32"/>
        </w:rPr>
        <w:t xml:space="preserve"> этюды, среди которых занимательные научно-популярные рассказы о современных задачах математики и мультфильмы, по-новому раскрывающие известные сюжеты.</w:t>
      </w:r>
      <w:r>
        <w:rPr>
          <w:bCs/>
          <w:szCs w:val="32"/>
        </w:rPr>
        <w:t xml:space="preserve"> </w:t>
      </w:r>
    </w:p>
    <w:p w:rsidR="00AD6B76" w:rsidRDefault="00AD6B76" w:rsidP="00AD6B76">
      <w:pPr>
        <w:contextualSpacing/>
        <w:jc w:val="both"/>
        <w:rPr>
          <w:bCs/>
          <w:szCs w:val="32"/>
        </w:rPr>
      </w:pPr>
      <w:r>
        <w:rPr>
          <w:bCs/>
          <w:szCs w:val="32"/>
        </w:rPr>
        <w:t xml:space="preserve">Ссылка на ресурс: </w:t>
      </w:r>
      <w:hyperlink r:id="rId38" w:history="1">
        <w:r w:rsidRPr="00C62069">
          <w:rPr>
            <w:rStyle w:val="a6"/>
            <w:bCs/>
            <w:szCs w:val="32"/>
          </w:rPr>
          <w:t>https://www.etudes.ru/ru/etudes</w:t>
        </w:r>
      </w:hyperlink>
      <w:r>
        <w:rPr>
          <w:bCs/>
          <w:szCs w:val="32"/>
        </w:rPr>
        <w:t>.</w:t>
      </w:r>
    </w:p>
    <w:p w:rsidR="00AD6B76" w:rsidRDefault="00D41689" w:rsidP="00D41689">
      <w:pPr>
        <w:ind w:firstLine="0"/>
        <w:contextualSpacing/>
        <w:jc w:val="center"/>
        <w:rPr>
          <w:bCs/>
          <w:szCs w:val="32"/>
        </w:rPr>
      </w:pPr>
      <w:r>
        <w:rPr>
          <w:noProof/>
          <w:lang w:eastAsia="ru-RU"/>
        </w:rPr>
        <w:drawing>
          <wp:inline distT="0" distB="0" distL="0" distR="0" wp14:anchorId="0232D2EC" wp14:editId="51A14DDB">
            <wp:extent cx="5762846" cy="2923953"/>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t="12421" r="2960"/>
                    <a:stretch/>
                  </pic:blipFill>
                  <pic:spPr bwMode="auto">
                    <a:xfrm>
                      <a:off x="0" y="0"/>
                      <a:ext cx="5764551" cy="2924818"/>
                    </a:xfrm>
                    <a:prstGeom prst="rect">
                      <a:avLst/>
                    </a:prstGeom>
                    <a:ln>
                      <a:noFill/>
                    </a:ln>
                    <a:extLst>
                      <a:ext uri="{53640926-AAD7-44D8-BBD7-CCE9431645EC}">
                        <a14:shadowObscured xmlns:a14="http://schemas.microsoft.com/office/drawing/2010/main"/>
                      </a:ext>
                    </a:extLst>
                  </pic:spPr>
                </pic:pic>
              </a:graphicData>
            </a:graphic>
          </wp:inline>
        </w:drawing>
      </w:r>
    </w:p>
    <w:p w:rsidR="00D41689" w:rsidRDefault="00D41689" w:rsidP="00D41689">
      <w:pPr>
        <w:contextualSpacing/>
        <w:jc w:val="both"/>
        <w:rPr>
          <w:bCs/>
          <w:szCs w:val="32"/>
        </w:rPr>
      </w:pPr>
      <w:r>
        <w:rPr>
          <w:bCs/>
          <w:szCs w:val="32"/>
        </w:rPr>
        <w:t>Здесь представлены работы,</w:t>
      </w:r>
      <w:r w:rsidRPr="00D41689">
        <w:rPr>
          <w:bCs/>
          <w:szCs w:val="32"/>
        </w:rPr>
        <w:t xml:space="preserve"> выполненные с использованием современной компьютерной 3D-графики, увлекательно и интересно рассказывающие о математике и ее приложениях. Раздел "Этюды" содержит этюды, среди которых занимательные научно-популярные рассказы о современных задачах математики и мультфильмы, по-новому раскрывающие известные сюжеты. В разделе "Миниатюры" собраны интересные визуализации математических сюжетов. Есть и несколько 3D- уроков.</w:t>
      </w:r>
    </w:p>
    <w:p w:rsidR="00D41689" w:rsidRPr="00D41689" w:rsidRDefault="00D41689" w:rsidP="00D41689">
      <w:pPr>
        <w:tabs>
          <w:tab w:val="num" w:pos="720"/>
        </w:tabs>
        <w:contextualSpacing/>
        <w:jc w:val="both"/>
        <w:rPr>
          <w:b/>
          <w:bCs/>
          <w:szCs w:val="32"/>
        </w:rPr>
      </w:pPr>
      <w:r w:rsidRPr="00D41689">
        <w:rPr>
          <w:bCs/>
          <w:szCs w:val="32"/>
        </w:rPr>
        <w:t>В данном разделе хранятся 55 этюд</w:t>
      </w:r>
      <w:r>
        <w:rPr>
          <w:bCs/>
          <w:szCs w:val="32"/>
        </w:rPr>
        <w:t>ов</w:t>
      </w:r>
      <w:r w:rsidRPr="00D41689">
        <w:rPr>
          <w:bCs/>
          <w:szCs w:val="32"/>
        </w:rPr>
        <w:t xml:space="preserve">, </w:t>
      </w:r>
      <w:r>
        <w:rPr>
          <w:bCs/>
          <w:szCs w:val="32"/>
        </w:rPr>
        <w:t>которые разделены на</w:t>
      </w:r>
      <w:r w:rsidR="00BC12BF">
        <w:rPr>
          <w:bCs/>
          <w:szCs w:val="32"/>
        </w:rPr>
        <w:t xml:space="preserve"> подразделы </w:t>
      </w:r>
      <w:r>
        <w:rPr>
          <w:bCs/>
          <w:szCs w:val="32"/>
        </w:rPr>
        <w:t>(</w:t>
      </w:r>
      <w:r w:rsidR="00BC12BF">
        <w:rPr>
          <w:bCs/>
          <w:szCs w:val="32"/>
        </w:rPr>
        <w:t>з</w:t>
      </w:r>
      <w:r w:rsidRPr="00D41689">
        <w:rPr>
          <w:bCs/>
          <w:szCs w:val="32"/>
        </w:rPr>
        <w:t>амечательные кривые</w:t>
      </w:r>
      <w:r>
        <w:rPr>
          <w:b/>
          <w:bCs/>
          <w:szCs w:val="32"/>
        </w:rPr>
        <w:t xml:space="preserve">, </w:t>
      </w:r>
      <w:r>
        <w:rPr>
          <w:bCs/>
          <w:szCs w:val="32"/>
        </w:rPr>
        <w:t>в</w:t>
      </w:r>
      <w:r w:rsidRPr="00D41689">
        <w:rPr>
          <w:bCs/>
          <w:szCs w:val="32"/>
        </w:rPr>
        <w:t>нутренняя геометрия многогранников</w:t>
      </w:r>
      <w:r>
        <w:rPr>
          <w:bCs/>
          <w:szCs w:val="32"/>
        </w:rPr>
        <w:t xml:space="preserve">, исторические сюжеты и </w:t>
      </w:r>
      <w:proofErr w:type="spellStart"/>
      <w:r>
        <w:rPr>
          <w:bCs/>
          <w:szCs w:val="32"/>
        </w:rPr>
        <w:t>т.д</w:t>
      </w:r>
      <w:proofErr w:type="spellEnd"/>
      <w:r>
        <w:rPr>
          <w:bCs/>
          <w:szCs w:val="32"/>
        </w:rPr>
        <w:t>).</w:t>
      </w:r>
    </w:p>
    <w:p w:rsidR="00D41689" w:rsidRPr="00D41689" w:rsidRDefault="00D41689" w:rsidP="00D41689">
      <w:pPr>
        <w:contextualSpacing/>
        <w:jc w:val="both"/>
        <w:rPr>
          <w:b/>
          <w:bCs/>
          <w:szCs w:val="32"/>
        </w:rPr>
      </w:pPr>
      <w:r>
        <w:rPr>
          <w:bCs/>
          <w:szCs w:val="32"/>
        </w:rPr>
        <w:t xml:space="preserve">1) </w:t>
      </w:r>
      <w:r w:rsidRPr="00D41689">
        <w:rPr>
          <w:bCs/>
          <w:szCs w:val="32"/>
        </w:rPr>
        <w:t>Эллипс. «Этюды» позволяют объяснить данную тему в примерах, раскрывая суть вопроса в коротком поясняющем видео:</w:t>
      </w:r>
    </w:p>
    <w:p w:rsidR="00D41689" w:rsidRDefault="00D41689" w:rsidP="00D41689">
      <w:pPr>
        <w:ind w:firstLine="0"/>
        <w:contextualSpacing/>
        <w:jc w:val="both"/>
        <w:rPr>
          <w:bCs/>
          <w:szCs w:val="32"/>
        </w:rPr>
      </w:pPr>
      <w:r>
        <w:rPr>
          <w:noProof/>
          <w:lang w:eastAsia="ru-RU"/>
        </w:rPr>
        <w:lastRenderedPageBreak/>
        <w:drawing>
          <wp:inline distT="0" distB="0" distL="0" distR="0" wp14:anchorId="244B09FF" wp14:editId="5E8789B8">
            <wp:extent cx="6251944" cy="2861642"/>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6253794" cy="2862489"/>
                    </a:xfrm>
                    <a:prstGeom prst="rect">
                      <a:avLst/>
                    </a:prstGeom>
                    <a:ln>
                      <a:noFill/>
                    </a:ln>
                    <a:extLst>
                      <a:ext uri="{53640926-AAD7-44D8-BBD7-CCE9431645EC}">
                        <a14:shadowObscured xmlns:a14="http://schemas.microsoft.com/office/drawing/2010/main"/>
                      </a:ext>
                    </a:extLst>
                  </pic:spPr>
                </pic:pic>
              </a:graphicData>
            </a:graphic>
          </wp:inline>
        </w:drawing>
      </w:r>
    </w:p>
    <w:p w:rsidR="00BE4DCB" w:rsidRDefault="00BE4DCB" w:rsidP="00E2454C">
      <w:pPr>
        <w:contextualSpacing/>
        <w:jc w:val="both"/>
        <w:rPr>
          <w:bCs/>
          <w:szCs w:val="32"/>
        </w:rPr>
      </w:pPr>
      <w:r>
        <w:rPr>
          <w:bCs/>
          <w:szCs w:val="32"/>
        </w:rPr>
        <w:t>Еще примеры этюдов по теме «Площади фигур» и «Геометрическая прогрессия»:</w:t>
      </w:r>
    </w:p>
    <w:p w:rsidR="00D41689" w:rsidRDefault="00D41689" w:rsidP="00D41689">
      <w:pPr>
        <w:ind w:firstLine="0"/>
        <w:contextualSpacing/>
        <w:jc w:val="both"/>
        <w:rPr>
          <w:bCs/>
          <w:szCs w:val="32"/>
        </w:rPr>
      </w:pPr>
      <w:r>
        <w:rPr>
          <w:noProof/>
          <w:lang w:eastAsia="ru-RU"/>
        </w:rPr>
        <w:drawing>
          <wp:inline distT="0" distB="0" distL="0" distR="0" wp14:anchorId="42F289AD" wp14:editId="55965AF6">
            <wp:extent cx="6245663" cy="3094075"/>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6247512" cy="3094991"/>
                    </a:xfrm>
                    <a:prstGeom prst="rect">
                      <a:avLst/>
                    </a:prstGeom>
                    <a:ln>
                      <a:noFill/>
                    </a:ln>
                    <a:extLst>
                      <a:ext uri="{53640926-AAD7-44D8-BBD7-CCE9431645EC}">
                        <a14:shadowObscured xmlns:a14="http://schemas.microsoft.com/office/drawing/2010/main"/>
                      </a:ext>
                    </a:extLst>
                  </pic:spPr>
                </pic:pic>
              </a:graphicData>
            </a:graphic>
          </wp:inline>
        </w:drawing>
      </w:r>
    </w:p>
    <w:p w:rsidR="00D41689" w:rsidRDefault="00D41689" w:rsidP="00D41689">
      <w:pPr>
        <w:ind w:firstLine="0"/>
        <w:contextualSpacing/>
        <w:jc w:val="both"/>
        <w:rPr>
          <w:bCs/>
          <w:szCs w:val="32"/>
        </w:rPr>
      </w:pPr>
      <w:r>
        <w:rPr>
          <w:noProof/>
          <w:lang w:eastAsia="ru-RU"/>
        </w:rPr>
        <w:lastRenderedPageBreak/>
        <w:drawing>
          <wp:inline distT="0" distB="0" distL="0" distR="0" wp14:anchorId="68171A34" wp14:editId="31CAC984">
            <wp:extent cx="6245235" cy="3094075"/>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6247084" cy="3094991"/>
                    </a:xfrm>
                    <a:prstGeom prst="rect">
                      <a:avLst/>
                    </a:prstGeom>
                    <a:ln>
                      <a:noFill/>
                    </a:ln>
                    <a:extLst>
                      <a:ext uri="{53640926-AAD7-44D8-BBD7-CCE9431645EC}">
                        <a14:shadowObscured xmlns:a14="http://schemas.microsoft.com/office/drawing/2010/main"/>
                      </a:ext>
                    </a:extLst>
                  </pic:spPr>
                </pic:pic>
              </a:graphicData>
            </a:graphic>
          </wp:inline>
        </w:drawing>
      </w:r>
    </w:p>
    <w:p w:rsidR="00D41689" w:rsidRPr="00AD6B76" w:rsidRDefault="00D41689" w:rsidP="00D41689">
      <w:pPr>
        <w:ind w:firstLine="0"/>
        <w:contextualSpacing/>
        <w:jc w:val="both"/>
        <w:rPr>
          <w:bCs/>
          <w:szCs w:val="32"/>
        </w:rPr>
      </w:pPr>
    </w:p>
    <w:p w:rsidR="00BE4DCB" w:rsidRDefault="00BE4DCB" w:rsidP="00BE4DCB">
      <w:pPr>
        <w:contextualSpacing/>
        <w:jc w:val="both"/>
        <w:rPr>
          <w:i/>
        </w:rPr>
      </w:pPr>
      <w:r>
        <w:rPr>
          <w:i/>
        </w:rPr>
        <w:t xml:space="preserve">Использование в образовательном процессе. </w:t>
      </w:r>
    </w:p>
    <w:p w:rsidR="00791AA3" w:rsidRPr="00D64007" w:rsidRDefault="00BC12BF" w:rsidP="00BE4DCB">
      <w:pPr>
        <w:contextualSpacing/>
        <w:jc w:val="both"/>
        <w:rPr>
          <w:bCs/>
        </w:rPr>
      </w:pPr>
      <w:r>
        <w:rPr>
          <w:bCs/>
        </w:rPr>
        <w:t xml:space="preserve">Так как этюды представляют материал в нестандартной форме, они хорошо подойдут для использования на уроках. Дети с интересом наблюдают за видеороликом, а некоторые вещи вовсе незнакомы детям и кажутся необычными. Использование такого формата хорошо влияет на восприятие ребенком информации – ученики, в большинстве своем, запоминают то, что увидели, так как информация представлена более наглядно. </w:t>
      </w:r>
    </w:p>
    <w:sectPr w:rsidR="00791AA3" w:rsidRPr="00D64007" w:rsidSect="00E868B4">
      <w:pgSz w:w="11906" w:h="16838"/>
      <w:pgMar w:top="1134"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B5A2A"/>
    <w:multiLevelType w:val="hybridMultilevel"/>
    <w:tmpl w:val="6A9445AE"/>
    <w:lvl w:ilvl="0" w:tplc="0B2CFA1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33C96EB8"/>
    <w:multiLevelType w:val="multilevel"/>
    <w:tmpl w:val="B8728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85724D2"/>
    <w:multiLevelType w:val="hybridMultilevel"/>
    <w:tmpl w:val="9B06DADA"/>
    <w:lvl w:ilvl="0" w:tplc="A6B29D1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72F14A3D"/>
    <w:multiLevelType w:val="hybridMultilevel"/>
    <w:tmpl w:val="9D961A7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7BF71225"/>
    <w:multiLevelType w:val="multilevel"/>
    <w:tmpl w:val="AFA4C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CB6"/>
    <w:rsid w:val="00083F5B"/>
    <w:rsid w:val="001005BF"/>
    <w:rsid w:val="00103D22"/>
    <w:rsid w:val="002C6A8E"/>
    <w:rsid w:val="00430D43"/>
    <w:rsid w:val="00571B7B"/>
    <w:rsid w:val="005F572B"/>
    <w:rsid w:val="006662CA"/>
    <w:rsid w:val="00791AA3"/>
    <w:rsid w:val="007A6218"/>
    <w:rsid w:val="009759C9"/>
    <w:rsid w:val="00987338"/>
    <w:rsid w:val="009F7CB6"/>
    <w:rsid w:val="00A804F8"/>
    <w:rsid w:val="00AD6B76"/>
    <w:rsid w:val="00AD7550"/>
    <w:rsid w:val="00BC12BF"/>
    <w:rsid w:val="00BD04CE"/>
    <w:rsid w:val="00BD46B1"/>
    <w:rsid w:val="00BE4DCB"/>
    <w:rsid w:val="00CC332D"/>
    <w:rsid w:val="00D41689"/>
    <w:rsid w:val="00D64007"/>
    <w:rsid w:val="00E2454C"/>
    <w:rsid w:val="00E868B4"/>
    <w:rsid w:val="00F16A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before="100" w:beforeAutospacing="1" w:after="100" w:afterAutospacing="1" w:line="360" w:lineRule="auto"/>
        <w:ind w:firstLine="56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D46B1"/>
    <w:pPr>
      <w:spacing w:before="0"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D46B1"/>
    <w:rPr>
      <w:rFonts w:ascii="Tahoma" w:hAnsi="Tahoma" w:cs="Tahoma"/>
      <w:sz w:val="16"/>
      <w:szCs w:val="16"/>
    </w:rPr>
  </w:style>
  <w:style w:type="paragraph" w:styleId="a5">
    <w:name w:val="List Paragraph"/>
    <w:basedOn w:val="a"/>
    <w:uiPriority w:val="34"/>
    <w:qFormat/>
    <w:rsid w:val="00791AA3"/>
    <w:pPr>
      <w:ind w:left="720"/>
      <w:contextualSpacing/>
    </w:pPr>
  </w:style>
  <w:style w:type="character" w:styleId="a6">
    <w:name w:val="Hyperlink"/>
    <w:basedOn w:val="a0"/>
    <w:uiPriority w:val="99"/>
    <w:unhideWhenUsed/>
    <w:rsid w:val="002C6A8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before="100" w:beforeAutospacing="1" w:after="100" w:afterAutospacing="1" w:line="360" w:lineRule="auto"/>
        <w:ind w:firstLine="56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D46B1"/>
    <w:pPr>
      <w:spacing w:before="0"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D46B1"/>
    <w:rPr>
      <w:rFonts w:ascii="Tahoma" w:hAnsi="Tahoma" w:cs="Tahoma"/>
      <w:sz w:val="16"/>
      <w:szCs w:val="16"/>
    </w:rPr>
  </w:style>
  <w:style w:type="paragraph" w:styleId="a5">
    <w:name w:val="List Paragraph"/>
    <w:basedOn w:val="a"/>
    <w:uiPriority w:val="34"/>
    <w:qFormat/>
    <w:rsid w:val="00791AA3"/>
    <w:pPr>
      <w:ind w:left="720"/>
      <w:contextualSpacing/>
    </w:pPr>
  </w:style>
  <w:style w:type="character" w:styleId="a6">
    <w:name w:val="Hyperlink"/>
    <w:basedOn w:val="a0"/>
    <w:uiPriority w:val="99"/>
    <w:unhideWhenUsed/>
    <w:rsid w:val="002C6A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1406">
      <w:bodyDiv w:val="1"/>
      <w:marLeft w:val="0"/>
      <w:marRight w:val="0"/>
      <w:marTop w:val="0"/>
      <w:marBottom w:val="0"/>
      <w:divBdr>
        <w:top w:val="none" w:sz="0" w:space="0" w:color="auto"/>
        <w:left w:val="none" w:sz="0" w:space="0" w:color="auto"/>
        <w:bottom w:val="none" w:sz="0" w:space="0" w:color="auto"/>
        <w:right w:val="none" w:sz="0" w:space="0" w:color="auto"/>
      </w:divBdr>
    </w:div>
    <w:div w:id="153377560">
      <w:bodyDiv w:val="1"/>
      <w:marLeft w:val="0"/>
      <w:marRight w:val="0"/>
      <w:marTop w:val="0"/>
      <w:marBottom w:val="0"/>
      <w:divBdr>
        <w:top w:val="none" w:sz="0" w:space="0" w:color="auto"/>
        <w:left w:val="none" w:sz="0" w:space="0" w:color="auto"/>
        <w:bottom w:val="none" w:sz="0" w:space="0" w:color="auto"/>
        <w:right w:val="none" w:sz="0" w:space="0" w:color="auto"/>
      </w:divBdr>
    </w:div>
    <w:div w:id="345669250">
      <w:bodyDiv w:val="1"/>
      <w:marLeft w:val="0"/>
      <w:marRight w:val="0"/>
      <w:marTop w:val="0"/>
      <w:marBottom w:val="0"/>
      <w:divBdr>
        <w:top w:val="none" w:sz="0" w:space="0" w:color="auto"/>
        <w:left w:val="none" w:sz="0" w:space="0" w:color="auto"/>
        <w:bottom w:val="none" w:sz="0" w:space="0" w:color="auto"/>
        <w:right w:val="none" w:sz="0" w:space="0" w:color="auto"/>
      </w:divBdr>
    </w:div>
    <w:div w:id="446389003">
      <w:bodyDiv w:val="1"/>
      <w:marLeft w:val="0"/>
      <w:marRight w:val="0"/>
      <w:marTop w:val="0"/>
      <w:marBottom w:val="0"/>
      <w:divBdr>
        <w:top w:val="none" w:sz="0" w:space="0" w:color="auto"/>
        <w:left w:val="none" w:sz="0" w:space="0" w:color="auto"/>
        <w:bottom w:val="none" w:sz="0" w:space="0" w:color="auto"/>
        <w:right w:val="none" w:sz="0" w:space="0" w:color="auto"/>
      </w:divBdr>
    </w:div>
    <w:div w:id="573441974">
      <w:bodyDiv w:val="1"/>
      <w:marLeft w:val="0"/>
      <w:marRight w:val="0"/>
      <w:marTop w:val="0"/>
      <w:marBottom w:val="0"/>
      <w:divBdr>
        <w:top w:val="none" w:sz="0" w:space="0" w:color="auto"/>
        <w:left w:val="none" w:sz="0" w:space="0" w:color="auto"/>
        <w:bottom w:val="none" w:sz="0" w:space="0" w:color="auto"/>
        <w:right w:val="none" w:sz="0" w:space="0" w:color="auto"/>
      </w:divBdr>
    </w:div>
    <w:div w:id="595862950">
      <w:bodyDiv w:val="1"/>
      <w:marLeft w:val="0"/>
      <w:marRight w:val="0"/>
      <w:marTop w:val="0"/>
      <w:marBottom w:val="0"/>
      <w:divBdr>
        <w:top w:val="none" w:sz="0" w:space="0" w:color="auto"/>
        <w:left w:val="none" w:sz="0" w:space="0" w:color="auto"/>
        <w:bottom w:val="none" w:sz="0" w:space="0" w:color="auto"/>
        <w:right w:val="none" w:sz="0" w:space="0" w:color="auto"/>
      </w:divBdr>
    </w:div>
    <w:div w:id="644898915">
      <w:bodyDiv w:val="1"/>
      <w:marLeft w:val="0"/>
      <w:marRight w:val="0"/>
      <w:marTop w:val="0"/>
      <w:marBottom w:val="0"/>
      <w:divBdr>
        <w:top w:val="none" w:sz="0" w:space="0" w:color="auto"/>
        <w:left w:val="none" w:sz="0" w:space="0" w:color="auto"/>
        <w:bottom w:val="none" w:sz="0" w:space="0" w:color="auto"/>
        <w:right w:val="none" w:sz="0" w:space="0" w:color="auto"/>
      </w:divBdr>
    </w:div>
    <w:div w:id="715005461">
      <w:bodyDiv w:val="1"/>
      <w:marLeft w:val="0"/>
      <w:marRight w:val="0"/>
      <w:marTop w:val="0"/>
      <w:marBottom w:val="0"/>
      <w:divBdr>
        <w:top w:val="none" w:sz="0" w:space="0" w:color="auto"/>
        <w:left w:val="none" w:sz="0" w:space="0" w:color="auto"/>
        <w:bottom w:val="none" w:sz="0" w:space="0" w:color="auto"/>
        <w:right w:val="none" w:sz="0" w:space="0" w:color="auto"/>
      </w:divBdr>
    </w:div>
    <w:div w:id="764957482">
      <w:bodyDiv w:val="1"/>
      <w:marLeft w:val="0"/>
      <w:marRight w:val="0"/>
      <w:marTop w:val="0"/>
      <w:marBottom w:val="0"/>
      <w:divBdr>
        <w:top w:val="none" w:sz="0" w:space="0" w:color="auto"/>
        <w:left w:val="none" w:sz="0" w:space="0" w:color="auto"/>
        <w:bottom w:val="none" w:sz="0" w:space="0" w:color="auto"/>
        <w:right w:val="none" w:sz="0" w:space="0" w:color="auto"/>
      </w:divBdr>
    </w:div>
    <w:div w:id="825249291">
      <w:bodyDiv w:val="1"/>
      <w:marLeft w:val="0"/>
      <w:marRight w:val="0"/>
      <w:marTop w:val="0"/>
      <w:marBottom w:val="0"/>
      <w:divBdr>
        <w:top w:val="none" w:sz="0" w:space="0" w:color="auto"/>
        <w:left w:val="none" w:sz="0" w:space="0" w:color="auto"/>
        <w:bottom w:val="none" w:sz="0" w:space="0" w:color="auto"/>
        <w:right w:val="none" w:sz="0" w:space="0" w:color="auto"/>
      </w:divBdr>
      <w:divsChild>
        <w:div w:id="1865754043">
          <w:marLeft w:val="0"/>
          <w:marRight w:val="0"/>
          <w:marTop w:val="0"/>
          <w:marBottom w:val="0"/>
          <w:divBdr>
            <w:top w:val="none" w:sz="0" w:space="0" w:color="auto"/>
            <w:left w:val="none" w:sz="0" w:space="0" w:color="auto"/>
            <w:bottom w:val="none" w:sz="0" w:space="0" w:color="auto"/>
            <w:right w:val="none" w:sz="0" w:space="0" w:color="auto"/>
          </w:divBdr>
          <w:divsChild>
            <w:div w:id="127281161">
              <w:marLeft w:val="0"/>
              <w:marRight w:val="0"/>
              <w:marTop w:val="0"/>
              <w:marBottom w:val="0"/>
              <w:divBdr>
                <w:top w:val="none" w:sz="0" w:space="0" w:color="auto"/>
                <w:left w:val="none" w:sz="0" w:space="0" w:color="auto"/>
                <w:bottom w:val="none" w:sz="0" w:space="0" w:color="auto"/>
                <w:right w:val="none" w:sz="0" w:space="0" w:color="auto"/>
              </w:divBdr>
            </w:div>
            <w:div w:id="1872720110">
              <w:marLeft w:val="0"/>
              <w:marRight w:val="0"/>
              <w:marTop w:val="0"/>
              <w:marBottom w:val="0"/>
              <w:divBdr>
                <w:top w:val="none" w:sz="0" w:space="0" w:color="auto"/>
                <w:left w:val="none" w:sz="0" w:space="0" w:color="auto"/>
                <w:bottom w:val="none" w:sz="0" w:space="0" w:color="auto"/>
                <w:right w:val="none" w:sz="0" w:space="0" w:color="auto"/>
              </w:divBdr>
              <w:divsChild>
                <w:div w:id="1920290721">
                  <w:marLeft w:val="0"/>
                  <w:marRight w:val="0"/>
                  <w:marTop w:val="0"/>
                  <w:marBottom w:val="0"/>
                  <w:divBdr>
                    <w:top w:val="none" w:sz="0" w:space="0" w:color="auto"/>
                    <w:left w:val="none" w:sz="0" w:space="0" w:color="auto"/>
                    <w:bottom w:val="none" w:sz="0" w:space="0" w:color="auto"/>
                    <w:right w:val="none" w:sz="0" w:space="0" w:color="auto"/>
                  </w:divBdr>
                </w:div>
              </w:divsChild>
            </w:div>
            <w:div w:id="1040785780">
              <w:marLeft w:val="0"/>
              <w:marRight w:val="0"/>
              <w:marTop w:val="30"/>
              <w:marBottom w:val="0"/>
              <w:divBdr>
                <w:top w:val="none" w:sz="0" w:space="0" w:color="auto"/>
                <w:left w:val="none" w:sz="0" w:space="0" w:color="auto"/>
                <w:bottom w:val="none" w:sz="0" w:space="0" w:color="auto"/>
                <w:right w:val="none" w:sz="0" w:space="0" w:color="auto"/>
              </w:divBdr>
              <w:divsChild>
                <w:div w:id="7648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817757">
          <w:marLeft w:val="0"/>
          <w:marRight w:val="0"/>
          <w:marTop w:val="0"/>
          <w:marBottom w:val="0"/>
          <w:divBdr>
            <w:top w:val="none" w:sz="0" w:space="0" w:color="auto"/>
            <w:left w:val="none" w:sz="0" w:space="0" w:color="auto"/>
            <w:bottom w:val="none" w:sz="0" w:space="0" w:color="auto"/>
            <w:right w:val="none" w:sz="0" w:space="0" w:color="auto"/>
          </w:divBdr>
          <w:divsChild>
            <w:div w:id="2010402230">
              <w:marLeft w:val="0"/>
              <w:marRight w:val="0"/>
              <w:marTop w:val="0"/>
              <w:marBottom w:val="0"/>
              <w:divBdr>
                <w:top w:val="none" w:sz="0" w:space="0" w:color="auto"/>
                <w:left w:val="none" w:sz="0" w:space="0" w:color="auto"/>
                <w:bottom w:val="none" w:sz="0" w:space="0" w:color="auto"/>
                <w:right w:val="none" w:sz="0" w:space="0" w:color="auto"/>
              </w:divBdr>
            </w:div>
            <w:div w:id="2049798746">
              <w:marLeft w:val="0"/>
              <w:marRight w:val="0"/>
              <w:marTop w:val="0"/>
              <w:marBottom w:val="0"/>
              <w:divBdr>
                <w:top w:val="none" w:sz="0" w:space="0" w:color="auto"/>
                <w:left w:val="none" w:sz="0" w:space="0" w:color="auto"/>
                <w:bottom w:val="none" w:sz="0" w:space="0" w:color="auto"/>
                <w:right w:val="none" w:sz="0" w:space="0" w:color="auto"/>
              </w:divBdr>
            </w:div>
            <w:div w:id="792483979">
              <w:marLeft w:val="0"/>
              <w:marRight w:val="0"/>
              <w:marTop w:val="0"/>
              <w:marBottom w:val="0"/>
              <w:divBdr>
                <w:top w:val="none" w:sz="0" w:space="0" w:color="auto"/>
                <w:left w:val="none" w:sz="0" w:space="0" w:color="auto"/>
                <w:bottom w:val="none" w:sz="0" w:space="0" w:color="auto"/>
                <w:right w:val="none" w:sz="0" w:space="0" w:color="auto"/>
              </w:divBdr>
              <w:divsChild>
                <w:div w:id="348215981">
                  <w:marLeft w:val="0"/>
                  <w:marRight w:val="0"/>
                  <w:marTop w:val="0"/>
                  <w:marBottom w:val="0"/>
                  <w:divBdr>
                    <w:top w:val="none" w:sz="0" w:space="0" w:color="auto"/>
                    <w:left w:val="none" w:sz="0" w:space="0" w:color="auto"/>
                    <w:bottom w:val="none" w:sz="0" w:space="0" w:color="auto"/>
                    <w:right w:val="none" w:sz="0" w:space="0" w:color="auto"/>
                  </w:divBdr>
                </w:div>
              </w:divsChild>
            </w:div>
            <w:div w:id="1653215184">
              <w:marLeft w:val="0"/>
              <w:marRight w:val="0"/>
              <w:marTop w:val="30"/>
              <w:marBottom w:val="0"/>
              <w:divBdr>
                <w:top w:val="none" w:sz="0" w:space="0" w:color="auto"/>
                <w:left w:val="none" w:sz="0" w:space="0" w:color="auto"/>
                <w:bottom w:val="none" w:sz="0" w:space="0" w:color="auto"/>
                <w:right w:val="none" w:sz="0" w:space="0" w:color="auto"/>
              </w:divBdr>
              <w:divsChild>
                <w:div w:id="186216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589946">
      <w:bodyDiv w:val="1"/>
      <w:marLeft w:val="0"/>
      <w:marRight w:val="0"/>
      <w:marTop w:val="0"/>
      <w:marBottom w:val="0"/>
      <w:divBdr>
        <w:top w:val="none" w:sz="0" w:space="0" w:color="auto"/>
        <w:left w:val="none" w:sz="0" w:space="0" w:color="auto"/>
        <w:bottom w:val="none" w:sz="0" w:space="0" w:color="auto"/>
        <w:right w:val="none" w:sz="0" w:space="0" w:color="auto"/>
      </w:divBdr>
    </w:div>
    <w:div w:id="1020929644">
      <w:bodyDiv w:val="1"/>
      <w:marLeft w:val="0"/>
      <w:marRight w:val="0"/>
      <w:marTop w:val="0"/>
      <w:marBottom w:val="0"/>
      <w:divBdr>
        <w:top w:val="none" w:sz="0" w:space="0" w:color="auto"/>
        <w:left w:val="none" w:sz="0" w:space="0" w:color="auto"/>
        <w:bottom w:val="none" w:sz="0" w:space="0" w:color="auto"/>
        <w:right w:val="none" w:sz="0" w:space="0" w:color="auto"/>
      </w:divBdr>
      <w:divsChild>
        <w:div w:id="1380668211">
          <w:marLeft w:val="0"/>
          <w:marRight w:val="0"/>
          <w:marTop w:val="0"/>
          <w:marBottom w:val="0"/>
          <w:divBdr>
            <w:top w:val="none" w:sz="0" w:space="0" w:color="auto"/>
            <w:left w:val="none" w:sz="0" w:space="0" w:color="auto"/>
            <w:bottom w:val="none" w:sz="0" w:space="0" w:color="auto"/>
            <w:right w:val="none" w:sz="0" w:space="0" w:color="auto"/>
          </w:divBdr>
        </w:div>
        <w:div w:id="1014187287">
          <w:marLeft w:val="0"/>
          <w:marRight w:val="0"/>
          <w:marTop w:val="0"/>
          <w:marBottom w:val="0"/>
          <w:divBdr>
            <w:top w:val="none" w:sz="0" w:space="0" w:color="auto"/>
            <w:left w:val="none" w:sz="0" w:space="0" w:color="auto"/>
            <w:bottom w:val="none" w:sz="0" w:space="0" w:color="auto"/>
            <w:right w:val="none" w:sz="0" w:space="0" w:color="auto"/>
          </w:divBdr>
          <w:divsChild>
            <w:div w:id="2016422626">
              <w:marLeft w:val="0"/>
              <w:marRight w:val="0"/>
              <w:marTop w:val="0"/>
              <w:marBottom w:val="0"/>
              <w:divBdr>
                <w:top w:val="none" w:sz="0" w:space="0" w:color="auto"/>
                <w:left w:val="none" w:sz="0" w:space="0" w:color="auto"/>
                <w:bottom w:val="none" w:sz="0" w:space="0" w:color="auto"/>
                <w:right w:val="none" w:sz="0" w:space="0" w:color="auto"/>
              </w:divBdr>
            </w:div>
          </w:divsChild>
        </w:div>
        <w:div w:id="1483428858">
          <w:marLeft w:val="0"/>
          <w:marRight w:val="0"/>
          <w:marTop w:val="30"/>
          <w:marBottom w:val="0"/>
          <w:divBdr>
            <w:top w:val="none" w:sz="0" w:space="0" w:color="auto"/>
            <w:left w:val="none" w:sz="0" w:space="0" w:color="auto"/>
            <w:bottom w:val="none" w:sz="0" w:space="0" w:color="auto"/>
            <w:right w:val="none" w:sz="0" w:space="0" w:color="auto"/>
          </w:divBdr>
          <w:divsChild>
            <w:div w:id="53650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538444">
      <w:bodyDiv w:val="1"/>
      <w:marLeft w:val="0"/>
      <w:marRight w:val="0"/>
      <w:marTop w:val="0"/>
      <w:marBottom w:val="0"/>
      <w:divBdr>
        <w:top w:val="none" w:sz="0" w:space="0" w:color="auto"/>
        <w:left w:val="none" w:sz="0" w:space="0" w:color="auto"/>
        <w:bottom w:val="none" w:sz="0" w:space="0" w:color="auto"/>
        <w:right w:val="none" w:sz="0" w:space="0" w:color="auto"/>
      </w:divBdr>
    </w:div>
    <w:div w:id="1205942416">
      <w:bodyDiv w:val="1"/>
      <w:marLeft w:val="0"/>
      <w:marRight w:val="0"/>
      <w:marTop w:val="0"/>
      <w:marBottom w:val="0"/>
      <w:divBdr>
        <w:top w:val="none" w:sz="0" w:space="0" w:color="auto"/>
        <w:left w:val="none" w:sz="0" w:space="0" w:color="auto"/>
        <w:bottom w:val="none" w:sz="0" w:space="0" w:color="auto"/>
        <w:right w:val="none" w:sz="0" w:space="0" w:color="auto"/>
      </w:divBdr>
    </w:div>
    <w:div w:id="1901598644">
      <w:bodyDiv w:val="1"/>
      <w:marLeft w:val="0"/>
      <w:marRight w:val="0"/>
      <w:marTop w:val="0"/>
      <w:marBottom w:val="0"/>
      <w:divBdr>
        <w:top w:val="none" w:sz="0" w:space="0" w:color="auto"/>
        <w:left w:val="none" w:sz="0" w:space="0" w:color="auto"/>
        <w:bottom w:val="none" w:sz="0" w:space="0" w:color="auto"/>
        <w:right w:val="none" w:sz="0" w:space="0" w:color="auto"/>
      </w:divBdr>
    </w:div>
    <w:div w:id="1985162971">
      <w:bodyDiv w:val="1"/>
      <w:marLeft w:val="0"/>
      <w:marRight w:val="0"/>
      <w:marTop w:val="0"/>
      <w:marBottom w:val="0"/>
      <w:divBdr>
        <w:top w:val="none" w:sz="0" w:space="0" w:color="auto"/>
        <w:left w:val="none" w:sz="0" w:space="0" w:color="auto"/>
        <w:bottom w:val="none" w:sz="0" w:space="0" w:color="auto"/>
        <w:right w:val="none" w:sz="0" w:space="0" w:color="auto"/>
      </w:divBdr>
    </w:div>
    <w:div w:id="2128811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png"/><Relationship Id="rId7" Type="http://schemas.openxmlformats.org/officeDocument/2006/relationships/hyperlink" Target="https://trashbox.ru/link/quick-brain-android"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s://www.etudes.ru/ru/etudes"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25A36-AEC0-4462-A5E9-754F7670B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11</Pages>
  <Words>1044</Words>
  <Characters>5953</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ДНС</dc:creator>
  <cp:keywords/>
  <dc:description/>
  <cp:lastModifiedBy>ДНС</cp:lastModifiedBy>
  <cp:revision>16</cp:revision>
  <dcterms:created xsi:type="dcterms:W3CDTF">2020-10-22T12:59:00Z</dcterms:created>
  <dcterms:modified xsi:type="dcterms:W3CDTF">2020-10-26T05:19:00Z</dcterms:modified>
</cp:coreProperties>
</file>