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C1" w:rsidRDefault="009D02C1"/>
    <w:p w:rsidR="009D02C1" w:rsidRPr="009D02C1" w:rsidRDefault="009D02C1" w:rsidP="009D02C1">
      <w:pPr>
        <w:ind w:left="-567" w:firstLine="567"/>
        <w:rPr>
          <w:sz w:val="32"/>
          <w:szCs w:val="32"/>
        </w:rPr>
      </w:pPr>
      <w:r w:rsidRPr="009D02C1">
        <w:rPr>
          <w:rFonts w:ascii="Times New Roman" w:hAnsi="Times New Roman"/>
          <w:color w:val="000000"/>
          <w:sz w:val="32"/>
          <w:szCs w:val="32"/>
          <w:lang w:eastAsia="ru-RU"/>
        </w:rPr>
        <w:t>Нетрадиционное техника рисования познакомить  – рисование свечой.</w:t>
      </w:r>
    </w:p>
    <w:p w:rsidR="009D02C1" w:rsidRDefault="009D02C1" w:rsidP="009D02C1">
      <w:r>
        <w:t xml:space="preserve">                                                                                                                                                             Составила:</w:t>
      </w:r>
    </w:p>
    <w:p w:rsidR="009D02C1" w:rsidRDefault="009D02C1" w:rsidP="009D02C1">
      <w:r>
        <w:t xml:space="preserve">                                                                                                                                                             Воспитатель</w:t>
      </w:r>
    </w:p>
    <w:p w:rsidR="009D02C1" w:rsidRDefault="009D02C1" w:rsidP="009D02C1">
      <w:r>
        <w:t xml:space="preserve">                                                                                                                                                      Музагитовал Л.М</w:t>
      </w:r>
    </w:p>
    <w:p w:rsidR="009D02C1" w:rsidRPr="009D02C1" w:rsidRDefault="009D02C1" w:rsidP="009D02C1">
      <w:pPr>
        <w:pStyle w:val="a4"/>
        <w:spacing w:before="90" w:beforeAutospacing="0" w:after="90" w:afterAutospacing="0"/>
        <w:ind w:left="-567" w:firstLine="425"/>
        <w:jc w:val="both"/>
        <w:rPr>
          <w:color w:val="212529"/>
          <w:sz w:val="28"/>
          <w:szCs w:val="28"/>
        </w:rPr>
      </w:pPr>
      <w:r w:rsidRPr="009D02C1">
        <w:rPr>
          <w:color w:val="212529"/>
          <w:sz w:val="28"/>
          <w:szCs w:val="28"/>
        </w:rPr>
        <w:t>В настоящее время существует множество видов нетрадиционной техники рисования, позволяющие развивать интеллектуальные способности детей в процессе изобразительной деятельности. Например: кляксография, ниткография, рисование вдвоем на длиной полоске бумаги, рисование с секретом в три пары рук, точечный рисунок, поролоновые рисунки, восковыми мелками, свечой, разрисовка камешков, метод пальцевой живописи, монотипия, рисование на мокрой бумаге, коллаж и многое другое.</w:t>
      </w:r>
    </w:p>
    <w:p w:rsidR="009D02C1" w:rsidRPr="009D02C1" w:rsidRDefault="009D02C1" w:rsidP="009D02C1">
      <w:pPr>
        <w:pStyle w:val="a4"/>
        <w:spacing w:before="90" w:beforeAutospacing="0" w:after="90" w:afterAutospacing="0"/>
        <w:ind w:left="-567" w:firstLine="425"/>
        <w:jc w:val="both"/>
        <w:rPr>
          <w:color w:val="212529"/>
          <w:sz w:val="28"/>
          <w:szCs w:val="28"/>
        </w:rPr>
      </w:pPr>
      <w:r w:rsidRPr="009D02C1">
        <w:rPr>
          <w:color w:val="212529"/>
          <w:sz w:val="28"/>
          <w:szCs w:val="28"/>
        </w:rPr>
        <w:t>Работая в детском саду воспитателем, наблюдаю, как меняется содержание и задачи изобразительной деятельности дошкольников. В настоящее время использую новые и довольно интересные программы и педтехнологии, стараясь не навязывать детям свою точку зрения на окружающий мир, а дать им возможность самовыражения, реализации своего творческого потенциала.</w:t>
      </w:r>
    </w:p>
    <w:p w:rsidR="009D02C1" w:rsidRPr="009D02C1" w:rsidRDefault="009D02C1" w:rsidP="009D02C1">
      <w:pPr>
        <w:pStyle w:val="a4"/>
        <w:spacing w:before="90" w:beforeAutospacing="0" w:after="90" w:afterAutospacing="0"/>
        <w:ind w:left="-567" w:firstLine="425"/>
        <w:jc w:val="both"/>
        <w:rPr>
          <w:color w:val="212529"/>
          <w:sz w:val="28"/>
          <w:szCs w:val="28"/>
        </w:rPr>
      </w:pPr>
      <w:r w:rsidRPr="009D02C1">
        <w:rPr>
          <w:color w:val="212529"/>
          <w:sz w:val="28"/>
          <w:szCs w:val="28"/>
        </w:rPr>
        <w:t>Главное в моей работе, да и в работе любого педагога, чтобы занятия приносили детям только положительные эмоции. Не надо вкладывать в еще неумелую и слабую руку ребенка карандаш или кисточку и мучить его. Первые неудачи вызовут разочарование, и даже раздражение. Нужно заботиться о том, чтобы деятельность ребенка была успешной, - это будет подкреплять его уверенность в собственные силы.</w:t>
      </w:r>
    </w:p>
    <w:p w:rsidR="009D02C1" w:rsidRPr="009D02C1" w:rsidRDefault="009D02C1" w:rsidP="009D02C1">
      <w:pPr>
        <w:pStyle w:val="a4"/>
        <w:spacing w:before="90" w:beforeAutospacing="0" w:after="90" w:afterAutospacing="0"/>
        <w:ind w:left="-567" w:firstLine="425"/>
        <w:jc w:val="both"/>
        <w:rPr>
          <w:color w:val="212529"/>
          <w:sz w:val="28"/>
          <w:szCs w:val="28"/>
        </w:rPr>
      </w:pPr>
      <w:r w:rsidRPr="009D02C1">
        <w:rPr>
          <w:color w:val="212529"/>
          <w:sz w:val="28"/>
          <w:szCs w:val="28"/>
        </w:rPr>
        <w:t>Я задумалась над тем, как можно раскрепостить детей, вселить в них ту самую уверенность в своем умении, заставить их поверить в то, что они очень просто могут стать маленькими художниками и творить чудеса на бумаге. С этими мыслями я принялась штудировать всевозможную литературу по обучению детей изобразительной деятельности. И мне удалось найти то, что нужно. Это обучения детей рисованию в нетрадиционной технике.</w:t>
      </w:r>
    </w:p>
    <w:p w:rsidR="009D02C1" w:rsidRPr="009D02C1" w:rsidRDefault="009D02C1" w:rsidP="009D02C1">
      <w:pPr>
        <w:pStyle w:val="a4"/>
        <w:spacing w:before="90" w:beforeAutospacing="0" w:after="90" w:afterAutospacing="0"/>
        <w:ind w:left="-567" w:firstLine="709"/>
        <w:rPr>
          <w:color w:val="212529"/>
          <w:sz w:val="28"/>
          <w:szCs w:val="28"/>
        </w:rPr>
      </w:pPr>
      <w:r w:rsidRPr="009D02C1">
        <w:rPr>
          <w:rStyle w:val="a5"/>
          <w:b w:val="0"/>
          <w:bCs w:val="0"/>
          <w:color w:val="212529"/>
          <w:sz w:val="28"/>
          <w:szCs w:val="28"/>
          <w:u w:val="single"/>
        </w:rPr>
        <w:t>РИСОВАНИЕ  СВЕЧОЙ</w:t>
      </w:r>
    </w:p>
    <w:p w:rsidR="009D02C1" w:rsidRDefault="009D02C1" w:rsidP="009D02C1">
      <w:pPr>
        <w:pStyle w:val="a4"/>
        <w:spacing w:before="90" w:beforeAutospacing="0" w:after="90" w:afterAutospacing="0"/>
        <w:ind w:left="-567" w:firstLine="709"/>
        <w:rPr>
          <w:color w:val="212529"/>
          <w:sz w:val="28"/>
          <w:szCs w:val="28"/>
        </w:rPr>
      </w:pPr>
      <w:r w:rsidRPr="009D02C1">
        <w:rPr>
          <w:color w:val="212529"/>
          <w:sz w:val="28"/>
          <w:szCs w:val="28"/>
        </w:rPr>
        <w:t>Углом восковой свечи на белой бумаге рисуется изображение (елочка, домик, а может бать целый сюжет). Затем кистью, а лучше ватой или поролоном, краска наносится сверху на все изображение. Вследствие того, что краска не ложится на жирное изображение свечой - рисунок как бы появляется внезапно перед глазами ребят, проявляясь. Можно такой же эффект получить, рисуя вначале канцелярским клеем или кусочком хозяйственного мыла. При этом не последнюю роль играет подбор фона к предмету.</w:t>
      </w:r>
    </w:p>
    <w:p w:rsidR="009D02C1" w:rsidRDefault="009D02C1" w:rsidP="009D02C1">
      <w:pPr>
        <w:pStyle w:val="a4"/>
        <w:spacing w:before="90" w:beforeAutospacing="0" w:after="90" w:afterAutospacing="0"/>
        <w:ind w:left="-567" w:firstLine="709"/>
        <w:rPr>
          <w:color w:val="212529"/>
          <w:sz w:val="28"/>
          <w:szCs w:val="28"/>
        </w:rPr>
      </w:pPr>
    </w:p>
    <w:p w:rsidR="009D02C1" w:rsidRDefault="009D02C1" w:rsidP="009D02C1">
      <w:pPr>
        <w:pStyle w:val="a4"/>
        <w:spacing w:before="90" w:beforeAutospacing="0" w:after="90" w:afterAutospacing="0"/>
        <w:ind w:left="-567" w:firstLine="709"/>
        <w:rPr>
          <w:color w:val="212529"/>
          <w:sz w:val="28"/>
          <w:szCs w:val="28"/>
        </w:rPr>
      </w:pPr>
    </w:p>
    <w:p w:rsidR="009D02C1" w:rsidRPr="009D02C1" w:rsidRDefault="009D02C1" w:rsidP="009D02C1">
      <w:pPr>
        <w:pStyle w:val="a4"/>
        <w:spacing w:before="90" w:beforeAutospacing="0" w:after="90" w:afterAutospacing="0"/>
        <w:ind w:left="-567" w:firstLine="709"/>
        <w:rPr>
          <w:color w:val="212529"/>
          <w:sz w:val="28"/>
          <w:szCs w:val="28"/>
        </w:rPr>
      </w:pPr>
    </w:p>
    <w:p w:rsidR="00A154BC" w:rsidRDefault="009D02C1" w:rsidP="00E6270C">
      <w:pPr>
        <w:spacing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02C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9D0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познакомить детей с новой техникой рисовани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рисование свечой, выполнить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0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технике.</w:t>
      </w:r>
      <w:r w:rsidRPr="009D02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2C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D02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-Научить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новой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0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технике;</w:t>
      </w:r>
      <w:r w:rsidRPr="009D02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фантазию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0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детей;</w:t>
      </w:r>
      <w:r w:rsidRPr="009D02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аккуратность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0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гуашью.</w:t>
      </w:r>
      <w:r w:rsidRPr="009D02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2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2C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работы потребуются следующие материалы:</w:t>
      </w:r>
      <w:r w:rsidRPr="009D0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лист белого картона, лист коричневого картона, клей – карандаш, канцелярский нож, линейка, карандаш, гуашь, кисточка, стакан с водой</w:t>
      </w:r>
    </w:p>
    <w:p w:rsidR="00E6270C" w:rsidRPr="00E6270C" w:rsidRDefault="00E6270C" w:rsidP="00E6270C">
      <w:pPr>
        <w:pStyle w:val="a3"/>
        <w:spacing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1.Начинаем работу с выполнения рисунка свечкой. Берём лист белого картона и свечу.</w:t>
      </w:r>
    </w:p>
    <w:p w:rsidR="00E6270C" w:rsidRPr="00E6270C" w:rsidRDefault="00E6270C" w:rsidP="00E6270C">
      <w:pPr>
        <w:pStyle w:val="a3"/>
        <w:spacing w:line="240" w:lineRule="auto"/>
        <w:ind w:left="-56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Рисуем невидимый рисунок. Предлагаю нарисовать в верхней части рисунка снегиря на еловой веточке, а под ними в нижней части рисунка ёлочки в снегу.</w:t>
      </w:r>
    </w:p>
    <w:p w:rsidR="00E6270C" w:rsidRPr="00E6270C" w:rsidRDefault="00E6270C" w:rsidP="00E6270C">
      <w:pPr>
        <w:pStyle w:val="a3"/>
        <w:spacing w:line="240" w:lineRule="auto"/>
        <w:ind w:left="-56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Стряхнём остатки свечи с листа.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Теперь нам понадобиться гуашь белого и синего цветов и стаканчик с водой, кисточка.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Смешиваем белую и синюю гуашь в крышечке от гуаши до получения нежно голубого оттенка.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Наносим на лист равномерно распределяя цвет.</w:t>
      </w:r>
    </w:p>
    <w:p w:rsidR="00E6270C" w:rsidRPr="00E6270C" w:rsidRDefault="00E6270C" w:rsidP="00E6270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Появляется рисунок, нарисованный ранее свечкой. Рисунок готов.</w:t>
      </w:r>
    </w:p>
    <w:p w:rsidR="00E6270C" w:rsidRPr="00E6270C" w:rsidRDefault="00E6270C" w:rsidP="00E6270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прорисуем детали синей гуашью. Для этого перевернём кисточку другой стороной. Отложим немного синей гуаши в крышечку. Макнём черенок кисточки в гуашь.</w:t>
      </w:r>
    </w:p>
    <w:p w:rsid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нарисуем глазки нашей птичке.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прорисуем иголочки на веточке, шишечку.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Теперь нам нужна рамочка. Она у нас тоже будет необычная. Она будет очень, очень похожей на оконную раму. Ведь не зря же наша работа называется «За моим окном зима». Нам понадобиться коричневый картон, линейка, карандаш.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Чертим рамку. Откладываем по одному сантиметру с каждой стороны, от верхнего края откладываем 10 сантиметров и чертим горизонтальную линию </w:t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толщиной 1 сантиметр. Находим её середину и проводим вниз вертикальную линию толщиной 1 сантиметр. Получилась оконная рама.</w:t>
      </w:r>
    </w:p>
    <w:p w:rsidR="00E6270C" w:rsidRPr="00E6270C" w:rsidRDefault="00E6270C" w:rsidP="00E62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Вырезаем её по контуру с помощью канцелярского ножа.</w:t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Убираем части окна, оставив одну раму.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рамка готова.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Наносим клей карандаш на обратную сторону рамки.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рамку к рисунку.</w:t>
      </w:r>
    </w:p>
    <w:p w:rsidR="00E6270C" w:rsidRPr="00E6270C" w:rsidRDefault="00E6270C" w:rsidP="00E62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работа готова.</w:t>
      </w:r>
    </w:p>
    <w:p w:rsidR="00E6270C" w:rsidRPr="00E6270C" w:rsidRDefault="00E6270C" w:rsidP="00E6270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0C" w:rsidRDefault="00E6270C" w:rsidP="00E6270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2712" cy="5686425"/>
            <wp:effectExtent l="19050" t="0" r="4488" b="0"/>
            <wp:docPr id="35" name="Рисунок 35" descr="https://i2.wp.com/maam.ru/upload/blogs/detsad-393139-1486229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2.wp.com/maam.ru/upload/blogs/detsad-393139-14862290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12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6B1" w:rsidRPr="00E6270C" w:rsidRDefault="005636B1" w:rsidP="00E6270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6B1" w:rsidRDefault="005636B1" w:rsidP="005636B1">
      <w:pPr>
        <w:pStyle w:val="a4"/>
        <w:shd w:val="clear" w:color="auto" w:fill="FFFFFF"/>
        <w:spacing w:after="0" w:afterAutospacing="0"/>
        <w:ind w:left="-187" w:right="-187"/>
        <w:jc w:val="center"/>
        <w:rPr>
          <w:rFonts w:ascii="Georgia" w:hAnsi="Georgia"/>
          <w:b/>
          <w:bCs/>
          <w:color w:val="000000"/>
        </w:rPr>
      </w:pPr>
    </w:p>
    <w:p w:rsidR="005636B1" w:rsidRPr="005636B1" w:rsidRDefault="005636B1" w:rsidP="005636B1">
      <w:pPr>
        <w:pStyle w:val="a4"/>
        <w:shd w:val="clear" w:color="auto" w:fill="FFFFFF"/>
        <w:spacing w:after="0" w:afterAutospacing="0"/>
        <w:ind w:left="-187" w:right="-187"/>
        <w:jc w:val="center"/>
        <w:rPr>
          <w:color w:val="000000"/>
          <w:sz w:val="28"/>
          <w:szCs w:val="28"/>
        </w:rPr>
      </w:pPr>
      <w:r w:rsidRPr="005636B1"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/>
        <w:ind w:left="-547" w:right="-187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Итак, обучение рисованию нетрадиционными способами дошкольников на занятиях в настоящее время имеет важное значение. Нетрадиционное рисование 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/>
        <w:ind w:left="-187" w:right="-187"/>
        <w:jc w:val="center"/>
        <w:rPr>
          <w:color w:val="000000"/>
          <w:sz w:val="28"/>
          <w:szCs w:val="28"/>
        </w:rPr>
      </w:pPr>
      <w:r w:rsidRPr="005636B1">
        <w:rPr>
          <w:b/>
          <w:bCs/>
          <w:color w:val="000000"/>
          <w:sz w:val="28"/>
          <w:szCs w:val="28"/>
        </w:rPr>
        <w:t>Список литературы: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1. Эйнон Д. Творческая игра: от рождения до 10 лет. – М., 1995.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2. Колдина Д.Н. Игровые занятия с детьми 2 – 3 лет. – М., 2010.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3. Рисование с детьми дошкольного возраста: нетрадиционные техники, планирование, конспекты занятий / Под ред. Р.Г. Казаковой. – М., 2007.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4. Белкина В.Н. и др. Дошкольник: обучение и развитие. – Ярославль, 1998.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5. Янушко Е.А. Рисование с детьми раннего возраста. – М., 2010.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6. Лыкова И.А. Изобразительная деятельность в детском саду. Младшая группа. – М., 2010.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7. Акуненок Т.С. Использование в ДОУ приемов нетрадиционного рисования // Дошкольное образование. – 2010. - №18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8. Шклярова О.В. Рисуйте в нетрадиционной форме // Дошкольное воспитание. – 1995. - №11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 w:line="360" w:lineRule="atLeast"/>
        <w:ind w:left="-547" w:right="130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9. Юркова Н. Рисование мыльной пеной, крашенными опилками, на самоклеющейся пленке // Обруч. – 1999. - №2</w:t>
      </w:r>
    </w:p>
    <w:p w:rsidR="005636B1" w:rsidRPr="005636B1" w:rsidRDefault="005636B1" w:rsidP="005636B1">
      <w:pPr>
        <w:pStyle w:val="a4"/>
        <w:shd w:val="clear" w:color="auto" w:fill="FFFFFF"/>
        <w:spacing w:after="0" w:afterAutospacing="0"/>
        <w:ind w:left="-547" w:right="-187" w:firstLine="360"/>
        <w:rPr>
          <w:color w:val="000000"/>
          <w:sz w:val="28"/>
          <w:szCs w:val="28"/>
        </w:rPr>
      </w:pPr>
      <w:r w:rsidRPr="005636B1">
        <w:rPr>
          <w:color w:val="000000"/>
          <w:sz w:val="28"/>
          <w:szCs w:val="28"/>
        </w:rPr>
        <w:t>10. Лебедева Е.Н. Использование нетрадиционных техник [Электронный ресурс]: </w:t>
      </w:r>
      <w:r w:rsidRPr="005636B1">
        <w:rPr>
          <w:color w:val="000000"/>
          <w:sz w:val="28"/>
          <w:szCs w:val="28"/>
          <w:u w:val="single"/>
        </w:rPr>
        <w:t>/Books/6/0297/6_0297-32.shtml</w:t>
      </w:r>
    </w:p>
    <w:p w:rsidR="00E6270C" w:rsidRPr="00E6270C" w:rsidRDefault="00E6270C" w:rsidP="00E6270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0C" w:rsidRPr="00E6270C" w:rsidRDefault="00E6270C" w:rsidP="00E6270C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E6270C" w:rsidRPr="00E6270C" w:rsidSect="00A154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6AD" w:rsidRDefault="00C446AD" w:rsidP="00E6270C">
      <w:pPr>
        <w:spacing w:after="0" w:line="240" w:lineRule="auto"/>
      </w:pPr>
      <w:r>
        <w:separator/>
      </w:r>
    </w:p>
  </w:endnote>
  <w:endnote w:type="continuationSeparator" w:id="1">
    <w:p w:rsidR="00C446AD" w:rsidRDefault="00C446AD" w:rsidP="00E6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748"/>
      <w:docPartObj>
        <w:docPartGallery w:val="Page Numbers (Bottom of Page)"/>
        <w:docPartUnique/>
      </w:docPartObj>
    </w:sdtPr>
    <w:sdtContent>
      <w:p w:rsidR="00E6270C" w:rsidRDefault="00E6270C">
        <w:pPr>
          <w:pStyle w:val="aa"/>
          <w:jc w:val="center"/>
        </w:pPr>
        <w:fldSimple w:instr=" PAGE   \* MERGEFORMAT ">
          <w:r w:rsidR="005636B1">
            <w:rPr>
              <w:noProof/>
            </w:rPr>
            <w:t>1</w:t>
          </w:r>
        </w:fldSimple>
      </w:p>
    </w:sdtContent>
  </w:sdt>
  <w:p w:rsidR="00E6270C" w:rsidRDefault="00E627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6AD" w:rsidRDefault="00C446AD" w:rsidP="00E6270C">
      <w:pPr>
        <w:spacing w:after="0" w:line="240" w:lineRule="auto"/>
      </w:pPr>
      <w:r>
        <w:separator/>
      </w:r>
    </w:p>
  </w:footnote>
  <w:footnote w:type="continuationSeparator" w:id="1">
    <w:p w:rsidR="00C446AD" w:rsidRDefault="00C446AD" w:rsidP="00E6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660"/>
    <w:multiLevelType w:val="hybridMultilevel"/>
    <w:tmpl w:val="DF40385E"/>
    <w:lvl w:ilvl="0" w:tplc="270441E8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1D85680"/>
    <w:multiLevelType w:val="hybridMultilevel"/>
    <w:tmpl w:val="DF40385E"/>
    <w:lvl w:ilvl="0" w:tplc="270441E8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2C1"/>
    <w:rsid w:val="000B7A8B"/>
    <w:rsid w:val="005636B1"/>
    <w:rsid w:val="005E5332"/>
    <w:rsid w:val="009D02C1"/>
    <w:rsid w:val="00A154BC"/>
    <w:rsid w:val="00C446AD"/>
    <w:rsid w:val="00DF0050"/>
    <w:rsid w:val="00E6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50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DF005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F0050"/>
    <w:rPr>
      <w:i/>
      <w:iCs/>
      <w:color w:val="000000" w:themeColor="text1"/>
    </w:rPr>
  </w:style>
  <w:style w:type="paragraph" w:styleId="a4">
    <w:name w:val="Normal (Web)"/>
    <w:basedOn w:val="a"/>
    <w:uiPriority w:val="99"/>
    <w:semiHidden/>
    <w:unhideWhenUsed/>
    <w:rsid w:val="009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02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7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6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270C"/>
  </w:style>
  <w:style w:type="paragraph" w:styleId="aa">
    <w:name w:val="footer"/>
    <w:basedOn w:val="a"/>
    <w:link w:val="ab"/>
    <w:uiPriority w:val="99"/>
    <w:unhideWhenUsed/>
    <w:rsid w:val="00E6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2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2021-06-24T14:43:00Z</dcterms:created>
  <dcterms:modified xsi:type="dcterms:W3CDTF">2021-06-24T15:15:00Z</dcterms:modified>
</cp:coreProperties>
</file>