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60" w:rsidRDefault="008D7D60" w:rsidP="008D7D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7"/>
        </w:rPr>
      </w:pPr>
      <w:r w:rsidRPr="008D7D60">
        <w:rPr>
          <w:b/>
          <w:color w:val="111111"/>
          <w:sz w:val="36"/>
          <w:szCs w:val="27"/>
        </w:rPr>
        <w:t xml:space="preserve">Консультация для родителей </w:t>
      </w:r>
    </w:p>
    <w:p w:rsidR="008D7D60" w:rsidRPr="008D7D60" w:rsidRDefault="008D7D60" w:rsidP="008D7D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7"/>
        </w:rPr>
      </w:pPr>
      <w:bookmarkStart w:id="0" w:name="_GoBack"/>
      <w:bookmarkEnd w:id="0"/>
      <w:r w:rsidRPr="008D7D60">
        <w:rPr>
          <w:b/>
          <w:color w:val="111111"/>
          <w:sz w:val="36"/>
          <w:szCs w:val="27"/>
        </w:rPr>
        <w:t>«Формирование у детей представления об общественной значимости труда взрослых»</w:t>
      </w:r>
    </w:p>
    <w:p w:rsidR="008D7D60" w:rsidRDefault="008D7D60" w:rsidP="00181B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7"/>
        </w:rPr>
      </w:pPr>
    </w:p>
    <w:p w:rsidR="00181BEA" w:rsidRPr="00181BEA" w:rsidRDefault="00181BEA" w:rsidP="00A17C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7"/>
        </w:rPr>
      </w:pPr>
      <w:r w:rsidRPr="00181BEA">
        <w:rPr>
          <w:i/>
          <w:color w:val="111111"/>
          <w:sz w:val="28"/>
          <w:szCs w:val="27"/>
        </w:rPr>
        <w:t>У меня растут года,</w:t>
      </w:r>
    </w:p>
    <w:p w:rsidR="00181BEA" w:rsidRPr="00181BEA" w:rsidRDefault="00181BEA" w:rsidP="00A17C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7"/>
        </w:rPr>
      </w:pPr>
      <w:r w:rsidRPr="00181BEA">
        <w:rPr>
          <w:i/>
          <w:color w:val="111111"/>
          <w:sz w:val="28"/>
          <w:szCs w:val="27"/>
        </w:rPr>
        <w:t>Будет и 17,</w:t>
      </w:r>
    </w:p>
    <w:p w:rsidR="00181BEA" w:rsidRPr="00181BEA" w:rsidRDefault="00181BEA" w:rsidP="00A17C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7"/>
        </w:rPr>
      </w:pPr>
      <w:r w:rsidRPr="00181BEA">
        <w:rPr>
          <w:i/>
          <w:color w:val="111111"/>
          <w:sz w:val="28"/>
          <w:szCs w:val="27"/>
        </w:rPr>
        <w:t>Кем работать мне тогда,</w:t>
      </w:r>
    </w:p>
    <w:p w:rsidR="00181BEA" w:rsidRPr="00181BEA" w:rsidRDefault="00181BEA" w:rsidP="00A17C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7"/>
        </w:rPr>
      </w:pPr>
      <w:r w:rsidRPr="00181BEA">
        <w:rPr>
          <w:i/>
          <w:color w:val="111111"/>
          <w:sz w:val="28"/>
          <w:szCs w:val="27"/>
        </w:rPr>
        <w:t>Чем заниматься?</w:t>
      </w:r>
    </w:p>
    <w:p w:rsidR="00181BEA" w:rsidRPr="00181BEA" w:rsidRDefault="00181BEA" w:rsidP="00181BE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7"/>
        </w:rPr>
      </w:pPr>
      <w:r w:rsidRPr="00181BEA">
        <w:rPr>
          <w:i/>
          <w:color w:val="111111"/>
          <w:sz w:val="28"/>
          <w:szCs w:val="27"/>
        </w:rPr>
        <w:t>В.В.Маяковский</w:t>
      </w:r>
    </w:p>
    <w:p w:rsidR="000A6680" w:rsidRPr="00181BEA" w:rsidRDefault="000A6680" w:rsidP="000A6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A6680">
        <w:rPr>
          <w:color w:val="111111"/>
          <w:sz w:val="28"/>
          <w:szCs w:val="27"/>
        </w:rPr>
        <w:t>Дошкольный возраст – это период</w:t>
      </w:r>
      <w:r w:rsidR="00181BEA">
        <w:rPr>
          <w:color w:val="111111"/>
          <w:sz w:val="28"/>
          <w:szCs w:val="27"/>
        </w:rPr>
        <w:t>,</w:t>
      </w:r>
      <w:r w:rsidRPr="000A6680">
        <w:rPr>
          <w:color w:val="111111"/>
          <w:sz w:val="28"/>
          <w:szCs w:val="27"/>
        </w:rPr>
        <w:t xml:space="preserve"> когда ребенок хочет </w:t>
      </w:r>
      <w:r w:rsidRPr="00181BEA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>трудиться</w:t>
      </w:r>
      <w:r w:rsidRPr="000A6680">
        <w:rPr>
          <w:color w:val="111111"/>
          <w:sz w:val="28"/>
          <w:szCs w:val="27"/>
        </w:rPr>
        <w:t> и с удовольствием включается в </w:t>
      </w:r>
      <w:r w:rsidRPr="00181BEA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>труд взрослых</w:t>
      </w:r>
      <w:r w:rsidRPr="00181BEA">
        <w:rPr>
          <w:b/>
          <w:color w:val="111111"/>
          <w:sz w:val="28"/>
          <w:szCs w:val="27"/>
        </w:rPr>
        <w:t>.</w:t>
      </w:r>
      <w:r w:rsidRPr="00181BEA">
        <w:rPr>
          <w:color w:val="111111"/>
          <w:sz w:val="28"/>
          <w:szCs w:val="27"/>
        </w:rPr>
        <w:t xml:space="preserve"> Поэтому он наиболее благоприятен для приобщения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 к труду</w:t>
      </w:r>
      <w:r w:rsidRPr="00181BEA">
        <w:rPr>
          <w:color w:val="111111"/>
          <w:sz w:val="28"/>
          <w:szCs w:val="27"/>
        </w:rPr>
        <w:t>. Главная задача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взрослых</w:t>
      </w:r>
      <w:r w:rsidRPr="00181BEA">
        <w:rPr>
          <w:color w:val="111111"/>
          <w:sz w:val="28"/>
          <w:szCs w:val="27"/>
        </w:rPr>
        <w:t xml:space="preserve"> – это организовать деятельность так, чтобы ребенок испытывал </w:t>
      </w:r>
      <w:r w:rsidRPr="00181BEA">
        <w:rPr>
          <w:i/>
          <w:color w:val="111111"/>
          <w:sz w:val="28"/>
          <w:szCs w:val="27"/>
        </w:rPr>
        <w:t>радость </w:t>
      </w:r>
      <w:r w:rsidRPr="00181BEA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>труда</w:t>
      </w:r>
      <w:r w:rsidRPr="00181BEA">
        <w:rPr>
          <w:color w:val="111111"/>
          <w:sz w:val="28"/>
          <w:szCs w:val="27"/>
        </w:rPr>
        <w:t>, положительно относился к нему.</w:t>
      </w:r>
    </w:p>
    <w:p w:rsidR="000A6680" w:rsidRPr="00181BEA" w:rsidRDefault="000A6680" w:rsidP="000A6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81BEA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>Трудовое</w:t>
      </w:r>
      <w:r w:rsidRPr="00181BEA">
        <w:rPr>
          <w:i/>
          <w:color w:val="111111"/>
          <w:sz w:val="28"/>
          <w:szCs w:val="27"/>
        </w:rPr>
        <w:t> воспитание</w:t>
      </w:r>
      <w:r w:rsidRPr="00181BEA">
        <w:rPr>
          <w:color w:val="111111"/>
          <w:sz w:val="28"/>
          <w:szCs w:val="27"/>
        </w:rPr>
        <w:t xml:space="preserve"> – целенаправленный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процесс формирования</w:t>
      </w:r>
      <w:r w:rsidRPr="00181BEA">
        <w:rPr>
          <w:color w:val="111111"/>
          <w:sz w:val="28"/>
          <w:szCs w:val="27"/>
        </w:rPr>
        <w:t> у подрастающего поколения готовности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трудиться</w:t>
      </w:r>
      <w:r w:rsidRPr="00181BEA">
        <w:rPr>
          <w:color w:val="111111"/>
          <w:sz w:val="28"/>
          <w:szCs w:val="27"/>
        </w:rPr>
        <w:t>, стремление и умение практически уч</w:t>
      </w:r>
      <w:r w:rsidR="00181BEA">
        <w:rPr>
          <w:color w:val="111111"/>
          <w:sz w:val="28"/>
          <w:szCs w:val="27"/>
        </w:rPr>
        <w:t>аствовать в построении общества.</w:t>
      </w:r>
    </w:p>
    <w:p w:rsidR="000A6680" w:rsidRPr="00181BEA" w:rsidRDefault="000A6680" w:rsidP="00181B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81BEA">
        <w:rPr>
          <w:color w:val="111111"/>
          <w:sz w:val="28"/>
          <w:szCs w:val="27"/>
        </w:rPr>
        <w:t>Главная цель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трудового</w:t>
      </w:r>
      <w:r w:rsidRPr="00181BEA">
        <w:rPr>
          <w:color w:val="111111"/>
          <w:sz w:val="28"/>
          <w:szCs w:val="27"/>
        </w:rPr>
        <w:t> воспитания дошкольника — это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формирование личности ребенка</w:t>
      </w:r>
      <w:r w:rsidRPr="00181BEA">
        <w:rPr>
          <w:color w:val="111111"/>
          <w:sz w:val="28"/>
          <w:szCs w:val="27"/>
        </w:rPr>
        <w:t>, а также правильного отношения к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трудовой деятельности</w:t>
      </w:r>
      <w:r w:rsidRPr="00181BEA">
        <w:rPr>
          <w:color w:val="111111"/>
          <w:sz w:val="28"/>
          <w:szCs w:val="27"/>
        </w:rPr>
        <w:t>.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</w:t>
      </w:r>
      <w:r w:rsidRPr="00181BEA">
        <w:rPr>
          <w:color w:val="111111"/>
          <w:sz w:val="28"/>
          <w:szCs w:val="27"/>
        </w:rPr>
        <w:t> развивает у</w:t>
      </w:r>
      <w:r w:rsidR="00181BEA">
        <w:rPr>
          <w:color w:val="111111"/>
          <w:sz w:val="28"/>
          <w:szCs w:val="27"/>
        </w:rPr>
        <w:t xml:space="preserve"> дошкольника сообразительность, </w:t>
      </w:r>
      <w:r w:rsidRPr="00181BEA">
        <w:rPr>
          <w:color w:val="111111"/>
          <w:sz w:val="28"/>
          <w:szCs w:val="27"/>
        </w:rPr>
        <w:t>наблюдательность, внимание, сосредоточенность, память, а также укрепляет его физические силы и здоровье.</w:t>
      </w:r>
    </w:p>
    <w:p w:rsidR="000A6680" w:rsidRPr="00181BEA" w:rsidRDefault="000A6680" w:rsidP="000A6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81BE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="00181BEA">
        <w:rPr>
          <w:color w:val="111111"/>
          <w:sz w:val="28"/>
          <w:szCs w:val="27"/>
          <w:u w:val="single"/>
          <w:bdr w:val="none" w:sz="0" w:space="0" w:color="auto" w:frame="1"/>
        </w:rPr>
        <w:t>ю нашей работы</w:t>
      </w:r>
      <w:r w:rsidR="00181BEA">
        <w:rPr>
          <w:color w:val="111111"/>
          <w:sz w:val="28"/>
          <w:szCs w:val="27"/>
        </w:rPr>
        <w:t xml:space="preserve"> является ознакомление детей</w:t>
      </w:r>
      <w:r w:rsidRPr="00181BEA">
        <w:rPr>
          <w:color w:val="111111"/>
          <w:sz w:val="28"/>
          <w:szCs w:val="27"/>
        </w:rPr>
        <w:t xml:space="preserve"> с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представителями тех или иных профессий</w:t>
      </w:r>
      <w:r w:rsidRPr="00181BEA">
        <w:rPr>
          <w:color w:val="111111"/>
          <w:sz w:val="28"/>
          <w:szCs w:val="27"/>
        </w:rPr>
        <w:t>, сп</w:t>
      </w:r>
      <w:r w:rsidR="00181BEA">
        <w:rPr>
          <w:color w:val="111111"/>
          <w:sz w:val="28"/>
          <w:szCs w:val="27"/>
        </w:rPr>
        <w:t>ецификой их работы,</w:t>
      </w:r>
      <w:r w:rsidRPr="00181BEA">
        <w:rPr>
          <w:color w:val="111111"/>
          <w:sz w:val="28"/>
          <w:szCs w:val="27"/>
        </w:rPr>
        <w:t xml:space="preserve"> выполняемыми ими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трудовыми операциями</w:t>
      </w:r>
      <w:r w:rsidRPr="00181BEA">
        <w:rPr>
          <w:color w:val="111111"/>
          <w:sz w:val="28"/>
          <w:szCs w:val="27"/>
        </w:rPr>
        <w:t>, орудиями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труда</w:t>
      </w:r>
      <w:r w:rsidRPr="00181BEA">
        <w:rPr>
          <w:color w:val="111111"/>
          <w:sz w:val="28"/>
          <w:szCs w:val="27"/>
        </w:rPr>
        <w:t>, специальной техникой.</w:t>
      </w:r>
    </w:p>
    <w:p w:rsidR="000A6680" w:rsidRPr="00181BEA" w:rsidRDefault="000A6680" w:rsidP="000A6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81BEA">
        <w:rPr>
          <w:color w:val="111111"/>
          <w:sz w:val="28"/>
          <w:szCs w:val="27"/>
          <w:u w:val="single"/>
        </w:rPr>
        <w:t>Актуальность данной проблемы</w:t>
      </w:r>
      <w:r w:rsidRPr="00181BEA">
        <w:rPr>
          <w:color w:val="111111"/>
          <w:sz w:val="28"/>
          <w:szCs w:val="27"/>
        </w:rPr>
        <w:t xml:space="preserve"> состоит в том, что </w:t>
      </w:r>
      <w:r w:rsidRPr="00181BEA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</w:rPr>
        <w:t>трудовая</w:t>
      </w:r>
      <w:r w:rsidRPr="00181BEA">
        <w:rPr>
          <w:i/>
          <w:color w:val="111111"/>
          <w:sz w:val="28"/>
          <w:szCs w:val="27"/>
        </w:rPr>
        <w:t> деятельность</w:t>
      </w:r>
      <w:r w:rsidRPr="00181BEA">
        <w:rPr>
          <w:color w:val="111111"/>
          <w:sz w:val="28"/>
          <w:szCs w:val="27"/>
        </w:rPr>
        <w:t xml:space="preserve"> должна способствовать повышению общего развития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181BEA">
        <w:rPr>
          <w:color w:val="111111"/>
          <w:sz w:val="28"/>
          <w:szCs w:val="27"/>
        </w:rPr>
        <w:t>, расширению их интересов, появлению простейших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 сотрудничества</w:t>
      </w:r>
      <w:r w:rsidRPr="00181BEA">
        <w:rPr>
          <w:color w:val="111111"/>
          <w:sz w:val="28"/>
          <w:szCs w:val="27"/>
        </w:rPr>
        <w:t>,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формированию</w:t>
      </w:r>
      <w:r w:rsidRPr="00181BEA">
        <w:rPr>
          <w:color w:val="111111"/>
          <w:sz w:val="28"/>
          <w:szCs w:val="27"/>
        </w:rPr>
        <w:t> таких нравственных качеств как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трудолюбие</w:t>
      </w:r>
      <w:r w:rsidRPr="00181BEA">
        <w:rPr>
          <w:color w:val="111111"/>
          <w:sz w:val="28"/>
          <w:szCs w:val="27"/>
        </w:rPr>
        <w:t>, ответственность за порученное дело, чувство долга.</w:t>
      </w:r>
    </w:p>
    <w:p w:rsidR="00181BEA" w:rsidRDefault="000A6680" w:rsidP="00181B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81BEA">
        <w:rPr>
          <w:color w:val="111111"/>
          <w:sz w:val="28"/>
          <w:szCs w:val="27"/>
        </w:rPr>
        <w:t>Задачи </w:t>
      </w:r>
      <w:r w:rsidRPr="00181BE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трудового</w:t>
      </w:r>
      <w:r w:rsidRPr="00181BEA">
        <w:rPr>
          <w:color w:val="111111"/>
          <w:sz w:val="28"/>
          <w:szCs w:val="27"/>
        </w:rPr>
        <w:t> воспитания могут воплощаться в дошкольных образовательных учреждениях </w:t>
      </w:r>
      <w:r w:rsidRPr="00181BEA">
        <w:rPr>
          <w:i/>
          <w:iCs/>
          <w:color w:val="111111"/>
          <w:sz w:val="28"/>
          <w:szCs w:val="27"/>
          <w:bdr w:val="none" w:sz="0" w:space="0" w:color="auto" w:frame="1"/>
        </w:rPr>
        <w:t>(ДОУ)</w:t>
      </w:r>
      <w:r w:rsidRPr="00181BEA">
        <w:rPr>
          <w:color w:val="111111"/>
          <w:sz w:val="28"/>
          <w:szCs w:val="27"/>
        </w:rPr>
        <w:t> и в кругу семьи. ДОУ играет важную роль в общем развитии ребенка.</w:t>
      </w:r>
    </w:p>
    <w:p w:rsidR="005B123D" w:rsidRPr="00181BEA" w:rsidRDefault="005B123D" w:rsidP="006F52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A6680">
        <w:rPr>
          <w:color w:val="000000"/>
          <w:sz w:val="28"/>
          <w:szCs w:val="27"/>
        </w:rPr>
        <w:t>В теории и практике дошкольного воспитания формирование у детей знаний о труде людей, доступного понимания его роли в жизни людей придаётся особое значение. Именно эта задача — формировать представления об общественной значимости труда людей — оказывается чрезвычайно важной. Она выдвигается «Программой воспитания и обучения в детском саду» как ведущая. О необходимости её решения в процессе формирования знаний о труде писали Н.К.Крупская, А.П.Усова, А.В.Запорожец, А.М.Леушина, В.Г.Нечаева и др.</w:t>
      </w:r>
    </w:p>
    <w:p w:rsidR="006F52BF" w:rsidRDefault="005B123D" w:rsidP="006F52BF">
      <w:pPr>
        <w:shd w:val="clear" w:color="auto" w:fill="FFFFFF"/>
        <w:tabs>
          <w:tab w:val="left" w:pos="123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6F52B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</w:p>
    <w:p w:rsidR="005B123D" w:rsidRPr="000A6680" w:rsidRDefault="005B123D" w:rsidP="006F52B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Результаты изучения трудового воспитания показывают, что дети старшего дошкольного возраста располагают знанием лишь отдельных фактов из области того или иного вида труда, в большинстве случаев не понимают роли труда в жизни людей. Не обеспечивается в должной мере и воспитание у детей бережного отношения к вещам как к результату труда, уважения к нему.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 Формирование обобщённых представлений о значимости труда взрослых требует наличия у детей, прежде всего чётких понятий о том, что в каждом конкретном процессе достигается результат, имеющий точное назначение — удовлетворять ту или иную потребность. Следовательно, знание назначения вещи позволяет ребёнку понять конкретную </w:t>
      </w:r>
      <w:r w:rsidRPr="006F52BF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ценность каждого процесса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(мытья посуды, шитья шапочки, стирки одежды и т.д.)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На основе конкретных представлений о результативности отдельных процессов труда можно формировать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 детей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обобщённое представление о необходимости того или иного вида деятельности человека определённой профессии: няня вымыла посуду — посуда чистая, накрыла сто</w:t>
      </w:r>
      <w:r w:rsidR="003B3AF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лы к обеду — можно есть, п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овар готовит суп, котлеты, компот — заботит</w:t>
      </w:r>
      <w:r w:rsidR="003B3AF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ся о том, чтобы все были сыты, п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</w:t>
      </w:r>
      <w:r w:rsidR="003B3AF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тниха шьёт платья, пальто 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— заботится о том, чтобы у всех была одежда.</w:t>
      </w:r>
    </w:p>
    <w:p w:rsidR="006F52BF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Такие представления позволяют</w:t>
      </w:r>
      <w:r w:rsidR="003B3AF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нам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сформировать</w:t>
      </w:r>
      <w:r w:rsidR="003B3AF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 детей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отношение к конкретным людям, представителям той или иной профессии, бережное отношение к результатам их труда.</w:t>
      </w:r>
    </w:p>
    <w:p w:rsidR="006F52BF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 основе этих первичных обобщений формировать более сложные представления о том, что разные виды труда позволяют обеспечивать разные потребности людей. Отсюда более сложное обобщение: </w:t>
      </w:r>
      <w:r w:rsidRPr="003B3AFF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труд – проявление заботы людей друг о друге.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Освоение детьми такого обобщения даёт возможность при последующей работе каждый новый вид деятельности взрослых рассматривать с этих позиций и воспитывать правильное отношение к работе и к людям, её исполняющим. Это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высокий уровень обобщений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он доступен лишь детям старшего дошкольного возраста при условии формирования всех предшествующих представлений в младшем и в среднем дошкольном возрасте.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Как 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мы 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видим, работа по формированию представлений об общественной значимости труда должна вестись последовательно. Первый этап – обучение детей умению видеть результат в каждом процессе труда, ожидать его появления, понимать, для чего он нужен.</w:t>
      </w:r>
    </w:p>
    <w:p w:rsidR="00A21FE3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Мы считаем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 совсем правильно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й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формулировку программы по ознакомлению детей с трудом взрослых в младших группах «Знать, кто работает в детском саду и 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что он делает». Г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лавное требование 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только в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том, чтобы показать сам п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роцесс труда человека, а ещё акцентировать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внимание </w:t>
      </w:r>
      <w:r w:rsidR="00A21FE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детей 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 его результат. </w:t>
      </w:r>
    </w:p>
    <w:p w:rsidR="005B123D" w:rsidRPr="000A6680" w:rsidRDefault="00A21FE3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Как показали </w:t>
      </w:r>
      <w:r w:rsidR="005B123D"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наблюдения, до 90% детей не могут вычленить результат труда, ответить на вопросы, что сделала няня (например, вымыла посуду) и в то же время узнают процесс труда (моет чашки, тарелки). Вопросы более конкретные (например, зачем она моет посуду, какие будут чашки) оставались в большинстве случаев без ответа. Это свидетельствует о том, что при ознакомлении с трудом не делается должного акцента на формирование знаний о наиболее существенной его стороне — достижении результата, а дети самостоятельно не могут установить связь между процессом труда, который сам по себе привлекает динамичностью, и его результатом.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 Чтобы научить детей видеть направленность труда на достижение результата, </w:t>
      </w:r>
      <w:r w:rsidR="001A02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 считаем целесообразным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при организации наблюдений за работой взрослых использовать следующие приёмы: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     Создавать ситуации, когда у детей появляется потребность в предметах, которых не оказалось в наличии, Например, у новой куклы, которую дети хотят взять на прогулку, не оказалось шапочки, значит, её нельзя взять с собой, она озябнет. Такая «проблемная» ситуация направит детей на поиск нужного предмета.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     Создавать нужный предмет в присутствии детей (в данном случае шить шапочку, которой нет и потребность, в которой выявлена). Ожидание появления нужного предмета вызывает у детей активную направленность внимания на результат труда, что позволяет связать трудовой процесс с его результатом – получением нужного предмета.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     Использовать созданную на глазах у детей вещь в соответствии с назначением и потребностям</w:t>
      </w:r>
      <w:r w:rsidR="001A02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детей (кукла надела шапочку, к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укле тепло и дети могут взять её с собой на прогулку).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В младших группах такие приёмы способствуют формированию у детей устойчивости в направлении на ожидание результата (что будет, что получится), формирует умение его вычленять, называть. У малышей появляется бережное отношение к созданным предметам, которое они часто высказывают: «Я не буду бросать шапочку», «Ломать корзиночку нельзя» и т.д. Дети 3-х лет начинают наблюдать трудовой процесс по своей инициативе, стремятся дождаться результата, спрашивают, что получится.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Освоение знаний о результатах труда, представленных вещественным продуктом — посильная задача для детей младших групп. Эти знания оказываются важными для формирования интереса к труду, бережного отношения к результатам.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 детей среднего дошкольного возраста формируется способность высказать более широкое суждение о значимости отдельных видов труда, обосновать их необходимость и своё отношение к ним: </w:t>
      </w:r>
      <w:r w:rsidR="008D286E"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 Няня нужна, потому что она многое для нас делает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расправляет постели, чтобы мы спали; моет чашки, чтобы </w:t>
      </w:r>
      <w:r w:rsidR="008D286E"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они были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чистыми, чтобы </w:t>
      </w:r>
      <w:r w:rsidR="001A02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мы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болели, чтобы хорошо росли и т.д. Няне надо помогать, чтобы она не уставала» Обобщение: няня нужна, чтобы дети не болели — опирается на конкретные знания о трудовых процессах и их результатах.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На этом этапе углубляется интерес к труду людей, что отражается в возникающем у детей желании принять участие в труде, в появлении игр в «няню», «повара», «дворника», и т.д.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Третий этап — старшая и подготовительн</w:t>
      </w:r>
      <w:r w:rsidR="001A02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ая к школе группы — формируем обобщённые представления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 значении труда на основе большого количества его видов, разнообразия и ценности его результатов для людей.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 </w:t>
      </w:r>
      <w:r w:rsidR="001A02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Здесь широко используем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наряду с наблюдениями и опосредованное ознакомление детей с разными видами труда по производству самых различных вещей, материалов, с их взаимозависимостью. В это время фактически осуществляется ознакомление с общественными разделениями труда и показывается его роль, роль разных его видов в удовлетворении потребностей человека. Например, чт</w:t>
      </w:r>
      <w:r w:rsidR="001A027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обы сшить платье, нужна ткань, ч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тобы её сделать, нужен хлопок. Одни люди выращивают хлопок, другие делают ткань, третьи шьют одежду. Продавцы продают готовую одежду и заботятся о том, чтобы человек мог выбрать и купить то, что надо.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основе таких занятий дети способны усвоить обобщённое понимание необходимости разных видов труда, значение их для людей, необходимости труда вообще. Дети шести-семи лет делают вывод: «Все нужны, всем надо трудиться. Без портнихи нельзя: тогда не будет платьев и пальто. Ведь другие не умеют шить одежду. А шофёры нужны, чтобы что-нибудь привезти в магазин: одежду, молоко и т.д. Все пользу дают», «Всем надо трудиться». Если бы не трудились люди, то ничего бы не было — ни хлеба, ни стали, ни одежды. Тогда из чего машины делать, если стали нет? И машин бы не было. Все трудятся. Надо хорошо работать».</w:t>
      </w:r>
    </w:p>
    <w:p w:rsidR="005B123D" w:rsidRPr="000A668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Эти высказывания свидетельствуют о доступности детям достаточно высокого уровня обобщения знаний об общественной значимости труда людей, осознанности их.</w:t>
      </w:r>
    </w:p>
    <w:p w:rsidR="005B123D" w:rsidRPr="008D7D60" w:rsidRDefault="005B123D" w:rsidP="006F52BF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Наибольший эффект для формирования представлений об </w:t>
      </w:r>
      <w:r w:rsidR="008D7D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общественной значимости труда о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собенно в младшей и средней группах, даёт ознакомление с такими видами труда, в ходе которых создаются или преобразуются предметы, выступающие как средство удовлетворения элементарных жизненных потребностей детей и взрослых. Следовательно, чтобы выполнить требование программы о формировании представлений об общественной значимости труда, необходимо отобрать те виды труда, в которых </w:t>
      </w:r>
      <w:r w:rsidRPr="008D7D60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представлен вещественный его результат.</w:t>
      </w:r>
    </w:p>
    <w:p w:rsidR="008D7D60" w:rsidRDefault="005B123D" w:rsidP="008D7D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8D7D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Исходя из вышесказанного, можно сделать вывод: у</w:t>
      </w:r>
      <w:r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детей должны быть сформиров</w:t>
      </w:r>
      <w:r w:rsidR="008D7D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аны прочные и осознанные знания</w:t>
      </w:r>
    </w:p>
    <w:p w:rsidR="008D7D60" w:rsidRDefault="008D7D60" w:rsidP="008D7D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1) </w:t>
      </w:r>
      <w:r w:rsidR="005B123D"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во-первых, об отдельных трудовых процессах, </w:t>
      </w:r>
    </w:p>
    <w:p w:rsidR="005B123D" w:rsidRPr="000A6680" w:rsidRDefault="008D7D60" w:rsidP="008D7D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2) во-вторых, о</w:t>
      </w:r>
      <w:r w:rsidR="005B123D" w:rsidRPr="000A668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процессах, входящих в тот или иной вид труда. А это требует не только систематичности и повторности наблюдений, но и последовательности в усложнении содержания работы, других её форм.</w:t>
      </w:r>
    </w:p>
    <w:p w:rsidR="007E4B16" w:rsidRPr="000A6680" w:rsidRDefault="007E4B16" w:rsidP="006F52BF">
      <w:pPr>
        <w:spacing w:line="240" w:lineRule="auto"/>
        <w:ind w:left="426"/>
        <w:rPr>
          <w:rFonts w:ascii="Times New Roman" w:hAnsi="Times New Roman" w:cs="Times New Roman"/>
          <w:sz w:val="24"/>
        </w:rPr>
      </w:pPr>
    </w:p>
    <w:sectPr w:rsidR="007E4B16" w:rsidRPr="000A6680" w:rsidSect="008D7D60">
      <w:pgSz w:w="11906" w:h="16838"/>
      <w:pgMar w:top="567" w:right="1133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123D"/>
    <w:rsid w:val="000A6680"/>
    <w:rsid w:val="000E5ABB"/>
    <w:rsid w:val="00181BEA"/>
    <w:rsid w:val="001A0277"/>
    <w:rsid w:val="003B3AFF"/>
    <w:rsid w:val="005833F6"/>
    <w:rsid w:val="005B123D"/>
    <w:rsid w:val="006F52BF"/>
    <w:rsid w:val="007E4B16"/>
    <w:rsid w:val="008D286E"/>
    <w:rsid w:val="008D7D60"/>
    <w:rsid w:val="00A17CBB"/>
    <w:rsid w:val="00A21FE3"/>
    <w:rsid w:val="00CA5FAF"/>
    <w:rsid w:val="00DC4E75"/>
    <w:rsid w:val="00E0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603051</dc:creator>
  <cp:keywords/>
  <dc:description/>
  <cp:lastModifiedBy>User</cp:lastModifiedBy>
  <cp:revision>5</cp:revision>
  <dcterms:created xsi:type="dcterms:W3CDTF">2021-10-02T14:20:00Z</dcterms:created>
  <dcterms:modified xsi:type="dcterms:W3CDTF">2021-10-04T11:23:00Z</dcterms:modified>
</cp:coreProperties>
</file>