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5A" w:rsidRPr="00086C21" w:rsidRDefault="006E4C5A" w:rsidP="006E4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6C21">
        <w:rPr>
          <w:rFonts w:ascii="Times New Roman" w:hAnsi="Times New Roman" w:cs="Times New Roman"/>
          <w:sz w:val="24"/>
          <w:szCs w:val="24"/>
        </w:rPr>
        <w:t>Муниципальная бюджетная дошкольная образовательная организация</w:t>
      </w:r>
    </w:p>
    <w:p w:rsidR="006E4C5A" w:rsidRPr="00086C21" w:rsidRDefault="006E4C5A" w:rsidP="006E4C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6C21">
        <w:rPr>
          <w:rFonts w:ascii="Times New Roman" w:hAnsi="Times New Roman" w:cs="Times New Roman"/>
          <w:sz w:val="24"/>
          <w:szCs w:val="24"/>
        </w:rPr>
        <w:t>Центр развития ребенка - детский сад «Аленушка»</w:t>
      </w:r>
    </w:p>
    <w:p w:rsidR="006E4C5A" w:rsidRPr="00086C21" w:rsidRDefault="006E4C5A" w:rsidP="006E4C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6C21">
        <w:rPr>
          <w:rFonts w:ascii="Times New Roman" w:hAnsi="Times New Roman" w:cs="Times New Roman"/>
          <w:sz w:val="24"/>
          <w:szCs w:val="24"/>
        </w:rPr>
        <w:t>муниципального района «Вилюйский улус (район) Республики Саха (Якутия)</w:t>
      </w: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E8E" w:rsidRPr="006E4C5A" w:rsidRDefault="005B087F" w:rsidP="006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87F">
        <w:rPr>
          <w:rFonts w:ascii="Times New Roman" w:hAnsi="Times New Roman" w:cs="Times New Roman"/>
          <w:sz w:val="24"/>
          <w:szCs w:val="24"/>
        </w:rPr>
        <w:t>Тема</w:t>
      </w:r>
      <w:r w:rsidR="00944E8E" w:rsidRPr="005B087F">
        <w:rPr>
          <w:rFonts w:ascii="Times New Roman" w:hAnsi="Times New Roman" w:cs="Times New Roman"/>
          <w:sz w:val="32"/>
          <w:szCs w:val="32"/>
        </w:rPr>
        <w:t>:</w:t>
      </w:r>
      <w:r w:rsidR="00944E8E" w:rsidRPr="005B087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44E8E" w:rsidRPr="006E4C5A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мелкой моторики у детей</w:t>
      </w:r>
    </w:p>
    <w:p w:rsidR="00944E8E" w:rsidRPr="006E4C5A" w:rsidRDefault="00944E8E" w:rsidP="006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C5A">
        <w:rPr>
          <w:rFonts w:ascii="Times New Roman" w:eastAsia="Times New Roman" w:hAnsi="Times New Roman" w:cs="Times New Roman"/>
          <w:b/>
          <w:bCs/>
          <w:sz w:val="28"/>
          <w:szCs w:val="28"/>
        </w:rPr>
        <w:t>с ограниченными возможностями здоровья</w:t>
      </w:r>
    </w:p>
    <w:p w:rsidR="00944E8E" w:rsidRPr="006E4C5A" w:rsidRDefault="00944E8E" w:rsidP="006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C5A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 игр ЖИПТО»</w:t>
      </w:r>
    </w:p>
    <w:p w:rsidR="00AF7D32" w:rsidRPr="006E4C5A" w:rsidRDefault="006E4C5A" w:rsidP="006E4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(проект)</w:t>
      </w:r>
    </w:p>
    <w:p w:rsidR="00AF7D32" w:rsidRPr="00944E8E" w:rsidRDefault="00AF7D32" w:rsidP="00944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Default="00AF7D32" w:rsidP="00944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5A" w:rsidRPr="00944E8E" w:rsidRDefault="006E4C5A" w:rsidP="00944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4E8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44E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E4C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Автор проекта</w:t>
      </w: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Пестрякова Светлана Дмитриевна </w:t>
      </w: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6E4C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Место работы: МБДОО</w:t>
      </w: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ЦРР детский сад «Аленушка» </w:t>
      </w: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МР «Вилюйский улус» Республики Саха (Якутия)</w:t>
      </w: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Должность</w:t>
      </w:r>
      <w:r w:rsidR="009F7E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старший воспитатель</w:t>
      </w:r>
    </w:p>
    <w:p w:rsidR="00AF7D32" w:rsidRPr="00944E8E" w:rsidRDefault="00AF7D32" w:rsidP="00944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</w:t>
      </w:r>
      <w:r w:rsidR="006E4C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944E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Контакт</w:t>
      </w:r>
      <w:r w:rsidR="006E4C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ный телефон: 89148294421</w:t>
      </w:r>
    </w:p>
    <w:p w:rsidR="00AF7D32" w:rsidRPr="00944E8E" w:rsidRDefault="00AF7D32" w:rsidP="00944E8E">
      <w:pPr>
        <w:spacing w:after="0"/>
        <w:ind w:left="43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944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CC7" w:rsidRPr="00944E8E" w:rsidRDefault="00F52CC7" w:rsidP="00944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D32" w:rsidRDefault="00AF7D32" w:rsidP="00944E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5A" w:rsidRPr="00944E8E" w:rsidRDefault="006E4C5A" w:rsidP="00944E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32" w:rsidRPr="00944E8E" w:rsidRDefault="00AF7D32" w:rsidP="002F3AF2">
      <w:pPr>
        <w:jc w:val="center"/>
      </w:pPr>
      <w:r w:rsidRPr="00944E8E">
        <w:rPr>
          <w:rFonts w:ascii="Times New Roman" w:hAnsi="Times New Roman" w:cs="Times New Roman"/>
          <w:sz w:val="24"/>
          <w:szCs w:val="24"/>
        </w:rPr>
        <w:t>Вилюйск</w:t>
      </w:r>
      <w:r w:rsidRPr="00944E8E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 w:rsidR="00907419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F52CC7" w:rsidRPr="006E4C5A" w:rsidRDefault="00F52CC7" w:rsidP="006E4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lastRenderedPageBreak/>
        <w:t>«Ум ребёнка находиться на кончиках его пальцев».</w:t>
      </w:r>
    </w:p>
    <w:p w:rsidR="00F52CC7" w:rsidRPr="006E4C5A" w:rsidRDefault="00F52CC7" w:rsidP="006E4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В.А. Сухомлинский</w:t>
      </w:r>
      <w:r w:rsidRPr="006E4C5A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F52CC7" w:rsidRPr="006E4C5A" w:rsidRDefault="00F52CC7" w:rsidP="006E4C5A">
      <w:pPr>
        <w:spacing w:after="0" w:line="240" w:lineRule="auto"/>
        <w:jc w:val="right"/>
        <w:rPr>
          <w:sz w:val="24"/>
          <w:szCs w:val="24"/>
        </w:rPr>
      </w:pPr>
    </w:p>
    <w:p w:rsidR="00F52CC7" w:rsidRPr="006E4C5A" w:rsidRDefault="00F52CC7" w:rsidP="006E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52CC7" w:rsidRPr="006E4C5A" w:rsidRDefault="00F52CC7" w:rsidP="006E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E8E" w:rsidRPr="006E4C5A" w:rsidRDefault="00944E8E" w:rsidP="006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Самой актуальной проблемой на сегодняшний день является сохранение и укрепление здоровья детей. </w:t>
      </w:r>
    </w:p>
    <w:p w:rsidR="00944E8E" w:rsidRPr="006E4C5A" w:rsidRDefault="00944E8E" w:rsidP="006E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ab/>
        <w:t>На основании многочисленных наблюдений и исследований выявлена такая закономерность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если движения пальцев рук ребенка соответствует возрасту, то и речевое развитие в пределах нормы; если развитие мелкой моторики отстает, то задерживается и речевое развитие. 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Подобная взаимозависимость наблюдается в дошкольном возрасте у детей и ослабевает по мере </w:t>
      </w:r>
      <w:proofErr w:type="spellStart"/>
      <w:r w:rsidRPr="006E4C5A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и созревания коры головного мозга.</w:t>
      </w:r>
    </w:p>
    <w:p w:rsidR="00F52CC7" w:rsidRPr="006E4C5A" w:rsidRDefault="00944E8E" w:rsidP="006E4C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ab/>
        <w:t xml:space="preserve">Стимулировать развитие тонкой моторики полезно для всех детей, но в особенности для детей с нарушениями речи и многочисленной группы детей с ОВЗ. Объективное исследование и наблюдение показывают, что дети с речевыми дефектами имеют отставание не только в психических процессах (неустойчивость внимания, недостаточный объем памяти, эмоциональную возбудимость, речевое отставание и т. п.), но и общую соматическую </w:t>
      </w:r>
      <w:proofErr w:type="spellStart"/>
      <w:r w:rsidRPr="006E4C5A">
        <w:rPr>
          <w:rFonts w:ascii="Times New Roman" w:hAnsi="Times New Roman" w:cs="Times New Roman"/>
          <w:bCs/>
          <w:sz w:val="24"/>
          <w:szCs w:val="24"/>
        </w:rPr>
        <w:t>ослабленность</w:t>
      </w:r>
      <w:proofErr w:type="spell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физического здоровья, одной из составляющих которого является общая моторная сфера.</w:t>
      </w:r>
    </w:p>
    <w:p w:rsidR="000E00F7" w:rsidRPr="006E4C5A" w:rsidRDefault="00944E8E" w:rsidP="006E4C5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ab/>
      </w:r>
      <w:r w:rsidR="000E00F7" w:rsidRPr="006E4C5A">
        <w:rPr>
          <w:rFonts w:ascii="Times New Roman" w:hAnsi="Times New Roman" w:cs="Times New Roman"/>
          <w:bCs/>
          <w:sz w:val="24"/>
          <w:szCs w:val="24"/>
        </w:rPr>
        <w:t xml:space="preserve">Исследования М.М. Кольцовой доказали, что эффективным средством  для развития мелкой моторики в дошкольных образовательных учреждениях являются традиционные пальчиковые игры. Но на наш взгляд монотонные игры без сюжетов и элементов соревнования  не вызывают должного интереса у некоторых детей, поэтому мы предлагаем сочетать и интегрировать  пальчиковые игры с играми ЖИПТО. </w:t>
      </w:r>
      <w:proofErr w:type="gramStart"/>
      <w:r w:rsidR="000E00F7" w:rsidRPr="006E4C5A">
        <w:rPr>
          <w:rFonts w:ascii="Times New Roman" w:hAnsi="Times New Roman" w:cs="Times New Roman"/>
          <w:bCs/>
          <w:sz w:val="24"/>
          <w:szCs w:val="24"/>
        </w:rPr>
        <w:t>Это динамическая игра преследование – искусственная копия (схема) различных процессов преследования с помощью фигур (фишек), изображающих «преследователей»  и «убегающих».</w:t>
      </w:r>
      <w:proofErr w:type="gramEnd"/>
    </w:p>
    <w:p w:rsidR="000E00F7" w:rsidRPr="006E4C5A" w:rsidRDefault="000E00F7" w:rsidP="006E4C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ab/>
        <w:t>Сегодня в педагогической науке ЖИПТО представлена разработка теоретических и методологических основ профессора, доктора физико-математических наук Г.В.Томского. «</w:t>
      </w:r>
      <w:proofErr w:type="spellStart"/>
      <w:r w:rsidRPr="006E4C5A">
        <w:rPr>
          <w:rFonts w:ascii="Times New Roman" w:hAnsi="Times New Roman" w:cs="Times New Roman"/>
          <w:bCs/>
          <w:sz w:val="24"/>
          <w:szCs w:val="24"/>
        </w:rPr>
        <w:t>Сонор</w:t>
      </w:r>
      <w:proofErr w:type="spell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» превращается в признанную в мире игру, которая имеет различные варианты: настольную, подвижную, компьютерную в интернете, графическую, театрализованную как интеллектуальный биатлон в сочетании со стрельбой из лука, игры спектакли и другие зрелищные мероприятия. </w:t>
      </w:r>
    </w:p>
    <w:p w:rsidR="00944E8E" w:rsidRPr="006E4C5A" w:rsidRDefault="000E00F7" w:rsidP="006E4C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ab/>
        <w:t>Исходя из актуальности выбранной темы, была определена проблема: выявление и создание условий для обеспечения эффективности работы по развитию мелкой моторики у дошкольников с общим недоразвитием речи.</w:t>
      </w:r>
    </w:p>
    <w:p w:rsidR="00944E8E" w:rsidRPr="006E4C5A" w:rsidRDefault="00944E8E" w:rsidP="006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Новизна и теоретическая значимость работы: </w:t>
      </w:r>
      <w:r w:rsidRPr="006E4C5A">
        <w:rPr>
          <w:rFonts w:ascii="Times New Roman" w:hAnsi="Times New Roman" w:cs="Times New Roman"/>
          <w:bCs/>
          <w:sz w:val="24"/>
          <w:szCs w:val="24"/>
        </w:rPr>
        <w:t>состоит  в разработке условий использования предметно-развивающей среды  ЖИПТО «</w:t>
      </w:r>
      <w:proofErr w:type="spellStart"/>
      <w:r w:rsidRPr="006E4C5A">
        <w:rPr>
          <w:rFonts w:ascii="Times New Roman" w:hAnsi="Times New Roman" w:cs="Times New Roman"/>
          <w:bCs/>
          <w:sz w:val="24"/>
          <w:szCs w:val="24"/>
        </w:rPr>
        <w:t>Сонор</w:t>
      </w:r>
      <w:proofErr w:type="spell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» для повышения  развития мелкой моторики  и интеллектуальной сферы детей с ограниченными возможностями здоровья. </w:t>
      </w:r>
    </w:p>
    <w:p w:rsidR="00944E8E" w:rsidRPr="006E4C5A" w:rsidRDefault="00944E8E" w:rsidP="006E4C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значимость: </w:t>
      </w:r>
      <w:r w:rsidRPr="006E4C5A">
        <w:rPr>
          <w:rFonts w:ascii="Times New Roman" w:hAnsi="Times New Roman" w:cs="Times New Roman"/>
          <w:bCs/>
          <w:sz w:val="24"/>
          <w:szCs w:val="24"/>
        </w:rPr>
        <w:t>полученные результаты могут быть использованы педагогами в работе с детьми, родителями, педагогами и специалистами дошкольного образования.</w:t>
      </w:r>
    </w:p>
    <w:p w:rsidR="000E00F7" w:rsidRPr="006E4C5A" w:rsidRDefault="000E00F7" w:rsidP="006E4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E8E" w:rsidRPr="006E4C5A" w:rsidRDefault="00944E8E" w:rsidP="006E4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реализации проекта: 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Принцип единства диагностики и коррекции - определение методов коррекции с учетом диагностических данных.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Принцип системности и последовательности в подаче материала - опора на разные уровни организации психических процессов.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Принцип компенсации - опора на сохранные, более развитые психические процессы.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lastRenderedPageBreak/>
        <w:t>Принцип постепенности - увеличивать объем материала и его разнообразие необходимо постепенно.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4C5A"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принцип коррекции. Работа должна строиться не как простая тренировка умений и навыков</w:t>
      </w:r>
      <w:proofErr w:type="gramStart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,, </w:t>
      </w:r>
      <w:proofErr w:type="gramEnd"/>
      <w:r w:rsidRPr="006E4C5A">
        <w:rPr>
          <w:rFonts w:ascii="Times New Roman" w:hAnsi="Times New Roman" w:cs="Times New Roman"/>
          <w:bCs/>
          <w:sz w:val="24"/>
          <w:szCs w:val="24"/>
        </w:rPr>
        <w:t>а как целостная осмысленная деятельность ребенка, вписывающаяся в систему его повседневных жизненных отношений.</w:t>
      </w:r>
    </w:p>
    <w:p w:rsidR="00CC2762" w:rsidRPr="006E4C5A" w:rsidRDefault="002F3AF2" w:rsidP="006E4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Соблюдение интересов ребёнка. Принцип определяет позицию специалиста, который призван решать проблему ребенка с максимальной пользой и в интересах ребёнка.</w:t>
      </w:r>
    </w:p>
    <w:p w:rsidR="000E00F7" w:rsidRPr="006E4C5A" w:rsidRDefault="00944E8E" w:rsidP="006E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проекта: </w:t>
      </w:r>
      <w:r w:rsidRPr="006E4C5A">
        <w:rPr>
          <w:rFonts w:ascii="Times New Roman" w:hAnsi="Times New Roman" w:cs="Times New Roman"/>
          <w:bCs/>
          <w:sz w:val="24"/>
          <w:szCs w:val="24"/>
        </w:rPr>
        <w:t>Дети коррекционной группы, специалисты, педагоги, родители.</w:t>
      </w:r>
    </w:p>
    <w:p w:rsidR="00944E8E" w:rsidRPr="006E4C5A" w:rsidRDefault="00944E8E" w:rsidP="006E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>Длительность проекта:</w:t>
      </w:r>
      <w:r w:rsidRPr="006E4C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E4C5A">
        <w:rPr>
          <w:rFonts w:ascii="Times New Roman" w:hAnsi="Times New Roman" w:cs="Times New Roman"/>
          <w:b/>
          <w:bCs/>
          <w:sz w:val="24"/>
          <w:szCs w:val="24"/>
        </w:rPr>
        <w:t>долгосрочный</w:t>
      </w:r>
      <w:proofErr w:type="gramEnd"/>
      <w:r w:rsidRPr="006E4C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Тип проекта: </w:t>
      </w:r>
      <w:r w:rsidRPr="006E4C5A">
        <w:rPr>
          <w:rFonts w:ascii="Times New Roman" w:hAnsi="Times New Roman" w:cs="Times New Roman"/>
          <w:bCs/>
          <w:sz w:val="24"/>
          <w:szCs w:val="24"/>
        </w:rPr>
        <w:t>исследовательский, практико-ориентированный, реализуется в рамках ДОУ.</w:t>
      </w:r>
      <w:r w:rsidRPr="006E4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Цель проекта: 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создание условий для обеспечения эффективности работы по развитию мелкой моторики у дошкольников с ОВЗ. Формирование у детей  коммуникативных умений и навыков, подготовка руки к письму, посредством развития мелкой моторики пальцев рук.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проекта: </w:t>
      </w:r>
    </w:p>
    <w:p w:rsidR="00CC2762" w:rsidRPr="006E4C5A" w:rsidRDefault="002F3AF2" w:rsidP="006E4C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E4C5A">
        <w:rPr>
          <w:rFonts w:ascii="Times New Roman" w:hAnsi="Times New Roman" w:cs="Times New Roman"/>
          <w:bCs/>
          <w:sz w:val="24"/>
          <w:szCs w:val="24"/>
        </w:rPr>
        <w:t>Улучшить мелкую моторику пальцев, кистей рук;</w:t>
      </w:r>
    </w:p>
    <w:p w:rsidR="00CC2762" w:rsidRPr="006E4C5A" w:rsidRDefault="002F3AF2" w:rsidP="006E4C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 Улучшить общую двигательную активность;</w:t>
      </w:r>
    </w:p>
    <w:p w:rsidR="00CC2762" w:rsidRPr="006E4C5A" w:rsidRDefault="002F3AF2" w:rsidP="006E4C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 Содействовать нормализации речевой функции;</w:t>
      </w:r>
    </w:p>
    <w:p w:rsidR="00CC2762" w:rsidRPr="006E4C5A" w:rsidRDefault="002F3AF2" w:rsidP="006E4C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  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5B087F" w:rsidRPr="006E4C5A" w:rsidRDefault="002F3AF2" w:rsidP="006E4C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  Создавать эмоционально-комфортную обстановку в общении со сверстниками и взрослыми. </w:t>
      </w:r>
    </w:p>
    <w:p w:rsidR="000E00F7" w:rsidRPr="006E4C5A" w:rsidRDefault="000E00F7" w:rsidP="006E4C5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Формы работы: </w:t>
      </w:r>
    </w:p>
    <w:p w:rsidR="005B087F" w:rsidRPr="006E4C5A" w:rsidRDefault="005B087F" w:rsidP="006E4C5A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Подгрупповая форма работы</w:t>
      </w: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позволяет работать с небольшим количеством детей, и объединять их в группы по каким-либо признакам. Например, по уровню развития, по возрасту и др. Это улучшает эффективность работы, коррекционного процесса, а также делает его разнообразным и повышает интерес детей. </w:t>
      </w: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Парная форма работы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- предполагает работу детей в паре. Это объединяет детей, учит их взаимодействовать друг с другом, развивать общение. Пары можно формировать по желанию воспитателя или по желанию детей. К тому же в помощь слабому ребенку, можно дать ребенка посильнее.</w:t>
      </w:r>
    </w:p>
    <w:p w:rsidR="005B087F" w:rsidRPr="006E4C5A" w:rsidRDefault="005B087F" w:rsidP="006E4C5A">
      <w:pPr>
        <w:spacing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Индивидуальная форма работы - 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предполагает наличие индивидуального подхода к обучению и воспитанию ребенка. </w:t>
      </w: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>Методы и приемы работы:</w:t>
      </w:r>
    </w:p>
    <w:p w:rsidR="005B087F" w:rsidRPr="006E4C5A" w:rsidRDefault="005B087F" w:rsidP="006E4C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Словесные методы (устные и печатные).</w:t>
      </w:r>
    </w:p>
    <w:p w:rsidR="005B087F" w:rsidRPr="006E4C5A" w:rsidRDefault="005B087F" w:rsidP="006E4C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Игровые методы (дидактические, соревновательные).</w:t>
      </w:r>
    </w:p>
    <w:p w:rsidR="00CC2762" w:rsidRPr="006E4C5A" w:rsidRDefault="002F3AF2" w:rsidP="006E4C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Наглядные методы (методы иллюстраций и метод демонстраций).</w:t>
      </w: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</w:t>
      </w: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• последовательность — (от </w:t>
      </w:r>
      <w:proofErr w:type="gramStart"/>
      <w:r w:rsidRPr="006E4C5A">
        <w:rPr>
          <w:rFonts w:ascii="Times New Roman" w:hAnsi="Times New Roman" w:cs="Times New Roman"/>
          <w:bCs/>
          <w:sz w:val="24"/>
          <w:szCs w:val="24"/>
        </w:rPr>
        <w:t>простого</w:t>
      </w:r>
      <w:proofErr w:type="gram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к сложному). </w:t>
      </w:r>
      <w:proofErr w:type="gramStart"/>
      <w:r w:rsidRPr="006E4C5A">
        <w:rPr>
          <w:rFonts w:ascii="Times New Roman" w:hAnsi="Times New Roman" w:cs="Times New Roman"/>
          <w:bCs/>
          <w:sz w:val="24"/>
          <w:szCs w:val="24"/>
        </w:rPr>
        <w:t>Сначала на правой руке, затем на левой; при успешном выполнении — на правой и левой руке одновременно.</w:t>
      </w:r>
      <w:proofErr w:type="gramEnd"/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lastRenderedPageBreak/>
        <w:t>• все игры и упражнения должны проводиться по желанию ребенка, на положительном эмоциональном фоне. Для любого человека, независимо от его возраста, значим результат. Поэтому любое достижение малыша должно быть оцененным.</w:t>
      </w:r>
    </w:p>
    <w:p w:rsidR="005B087F" w:rsidRPr="006E4C5A" w:rsidRDefault="005B087F" w:rsidP="006E4C5A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результаты: 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развитие крупной и мелкой моторики рук. 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развитие интеллектуальных умений: рассуждать, анализировать, комбинировать, планировать, делать выводы,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развитие детской самостоятельности, творчества,  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развитие математические представления, коммуникативные способности,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формирование устойчивых навыков общения, терпимости, усидчивости,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умение контролировать свои движения и управлять ими,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максимальная подготовка руки к письму, 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4C5A">
        <w:rPr>
          <w:rFonts w:ascii="Times New Roman" w:hAnsi="Times New Roman" w:cs="Times New Roman"/>
          <w:bCs/>
          <w:sz w:val="24"/>
          <w:szCs w:val="24"/>
        </w:rPr>
        <w:t>сформирован</w:t>
      </w:r>
      <w:proofErr w:type="gram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уверенность в своих силах, открытость к внешнему миру, положительно относится  к себе и другим,</w:t>
      </w:r>
    </w:p>
    <w:p w:rsidR="00CC2762" w:rsidRPr="006E4C5A" w:rsidRDefault="002F3AF2" w:rsidP="006E4C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ребенок с ОВЗ активно взаимодействует со сверстниками и взрослыми, участвует в совместных играх.  </w:t>
      </w:r>
    </w:p>
    <w:p w:rsidR="000E00F7" w:rsidRPr="006E4C5A" w:rsidRDefault="000E00F7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деятельности по этапам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I ЭТАП – ОРГАНИЗАЦИОННО-ДИАГНОСТИЧЕСКИЙ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 1 этапа:</w:t>
      </w:r>
    </w:p>
    <w:p w:rsidR="005B087F" w:rsidRPr="006E4C5A" w:rsidRDefault="005B087F" w:rsidP="006E4C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уровня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мелкой моторики и графического навыка у детей на входе в программу;</w:t>
      </w:r>
    </w:p>
    <w:p w:rsidR="005B087F" w:rsidRPr="006E4C5A" w:rsidRDefault="005B087F" w:rsidP="006E4C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создание предметно-развивающей среды для практического решения задач, поставленных программой.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Диагностика уровня </w:t>
      </w:r>
      <w:proofErr w:type="spellStart"/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мелкой моторики и графического навыка у детей на входе в программу.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Цель: изучение уровня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мелкой моторики и графического навыка.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Диагностика мелкой моторики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у детей проводится в форме заданий с использованием адаптивных разработок и тестов Н.Н. Павловой, Л.Г. Руденко и И.Н.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Шевляковой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Для диагностики графических навыков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тесты под авторством С.Е.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Гавриной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, Н.Л.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Кутявиной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, И.Т. Топорковой, С.В.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Щебининой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>Параметры обследования</w:t>
      </w: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B087F" w:rsidRPr="006E4C5A" w:rsidRDefault="005B087F" w:rsidP="006E4C5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Проявление интереса к играм и упражнениям по развитию мелкой моторики.</w:t>
      </w:r>
    </w:p>
    <w:p w:rsidR="005B087F" w:rsidRPr="006E4C5A" w:rsidRDefault="005B087F" w:rsidP="006E4C5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Выполнение работы по образцу, по показу педагога, по словесной инструкции.</w:t>
      </w:r>
    </w:p>
    <w:p w:rsidR="005B087F" w:rsidRPr="006E4C5A" w:rsidRDefault="005B087F" w:rsidP="006E4C5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Ориентировка в пространстве листа бумаги: вверху, внизу, посередине, справа, слева.</w:t>
      </w:r>
    </w:p>
    <w:p w:rsidR="005B087F" w:rsidRPr="006E4C5A" w:rsidRDefault="005B087F" w:rsidP="006E4C5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Умение давать оценку своим работам, работам сверстников.</w:t>
      </w:r>
    </w:p>
    <w:p w:rsidR="005B087F" w:rsidRPr="006E4C5A" w:rsidRDefault="005B087F" w:rsidP="006E4C5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Доведение начатой игры до конца.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Уровень </w:t>
      </w:r>
      <w:proofErr w:type="spellStart"/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>сформированности</w:t>
      </w:r>
      <w:proofErr w:type="spellEnd"/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мелкой моторики и графических навыков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оценивается по пятибалльной шкале (таблица 1).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="00047A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создать оптимальные условия для формирования и развития мелкой моторики и графических навыков у детей.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Примерный перечень материалов и оборудования:</w:t>
      </w:r>
    </w:p>
    <w:p w:rsidR="005B087F" w:rsidRPr="006E4C5A" w:rsidRDefault="00047A1A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Массажные м</w:t>
      </w:r>
      <w:r w:rsidR="005B087F" w:rsidRPr="006E4C5A">
        <w:rPr>
          <w:rFonts w:ascii="Times New Roman" w:eastAsia="Times New Roman" w:hAnsi="Times New Roman" w:cs="Times New Roman"/>
          <w:sz w:val="24"/>
          <w:szCs w:val="24"/>
        </w:rPr>
        <w:t>ячики;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Прищепки разных</w:t>
      </w:r>
      <w:r w:rsidR="0004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цветов;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Пальчиковый бассейн;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карточки с описанием пальчиковой гимнастики и пальчиковых игр;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игры-шнуровки;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пособие по застегиванию пуговиц различной величины, кнопок, крючков;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мозаика,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lastRenderedPageBreak/>
        <w:t>пластмассовые или деревянные палочки для выкладывания узоров по образцу;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пластмассовые и деревянные фигурки;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простые и цветные карандаши;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листы бумаги;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образцы графических рисунков;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образцы «пальчиковых шагов»; 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обводки, трафареты;</w:t>
      </w:r>
    </w:p>
    <w:p w:rsidR="005B087F" w:rsidRPr="006E4C5A" w:rsidRDefault="005B087F" w:rsidP="006E4C5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природный материал (орехи, косточки, семечки, семена гороха, фасоли, риса, гречки и т.д.).</w:t>
      </w:r>
      <w:proofErr w:type="gramEnd"/>
    </w:p>
    <w:p w:rsidR="000E00F7" w:rsidRPr="006E4C5A" w:rsidRDefault="000E00F7" w:rsidP="006E4C5A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Игры ЖИПТО:</w:t>
      </w:r>
    </w:p>
    <w:p w:rsidR="000E00F7" w:rsidRPr="006E4C5A" w:rsidRDefault="000E00F7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«Водное царство»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Цель: Развитие мелкой моторики рук, логического мышления детей</w:t>
      </w: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E4C5A">
        <w:rPr>
          <w:rFonts w:ascii="Times New Roman" w:eastAsia="Times New Roman" w:hAnsi="Times New Roman" w:cs="Times New Roman"/>
          <w:sz w:val="24"/>
          <w:szCs w:val="24"/>
        </w:rPr>
        <w:t>ктивизация познавательной деятельности, закрепление сенсорных эталонов, дифференциация звуков.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Материал: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Доска из оргстекла с определенным количеством дыр и линиями АВС.  Шнурки с чуть острым концом разного цвета (красный, желтый, зеленый, голубой, коричневый.) В низу поля «убегающие» - рыбки соответствующего цвета. На верху поля «преследователь» - акула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Calibri" w:eastAsia="+mn-ea" w:hAnsi="Calibri" w:cs="+mn-cs"/>
          <w:b/>
          <w:bCs/>
          <w:color w:val="C00000"/>
          <w:kern w:val="24"/>
          <w:sz w:val="24"/>
          <w:szCs w:val="24"/>
        </w:rPr>
        <w:t xml:space="preserve"> </w:t>
      </w: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«Лесная жизнь»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Мишень для интеллектуального биатлона, посередине каждой «соты» вбиты цветные гвозди в соответствии </w:t>
      </w: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цветом поля. «Убегающие» - лесные </w:t>
      </w: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зверята</w:t>
      </w:r>
      <w:proofErr w:type="gram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, «преследователь» - волк. Ходы могут делать </w:t>
      </w:r>
      <w:proofErr w:type="gramStart"/>
      <w:r w:rsidRPr="006E4C5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цветными клубочками или маленькими цветными резинками.</w:t>
      </w: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  <w:t xml:space="preserve">Интеллектуальный биатлон </w:t>
      </w:r>
      <w:r w:rsidRPr="006E4C5A">
        <w:rPr>
          <w:rFonts w:ascii="Times New Roman" w:eastAsia="Times New Roman" w:hAnsi="Times New Roman" w:cs="Times New Roman"/>
          <w:sz w:val="24"/>
          <w:szCs w:val="24"/>
          <w:lang w:val="sah-RU"/>
        </w:rPr>
        <w:t>(детский)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  <w:t>Материал:</w:t>
      </w:r>
      <w:r w:rsidRPr="006E4C5A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Мишень для интеллектуального биатлона (на магнитной доске, на пробковой доске тканевой основе).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На 1 - ом поле ход можно делать цветными магнитами, дротиками с магнитными наконечниками, пистолетом, луком  с липкими резиновыми наконечниками. </w:t>
      </w:r>
    </w:p>
    <w:p w:rsidR="000E00F7" w:rsidRPr="006E4C5A" w:rsidRDefault="000E00F7" w:rsidP="006E4C5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  <w:lang w:val="sah-RU"/>
        </w:rPr>
        <w:t>На 2- м поле можно делать ход мячиком на липучке, диаметр 2,5 см или пистолетом с липким шариком.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Предметно-развивающую среду рекомендуется изменять с учетом практического опыта детей. 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II ЭТАП – ПРАКТИЧЕСКИЙ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Основная деятельность практического этапа ведется по трем направлениям (рис. 2).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0" cy="3000375"/>
            <wp:effectExtent l="0" t="0" r="0" b="0"/>
            <wp:docPr id="2" name="Рисунок 2" descr="https://arhivurokov.ru/multiurok/html/2017/03/22/s_58d25aafc18f1/59274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3/22/s_58d25aafc18f1/592747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Рисунок 2. Направления деятельности по программе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I НАПРАВЛЕНИЕ</w:t>
      </w: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 коррекционная работа с детьми старшего дошкольного возраста с ограниченными возможностями здоровья, направленная на формирование и развитие мелкой моторики.</w:t>
      </w:r>
    </w:p>
    <w:p w:rsidR="005B087F" w:rsidRPr="006E4C5A" w:rsidRDefault="005B087F" w:rsidP="006E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В коррекционно-развивающей работе с детьми необходимо учитывать такую направленность по развитию мелкой моторики как:</w:t>
      </w:r>
      <w:r w:rsidR="0004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нормализация мышечного тонуса и развитие двигательных функций руки.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Нормализация мышечного тонуса</w:t>
      </w: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B087F" w:rsidRPr="006E4C5A" w:rsidRDefault="005B087F" w:rsidP="006E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При повышенном тонусе важно снять напряжение в кисти и напряжение мелких мышц. Используется расслабляющий массаж (поглаживание,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пошлепывание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, контрастные процедуры: холод-тепло, использование массажных щеток, мячей, игры с грецкими орехами, с тестом, в тесто хорошо добавлять гречку, крупную соль). Нужны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релаксирующие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упражнения.</w:t>
      </w:r>
    </w:p>
    <w:p w:rsidR="005B087F" w:rsidRPr="006E4C5A" w:rsidRDefault="005B087F" w:rsidP="006E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При пониженном тонусе – тонизирующие упражнения (сжимать – разжимать резиновую игрушку, мяч, эспандер).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двигательных функций руки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(способность к разным видам захвата, моторной ловкости, координации движений обеих рук, к выполнению серии движений, к переключению с одного движения на другое)</w:t>
      </w:r>
    </w:p>
    <w:p w:rsidR="005B087F" w:rsidRPr="006E4C5A" w:rsidRDefault="005B087F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Важно:</w:t>
      </w:r>
    </w:p>
    <w:p w:rsidR="005B087F" w:rsidRPr="006E4C5A" w:rsidRDefault="005B087F" w:rsidP="006E4C5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сначала даются упражнения для более крупных мышц;</w:t>
      </w:r>
    </w:p>
    <w:p w:rsidR="005B087F" w:rsidRPr="006E4C5A" w:rsidRDefault="005B087F" w:rsidP="006E4C5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начинают со статических движений (удержание позы);</w:t>
      </w:r>
    </w:p>
    <w:p w:rsidR="005B087F" w:rsidRPr="006E4C5A" w:rsidRDefault="005B087F" w:rsidP="006E4C5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динамические движения (кулак – ребро – ладонь);</w:t>
      </w:r>
    </w:p>
    <w:p w:rsidR="005B087F" w:rsidRPr="006E4C5A" w:rsidRDefault="005B087F" w:rsidP="006E4C5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движения с помощью пальцев.</w:t>
      </w:r>
    </w:p>
    <w:p w:rsidR="005B087F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занятия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Организационный момент (2 минуты)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Пальчиковая игра с речевым сопровождением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4C5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II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.Основная часть (20 минут).</w:t>
      </w:r>
      <w:proofErr w:type="gram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Сюрпризный момент «Волшебный карандаш» 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(1 минута)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Задания на повторение: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Дидактическая игра «Найди ошибку»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(2 минуты)        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Физкультминутка: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(2 минуты)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Новый материал: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Новый сюжет игры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Задание убегающим «убегать от преследователя и получить максимальное количество баллов и учить считать очки»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 xml:space="preserve">Задание преследователю «поймать максимальное количество </w:t>
      </w:r>
      <w:proofErr w:type="gramStart"/>
      <w:r w:rsidRPr="006E4C5A">
        <w:rPr>
          <w:rFonts w:ascii="Times New Roman" w:hAnsi="Times New Roman" w:cs="Times New Roman"/>
          <w:bCs/>
          <w:sz w:val="24"/>
          <w:szCs w:val="24"/>
        </w:rPr>
        <w:t>убегающих</w:t>
      </w:r>
      <w:proofErr w:type="gramEnd"/>
      <w:r w:rsidRPr="006E4C5A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sz w:val="24"/>
          <w:szCs w:val="24"/>
        </w:rPr>
        <w:t>Упражнение для глаз «Рисование глазами цифр от 1 до 5»</w:t>
      </w: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(1 минута)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5A">
        <w:rPr>
          <w:rFonts w:ascii="Times New Roman" w:hAnsi="Times New Roman" w:cs="Times New Roman"/>
          <w:bCs/>
          <w:i/>
          <w:iCs/>
          <w:sz w:val="24"/>
          <w:szCs w:val="24"/>
        </w:rPr>
        <w:t>III. Подведение итога и оценивание работы детей (2 минуты)</w:t>
      </w:r>
      <w:r w:rsidRPr="006E4C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НАПРАВЛЕНИЕ </w:t>
      </w: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взаимодействие с родителями</w:t>
      </w:r>
    </w:p>
    <w:p w:rsidR="002F3AF2" w:rsidRPr="006E4C5A" w:rsidRDefault="002F3AF2" w:rsidP="006E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="00047A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47A1A">
        <w:rPr>
          <w:rFonts w:ascii="Times New Roman" w:eastAsia="Times New Roman" w:hAnsi="Times New Roman" w:cs="Times New Roman"/>
          <w:sz w:val="24"/>
          <w:szCs w:val="24"/>
        </w:rPr>
        <w:t>установление партнерских отношений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родителями, объединить усилия в процессе формирования у детей мелкой моторики и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графомоторных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навыков.</w:t>
      </w:r>
    </w:p>
    <w:p w:rsidR="002F3AF2" w:rsidRPr="006E4C5A" w:rsidRDefault="002F3AF2" w:rsidP="006E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коррекционном процессе усилит его эффективность и позволит добиться более высокого уровня развития мелкой моторики и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графомоторных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навыков у детей с ограниченными возможностями здоровья.</w:t>
      </w:r>
    </w:p>
    <w:p w:rsidR="002F3AF2" w:rsidRPr="006E4C5A" w:rsidRDefault="002F3AF2" w:rsidP="006E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и методы работы с родителями:</w:t>
      </w:r>
    </w:p>
    <w:p w:rsidR="002F3AF2" w:rsidRPr="006E4C5A" w:rsidRDefault="002F3AF2" w:rsidP="006E4C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Родительские собрания (проводятся 2 раза в год).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Печатные консультации, памятки (разрабатываются ежеквартально согласно плану и по запросу родителей).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Консультирование и беседы (проводятся по мере необходимости).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День открытых дверей (организуется 1 раз в год).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Практические семинары (проводятся 1 раз в квартал).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lastRenderedPageBreak/>
        <w:t>Встречи в семейном клубе «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>» (проводятся согласно плану, не реже 1 раза в квартал).</w:t>
      </w:r>
    </w:p>
    <w:p w:rsidR="002F3AF2" w:rsidRPr="006E4C5A" w:rsidRDefault="002F3AF2" w:rsidP="006E4C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Методическая подборка для родителей (обновляется 1 раз в полугодие и по мере необходимости) - включает подбор книг, материалов консультаций, специальных памяток, подборку с упражнениями пальчиковых гимнастик, дидактические и настольно – печатные игры для развития мелкой моторики. Родители могут взять любой</w:t>
      </w:r>
      <w:r w:rsidR="0004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>материал домой во временное пользование.</w:t>
      </w:r>
    </w:p>
    <w:p w:rsidR="002F3AF2" w:rsidRPr="006E4C5A" w:rsidRDefault="002F3AF2" w:rsidP="006E4C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Собранный методический и практический материал по развитию мелкой моторики дошкольников предполагается презентовать родителям с помощью таких форм, как выпуск цветных рекламных проспектов, проведение обучающих семинаров, мастер – классов, практикумов.</w:t>
      </w:r>
    </w:p>
    <w:p w:rsidR="002F3AF2" w:rsidRPr="006E4C5A" w:rsidRDefault="002F3AF2" w:rsidP="006E4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III ЭТАП – АНАЛИТИЧЕСКИЙ</w:t>
      </w:r>
    </w:p>
    <w:p w:rsidR="002F3AF2" w:rsidRPr="006E4C5A" w:rsidRDefault="002F3AF2" w:rsidP="006E4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уровня развития мелкой моторики у детей старшего дошкольного возраста с ограниченными возможностями здоровья на выходе из программы.</w:t>
      </w:r>
    </w:p>
    <w:p w:rsidR="002F3AF2" w:rsidRPr="006E4C5A" w:rsidRDefault="002F3AF2" w:rsidP="006E4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2F3AF2" w:rsidRPr="006E4C5A" w:rsidRDefault="002F3AF2" w:rsidP="006E4C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диагностика уровня развития мелкой моторики у детей на выходе из программы;</w:t>
      </w:r>
    </w:p>
    <w:p w:rsidR="002F3AF2" w:rsidRPr="006E4C5A" w:rsidRDefault="002F3AF2" w:rsidP="006E4C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провести анализ работы, внесение корректив в программу;</w:t>
      </w:r>
    </w:p>
    <w:p w:rsidR="002F3AF2" w:rsidRPr="006E4C5A" w:rsidRDefault="002F3AF2" w:rsidP="006E4C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обобщить опыт работы по развитию мелкой моторики у детей старшего дошкольного возраста с ограниченными возможностями здоровья.</w:t>
      </w:r>
    </w:p>
    <w:p w:rsidR="002F3AF2" w:rsidRPr="006E4C5A" w:rsidRDefault="002F3AF2" w:rsidP="006E4C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2F3AF2" w:rsidRPr="006E4C5A" w:rsidRDefault="002F3AF2" w:rsidP="006E4C5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 игровая технология ЖИПТО «</w:t>
      </w:r>
      <w:proofErr w:type="spellStart"/>
      <w:r w:rsidRPr="006E4C5A">
        <w:rPr>
          <w:rFonts w:ascii="Times New Roman" w:eastAsia="Times New Roman" w:hAnsi="Times New Roman" w:cs="Times New Roman"/>
          <w:bCs/>
          <w:sz w:val="24"/>
          <w:szCs w:val="24"/>
        </w:rPr>
        <w:t>Сонор</w:t>
      </w:r>
      <w:proofErr w:type="spellEnd"/>
      <w:r w:rsidRPr="006E4C5A">
        <w:rPr>
          <w:rFonts w:ascii="Times New Roman" w:eastAsia="Times New Roman" w:hAnsi="Times New Roman" w:cs="Times New Roman"/>
          <w:bCs/>
          <w:sz w:val="24"/>
          <w:szCs w:val="24"/>
        </w:rPr>
        <w:t>»  способствует развитию интеллектуальных умений рассуждать, анализировать, комбинировать, планировать, делать выводы, а также дает простор для развития детской самостоятельности, творчества, эффективно развивает математические представления, коммуникативные способности, формирует устойчивые навыки общения, терпимости, усидчивости.</w:t>
      </w: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AF2" w:rsidRPr="006E4C5A" w:rsidRDefault="002F3AF2" w:rsidP="006E4C5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Cs/>
          <w:sz w:val="24"/>
          <w:szCs w:val="24"/>
        </w:rPr>
        <w:t xml:space="preserve">Игра развивает у ребенка  крупную и мелкую моторику.  Ребенок может контролировать свои движения и управлять ими, обладает развитой потребностью бегать и заниматься спортом. </w:t>
      </w:r>
    </w:p>
    <w:p w:rsidR="002F3AF2" w:rsidRPr="006E4C5A" w:rsidRDefault="002F3AF2" w:rsidP="006E4C5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этих действий ребенок уверен в своих силах, открыт внешнему миру, положительно относится  к себе и другим, обладает чувством собственного достоинства. Активно взаимодействует со сверстниками и взрослыми, участвует в совместных играх.  </w:t>
      </w:r>
    </w:p>
    <w:p w:rsidR="002F3AF2" w:rsidRPr="006E4C5A" w:rsidRDefault="002F3AF2" w:rsidP="006E4C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F3AF2" w:rsidRPr="006E4C5A" w:rsidRDefault="002F3AF2" w:rsidP="006E4C5A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2F3AF2" w:rsidRPr="006E4C5A" w:rsidRDefault="002F3AF2" w:rsidP="006E4C5A">
      <w:pPr>
        <w:tabs>
          <w:tab w:val="left" w:pos="392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pacing w:val="10"/>
          <w:sz w:val="24"/>
          <w:szCs w:val="24"/>
        </w:rPr>
      </w:pPr>
    </w:p>
    <w:p w:rsidR="002F3AF2" w:rsidRPr="006E4C5A" w:rsidRDefault="002F3AF2" w:rsidP="006E4C5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6E4C5A">
        <w:rPr>
          <w:rFonts w:ascii="Times New Roman" w:hAnsi="Times New Roman" w:cs="Times New Roman"/>
          <w:spacing w:val="10"/>
          <w:sz w:val="24"/>
          <w:szCs w:val="24"/>
        </w:rPr>
        <w:t>Алексеев Н.К., Голиков А.И. Игра «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Сонор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>» в педагогическом процессе дошкольного образовательного учреждения и начальной школы</w:t>
      </w:r>
      <w:proofErr w:type="gramStart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.</w:t>
      </w:r>
      <w:proofErr w:type="gram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/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М-во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образования РС(Я). – Якутск: «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Бичик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>», 2000.- 32с.</w:t>
      </w:r>
    </w:p>
    <w:p w:rsidR="002F3AF2" w:rsidRPr="006E4C5A" w:rsidRDefault="002F3AF2" w:rsidP="006E4C5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Барахсанова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Е.А, Голиков А.И,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Саввинов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Т.Т. О5о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ейун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кыра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эрдэ5иттэн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сайыннарыы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. -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Дьокуускай</w:t>
      </w:r>
      <w:proofErr w:type="spellEnd"/>
      <w:proofErr w:type="gramStart"/>
      <w:r w:rsidRPr="006E4C5A">
        <w:rPr>
          <w:rFonts w:ascii="Times New Roman" w:hAnsi="Times New Roman" w:cs="Times New Roman"/>
          <w:spacing w:val="10"/>
          <w:sz w:val="24"/>
          <w:szCs w:val="24"/>
        </w:rPr>
        <w:t>,. «</w:t>
      </w:r>
      <w:proofErr w:type="spellStart"/>
      <w:proofErr w:type="gramEnd"/>
      <w:r w:rsidRPr="006E4C5A">
        <w:rPr>
          <w:rFonts w:ascii="Times New Roman" w:hAnsi="Times New Roman" w:cs="Times New Roman"/>
          <w:spacing w:val="10"/>
          <w:sz w:val="24"/>
          <w:szCs w:val="24"/>
        </w:rPr>
        <w:t>Бичик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>» - 1993с.- 115с.</w:t>
      </w:r>
    </w:p>
    <w:p w:rsidR="002F3AF2" w:rsidRPr="006E4C5A" w:rsidRDefault="002F3AF2" w:rsidP="006E4C5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 xml:space="preserve">Бот, О.С. Игры и упражнения для тренировки тонких движений пальцев рук детей с ЗПР //Обучение и воспитание детей с нарушениями речи: Сб. </w:t>
      </w: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>. трудов. – М., 1982.</w:t>
      </w:r>
    </w:p>
    <w:p w:rsidR="002F3AF2" w:rsidRPr="006E4C5A" w:rsidRDefault="002F3AF2" w:rsidP="006E4C5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C5A">
        <w:rPr>
          <w:rFonts w:ascii="Times New Roman" w:eastAsia="Times New Roman" w:hAnsi="Times New Roman" w:cs="Times New Roman"/>
          <w:sz w:val="24"/>
          <w:szCs w:val="24"/>
        </w:rPr>
        <w:t>Бот, О.С. Формирование точных движений пальцев у детей с общим недоразвитием речи // Дефектология. – 1983. – №1.</w:t>
      </w:r>
    </w:p>
    <w:p w:rsidR="002F3AF2" w:rsidRPr="006E4C5A" w:rsidRDefault="002F3AF2" w:rsidP="006E4C5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lastRenderedPageBreak/>
        <w:t>Троева-Лугинова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Л.Д. Игровая технология ЖИПТО в РС(Я): пути развития: сборник статей/ </w:t>
      </w:r>
      <w:proofErr w:type="spellStart"/>
      <w:r w:rsidRPr="006E4C5A">
        <w:rPr>
          <w:rFonts w:ascii="Times New Roman" w:hAnsi="Times New Roman" w:cs="Times New Roman"/>
          <w:spacing w:val="10"/>
          <w:sz w:val="24"/>
          <w:szCs w:val="24"/>
        </w:rPr>
        <w:t>М-во</w:t>
      </w:r>
      <w:proofErr w:type="spellEnd"/>
      <w:r w:rsidRPr="006E4C5A">
        <w:rPr>
          <w:rFonts w:ascii="Times New Roman" w:hAnsi="Times New Roman" w:cs="Times New Roman"/>
          <w:spacing w:val="10"/>
          <w:sz w:val="24"/>
          <w:szCs w:val="24"/>
        </w:rPr>
        <w:t xml:space="preserve"> образования РС(Я) – Якутия, 2013.- 120с.\</w:t>
      </w:r>
    </w:p>
    <w:p w:rsidR="002F3AF2" w:rsidRPr="006E4C5A" w:rsidRDefault="002F3AF2" w:rsidP="006E4C5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C5A">
        <w:rPr>
          <w:rFonts w:ascii="Times New Roman" w:eastAsia="Times New Roman" w:hAnsi="Times New Roman" w:cs="Times New Roman"/>
          <w:sz w:val="24"/>
          <w:szCs w:val="24"/>
        </w:rPr>
        <w:t>Цвынтарный</w:t>
      </w:r>
      <w:proofErr w:type="spellEnd"/>
      <w:r w:rsidRPr="006E4C5A">
        <w:rPr>
          <w:rFonts w:ascii="Times New Roman" w:eastAsia="Times New Roman" w:hAnsi="Times New Roman" w:cs="Times New Roman"/>
          <w:sz w:val="24"/>
          <w:szCs w:val="24"/>
        </w:rPr>
        <w:t>, В.В. Играем пальчиками и развиваем речь. - Нижний Новгород, 1995.</w:t>
      </w:r>
    </w:p>
    <w:p w:rsidR="002F3AF2" w:rsidRPr="008165E0" w:rsidRDefault="002F3AF2" w:rsidP="002F3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</w:p>
    <w:p w:rsidR="002F3AF2" w:rsidRPr="002F3AF2" w:rsidRDefault="002F3AF2" w:rsidP="002F3AF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F3AF2" w:rsidRPr="002F3AF2" w:rsidRDefault="002F3AF2" w:rsidP="002F3AF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AF2" w:rsidRPr="002F3AF2" w:rsidRDefault="002F3AF2" w:rsidP="002F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AF2" w:rsidRPr="002F3AF2" w:rsidRDefault="002F3AF2" w:rsidP="002F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AF2">
        <w:rPr>
          <w:rFonts w:ascii="Times New Roman" w:hAnsi="Times New Roman" w:cs="Times New Roman"/>
          <w:sz w:val="28"/>
          <w:szCs w:val="28"/>
          <w:lang w:val="sah-RU"/>
        </w:rPr>
        <w:t>.</w:t>
      </w:r>
      <w:r w:rsidRPr="002F3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AF2" w:rsidRPr="002F3AF2" w:rsidRDefault="002F3AF2" w:rsidP="002F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AF2" w:rsidRPr="002F3AF2" w:rsidRDefault="002F3AF2" w:rsidP="002F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AF2" w:rsidRPr="002F3AF2" w:rsidRDefault="002F3AF2" w:rsidP="002F3AF2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87F" w:rsidRDefault="005B087F" w:rsidP="005B08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87F" w:rsidRDefault="005B087F" w:rsidP="005B08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87F" w:rsidRPr="005B087F" w:rsidRDefault="005B087F" w:rsidP="005B0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7F" w:rsidRPr="005B087F" w:rsidRDefault="005B087F" w:rsidP="005B0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8E" w:rsidRPr="00944E8E" w:rsidRDefault="00944E8E" w:rsidP="00944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E8E" w:rsidRPr="00944E8E" w:rsidSect="00F5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83D"/>
    <w:multiLevelType w:val="hybridMultilevel"/>
    <w:tmpl w:val="7FE0383A"/>
    <w:lvl w:ilvl="0" w:tplc="81041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6B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42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2B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0B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6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EB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89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C3576A"/>
    <w:multiLevelType w:val="hybridMultilevel"/>
    <w:tmpl w:val="7F7C1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D0FF8"/>
    <w:multiLevelType w:val="multilevel"/>
    <w:tmpl w:val="BC5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E1408"/>
    <w:multiLevelType w:val="multilevel"/>
    <w:tmpl w:val="551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50B9A"/>
    <w:multiLevelType w:val="hybridMultilevel"/>
    <w:tmpl w:val="33A0DF82"/>
    <w:lvl w:ilvl="0" w:tplc="2CB22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6AE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46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A6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4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08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3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485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C2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47DAE"/>
    <w:multiLevelType w:val="multilevel"/>
    <w:tmpl w:val="7FA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22B45"/>
    <w:multiLevelType w:val="hybridMultilevel"/>
    <w:tmpl w:val="7ED89A52"/>
    <w:lvl w:ilvl="0" w:tplc="36A4B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E6CD9"/>
    <w:multiLevelType w:val="multilevel"/>
    <w:tmpl w:val="35C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A600F"/>
    <w:multiLevelType w:val="hybridMultilevel"/>
    <w:tmpl w:val="B3B477A4"/>
    <w:lvl w:ilvl="0" w:tplc="3924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82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C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0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6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47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2E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E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4C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E4F4743"/>
    <w:multiLevelType w:val="multilevel"/>
    <w:tmpl w:val="0CB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61D43"/>
    <w:multiLevelType w:val="multilevel"/>
    <w:tmpl w:val="A58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55F1B"/>
    <w:multiLevelType w:val="hybridMultilevel"/>
    <w:tmpl w:val="9BC66374"/>
    <w:lvl w:ilvl="0" w:tplc="E572D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84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CF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E80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BEB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AC3D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E40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0BA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6F3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F7D32"/>
    <w:rsid w:val="00047A1A"/>
    <w:rsid w:val="000E00F7"/>
    <w:rsid w:val="00263FE4"/>
    <w:rsid w:val="002F3AF2"/>
    <w:rsid w:val="00456AED"/>
    <w:rsid w:val="00530AA2"/>
    <w:rsid w:val="00535D09"/>
    <w:rsid w:val="005B087F"/>
    <w:rsid w:val="006E4C5A"/>
    <w:rsid w:val="007667A0"/>
    <w:rsid w:val="00907419"/>
    <w:rsid w:val="00944E8E"/>
    <w:rsid w:val="009F7EAE"/>
    <w:rsid w:val="00AF7D32"/>
    <w:rsid w:val="00CC2762"/>
    <w:rsid w:val="00D5662F"/>
    <w:rsid w:val="00D9486C"/>
    <w:rsid w:val="00E349D5"/>
    <w:rsid w:val="00E5277E"/>
    <w:rsid w:val="00F52CC7"/>
    <w:rsid w:val="00F9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87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E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2018-06-11T00:08:00Z</dcterms:created>
  <dcterms:modified xsi:type="dcterms:W3CDTF">2021-11-22T05:09:00Z</dcterms:modified>
</cp:coreProperties>
</file>