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E7" w:rsidRPr="008A3447" w:rsidRDefault="00002FE7" w:rsidP="00002FE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8A3447">
        <w:rPr>
          <w:rFonts w:ascii="Arial" w:eastAsia="Times New Roman" w:hAnsi="Arial" w:cs="Arial"/>
          <w:color w:val="333333"/>
          <w:kern w:val="36"/>
          <w:sz w:val="36"/>
          <w:szCs w:val="36"/>
        </w:rPr>
        <w:t>Роль воспитателя на музыкальных занятиях</w:t>
      </w:r>
    </w:p>
    <w:p w:rsidR="00002FE7" w:rsidRPr="008A3447" w:rsidRDefault="00002FE7" w:rsidP="00002FE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 w:rsidRPr="008A3447"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Музыкальный руководитель Божко Татьяна Ивановна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Основной формой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воспитания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и обучения ребенка в дошкольном учреждении является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 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Музыкальное занятие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- это основная организационная форма по осуществлению задач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воспитания и развития детей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осуществляется разностороннее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воспитание детей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Умственное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>: дети получают знания о различных сторонах и явлениях окружающей действительности, т. е знания о временах года, о праздниках и трудовых буднях людей. Систематизируется жизненный опыт.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Нравственное - волевое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воспитывается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чувство любви к матери, Родине, формируются навыки культурного поведения (в организационных моментах,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воспитывается умение слушать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петь, плясать в коллективе.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Целеустремленно заниматься, умение доводить начатое дело до конца, преодолевать трудности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Физическое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>: в танцах и играх формируются определенные двигательные навыки, развивающие определенные группы мышц.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Эстетическое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>: чтобы уметь слушать и понимать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нужно ее чувствовать, познавать прекрасное.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Певческие навыки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 чистота интонирования, дыхание, дикция, слаженность певческих интонаций.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Музыкальное</w:t>
      </w:r>
      <w:proofErr w:type="gramEnd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proofErr w:type="spell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занятие</w:t>
      </w:r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состоит</w:t>
      </w:r>
      <w:proofErr w:type="spellEnd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 xml:space="preserve"> из нескольких разделов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Вводная часть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 движения в различных построениях (колонны, шеренги, звенья, пары, по кругу, ходьба, бег, танцевальные шаги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(поскок, прямой, боковой галоп, дробный, хороводный шаг и пр.)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Движения под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музыку создают бодрое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веселое настроение, способствуют улучшению осанки, координации рук и ног.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Слушание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музыки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Пение и песенное творчество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Обучение игре на детских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инструментах 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(знакомство со звучанием инструментов в исполнении взрослого, подбор знакомых мелодий на различных инструментах.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Танец. Игра.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Среди многих проблем последнего времени, касающихся дошкольного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воспитания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выделяется проблема взаимодействия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воспитателей и специалистов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А проблема педагогического взаимодействия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 и музыкального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 руководителя </w:t>
      </w: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–</w:t>
      </w:r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дна из самых важных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 от ее решения зависит успешность процесса не только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но и общего эстетического развития дошкольников.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Нередко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считает своей обязанностью лишь присутствовать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музыкальном занятии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– с целью поддержания дисциплины. Между тем, без активной помощи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 продуктивность музыкальных занятий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оказывается гораздо ниже возможной. Осуществление процесса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воспитания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требует от педагога большой активности.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Воспитывая ребенка средствами музыки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педагоги -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«дошкольники»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должны хорошо понимать ее значение. Для этого надо ясно и отчетливо представлять, какими средствами, методическими приемами можно закладывать правильное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восприятие музыки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lastRenderedPageBreak/>
        <w:t>Нам,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музыкальным руководителям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хотелось бы видеть заинтересованность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воспитателей в процессе музыкального 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Когда ребенок видит, что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 интересом выполняет все задания, то сам включается в процесс с еще большим вдохновением. Ведь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для него абсолютный авторитет, и чтобы не происходило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ребенок будет постоянно ориентироваться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осуществляет в основном всю педагогическую работу в детском саду – следовательно, он не может оставаться в стороне и от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– педагогического процесса.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Ведущая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роль на музыкальных занятиях принадлежит музыкальному руководителю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т. к. он может донести до детей особенности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произведений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Ведущая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роль музыкального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руководителя ни в коей мере не снижает активности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В процессе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дети приобретают знания, умения, навыки по слушанию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пению,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музыкально-</w:t>
      </w:r>
      <w:proofErr w:type="gram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ритмическим движениям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>, игре на ДМИ.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Участие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 в музыкальном занятии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зависит от возрастной группы,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подготовленности детей и конкретных задач данного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Особенно важно участвовать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воспитателю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в работе с младшими группами, где ему принадлежит главная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роль в игре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пляске, песне. Чем младше дети, тем активнее приходится быть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воспитателю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– оказывать помощь каждому ребенку, следить, чтобы дети не отвлекались, были внимательными, наблюдать, кто и как проявляет себя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В старшей и подготовительной группах, детям предоставляется больше самостоятельности, но </w:t>
      </w: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все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же помощь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 необходима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Он показывает движения упражнений вместе с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музыкальным руководителем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исполняет пляску вместе с ребенком, у которого нет пары, осуществляет </w:t>
      </w:r>
      <w:proofErr w:type="gram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контроль за</w:t>
      </w:r>
      <w:proofErr w:type="gramEnd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поведением детей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за качеством выполнения всего программного материала.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должен уметь петь песни, показывать любое упражнение, игру или танец, следит, все ли дети активно поют, правильно ли они передают мелодию песни, выговаривают слова. Поскольку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руководитель находится около инструмента, он не всегда способен заметить, кто из детей спел то или иное слово неправильно.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Когда дети мало высказываются по поводу услышанного,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помогает им наводящими вопросами. При проведении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музыкально-</w:t>
      </w:r>
      <w:proofErr w:type="gram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ритмических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движений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с детьми младших групп,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 играет с ними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показывает плясовые и имитационные фигуры. В старших группах он внимательно следит, правильно ли дети выполняют движения и кому из них надо помочь. Присутствуя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активно участвуя в них,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не только помогает детям, но и сам усваивает материал.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Педагогу-воспитателю необходимо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1. Знать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материал своей группы, быть активным помощником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музыкальному руководителю на музыкальных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2. Оказывать помощь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музыкальному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руководителю в освоении детьми программного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репертуара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показывать образцы точного выполнения движений.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3. Проводить регулярные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 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 детьми группы в случае отсутствия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руководителя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4. Разучивать движения с отстающими детьми.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5. Углублять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впечатления детей путем прослушивания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произведений в группе с помощью технических средств.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lastRenderedPageBreak/>
        <w:t>6. Развивать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умения и навыки детей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(мелодический слух, чувство ритма)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в процессе проведения дидактических игр.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7. Владеть элементарными навыками игры на детских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инструментах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(металлофоне, колокольчиках, бубне, ложках и др.)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8. Осуществлять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музыкальное развитие </w:t>
      </w:r>
      <w:proofErr w:type="spell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детей</w:t>
      </w: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и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спользуя</w:t>
      </w:r>
      <w:proofErr w:type="spellEnd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 xml:space="preserve"> все разделы работы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 пение, слушание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музыкально-ритмические движения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игру на ДМИ,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музыкально-дидактические игры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9. Учитывать индивидуальные возможности и способности каждого ребенка.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10. Развивать самостоятельность, инициативу детей в использовании знакомых песен, хороводов,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игр на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прогулке, утренней гимнастике, в самостоятельной художественной деятельности.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11. Создавать проблемные ситуации, активизирующие детей для самостоятельных творческих проявлений.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12. Привлекать детей к творческим играм, включающим в себя знакомые песни, движения, пляски.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13. Использовать имеющиеся у детей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 умения и навыки на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по другим видам деятельности.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14. Включать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сопровождение в организацию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занятий и режимных моментов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15. Принимать активное участие в проведении праздников, развлечений,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досугов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кукольных спектаклей.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16. Готовить поэтические подборки поэтического материала к развлечениям 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музыкальным праздникам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17. Оказывать помощь в изготовлении атрибутов, оформлении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зала для праздников и развлечений.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Роль воспитателя на музыкальном занятии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Роль воспитателя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чередование его пассивного и активного участия, различны, в зависимости от частей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 и задач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Слушание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1. Личным примером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воспитывает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у детей умение внимательно слушать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музыкальное произведение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выражает заинтересованность;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2. Следит за дисциплиной;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3. Оказывает помощь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музыкальному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руководителю в использовании наглядных пособий и другого методического материала.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Распевание</w:t>
      </w:r>
      <w:proofErr w:type="gramStart"/>
      <w:r w:rsidRPr="008A3447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8A344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ение</w:t>
      </w:r>
      <w:proofErr w:type="spellEnd"/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1. В распевании не участвует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2. При пении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садится на стул перед детьми, чтобы показывать при необходимости, правильную артикуляцию движения, высоту звуков.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3. Поддерживает пением при исполнении знакомых песен, используя средства мимической и пантомимической выразительности.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4. При совершенствовании разучиваемой песни, подпевает в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«трудных местах»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lastRenderedPageBreak/>
        <w:t>5. Не поет с детьми при самостоятельном эмоционально-выразительном пении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(исключение – пение с детьми раннего и младшего возраста)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Музыкально-</w:t>
      </w:r>
      <w:proofErr w:type="gramStart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ритмические движения</w:t>
      </w:r>
      <w:proofErr w:type="gramEnd"/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и игры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1. Участвует в показе всех видов движений, давая соответствующие рекомендации детям.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2. Дает четкие, точные, эстетичные эталоны движений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(исключение – упражнения на развитие творческой активности детей)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4. Корректирует исполнение движений отдельными детьми во время танца, упражнения, игры.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5. Разъясняет и контролирует выполнение условий игры, способствуя формированию поведенческих навыков во время ее проведения.</w:t>
      </w:r>
    </w:p>
    <w:p w:rsidR="00002FE7" w:rsidRPr="008A3447" w:rsidRDefault="00002FE7" w:rsidP="00002F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6. Берет одну из ролей в сюжетной игре.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7. Наблюдает за дисциплиной на протяжении всего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Чем активнее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 делает эту работу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тем больше нового дети могут узнать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в противном случае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музыкальные занятия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превращаются в бесконечное повторение одного и того же, т. е.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«топтание на месте»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Успехи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в значительной мере зависят от интенсивности работы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музыкального руководителя с ним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Чем меньше подготовлен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тем больше приходится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музыкальному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руководителю заниматься непосредственно с детьми.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Часто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воспитатели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допускают следующие ошибки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сидит с безучастным видом.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Воспитатель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перебивает исполнение.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Нарушает ход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 </w:t>
      </w:r>
      <w:r w:rsidRPr="008A344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(входит и выходит из зала)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Жизнь ребенка становится красочнее, полнее, радостнее, если не только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но и в остальное время в детском саду создаются условия для проявления его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музыкальных склонностей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интересов, способностей.</w:t>
      </w:r>
    </w:p>
    <w:p w:rsidR="00002FE7" w:rsidRPr="008A3447" w:rsidRDefault="00002FE7" w:rsidP="00002F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>Умения, полученные на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занятиях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, обязательно должны закрепляться и развиваться также вне них. В разнообразных играх, на прогулках, в часы, отведенные для самостоятельной деятельности, дети по собственной инициативе могут петь песни, водить хороводы, слушать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музыку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 Таким образом,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входит в быт ребенка,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музыкальная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 деятельность становится любимым </w:t>
      </w:r>
      <w:r w:rsidRPr="008A3447">
        <w:rPr>
          <w:rFonts w:ascii="Arial" w:eastAsia="Times New Roman" w:hAnsi="Arial" w:cs="Arial"/>
          <w:bCs/>
          <w:color w:val="111111"/>
          <w:sz w:val="24"/>
          <w:szCs w:val="24"/>
        </w:rPr>
        <w:t>занятием</w:t>
      </w:r>
      <w:r w:rsidRPr="008A3447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002FE7" w:rsidRPr="008A3447" w:rsidRDefault="00002FE7" w:rsidP="00002FE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8A3447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</w:p>
    <w:p w:rsidR="00C83994" w:rsidRPr="008A3447" w:rsidRDefault="00C83994">
      <w:pPr>
        <w:rPr>
          <w:sz w:val="24"/>
          <w:szCs w:val="24"/>
        </w:rPr>
      </w:pPr>
    </w:p>
    <w:sectPr w:rsidR="00C83994" w:rsidRPr="008A3447" w:rsidSect="00A4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FE7"/>
    <w:rsid w:val="00002FE7"/>
    <w:rsid w:val="008A3447"/>
    <w:rsid w:val="00A42213"/>
    <w:rsid w:val="00C8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3"/>
  </w:style>
  <w:style w:type="paragraph" w:styleId="1">
    <w:name w:val="heading 1"/>
    <w:basedOn w:val="a"/>
    <w:link w:val="10"/>
    <w:uiPriority w:val="9"/>
    <w:qFormat/>
    <w:rsid w:val="00002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FE7"/>
    <w:rPr>
      <w:b/>
      <w:bCs/>
    </w:rPr>
  </w:style>
  <w:style w:type="character" w:styleId="a5">
    <w:name w:val="Hyperlink"/>
    <w:basedOn w:val="a0"/>
    <w:uiPriority w:val="99"/>
    <w:semiHidden/>
    <w:unhideWhenUsed/>
    <w:rsid w:val="00002F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1501</Words>
  <Characters>8557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2021-12-21T14:58:00Z</dcterms:created>
  <dcterms:modified xsi:type="dcterms:W3CDTF">2021-12-21T15:06:00Z</dcterms:modified>
</cp:coreProperties>
</file>