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A5" w:rsidRPr="00DE02A5" w:rsidRDefault="00DE02A5">
      <w:pPr>
        <w:rPr>
          <w:sz w:val="40"/>
          <w:szCs w:val="40"/>
        </w:rPr>
      </w:pPr>
      <w:r w:rsidRPr="00DE02A5">
        <w:rPr>
          <w:sz w:val="40"/>
          <w:szCs w:val="40"/>
        </w:rPr>
        <w:t>Методика работы концертмейстера с маленькими детьми с использованием музыкальных инструментов.</w:t>
      </w:r>
    </w:p>
    <w:p w:rsidR="0083430C" w:rsidRDefault="00E21505">
      <w:r>
        <w:t xml:space="preserve">Работая концертмейстером в </w:t>
      </w:r>
      <w:r w:rsidR="000050CB">
        <w:t>ДШИ,</w:t>
      </w:r>
      <w:r>
        <w:t xml:space="preserve"> мне приходится заниматься с детьми старшего дошкольного возраста и младшими школьниками. Вовлекая малышей в сферу музыки, помогая их творческому развитию я использую музыкальные игрушки и детские музыкальные инструменты.</w:t>
      </w:r>
    </w:p>
    <w:p w:rsidR="000050CB" w:rsidRDefault="000050CB">
      <w:r>
        <w:t xml:space="preserve">Для дошкольников </w:t>
      </w:r>
      <w:bookmarkStart w:id="0" w:name="_GoBack"/>
      <w:bookmarkEnd w:id="0"/>
      <w:r>
        <w:t>основной вид деятельности — это игра, дети легко вовлекаются в музыкальную игру на инструментах.</w:t>
      </w:r>
    </w:p>
    <w:p w:rsidR="00E21505" w:rsidRDefault="00E21505">
      <w:r>
        <w:t>Существует множество разных возможностей использовать такие музыкальные инструменты.</w:t>
      </w:r>
      <w:r w:rsidR="00620478">
        <w:t xml:space="preserve"> </w:t>
      </w:r>
      <w:r>
        <w:t xml:space="preserve">Это и индивидуальное </w:t>
      </w:r>
      <w:proofErr w:type="spellStart"/>
      <w:r>
        <w:t>музицирование</w:t>
      </w:r>
      <w:proofErr w:type="spellEnd"/>
      <w:r>
        <w:t xml:space="preserve"> в свободное время</w:t>
      </w:r>
      <w:r w:rsidR="00DE02A5">
        <w:t>,</w:t>
      </w:r>
      <w:r w:rsidR="00620478">
        <w:t xml:space="preserve"> и коллективное исполнение в детском оркестре.</w:t>
      </w:r>
    </w:p>
    <w:p w:rsidR="00620478" w:rsidRDefault="00620478">
      <w:r>
        <w:t xml:space="preserve">Ребята учатся играть знакомые </w:t>
      </w:r>
      <w:proofErr w:type="spellStart"/>
      <w:r>
        <w:t>попевки</w:t>
      </w:r>
      <w:proofErr w:type="spellEnd"/>
      <w:r>
        <w:t>, импровизировать несложные ритмы или отдельные интонации, подбирать знакомые мелодии петь и подыгрывать себе.</w:t>
      </w:r>
    </w:p>
    <w:p w:rsidR="00620478" w:rsidRDefault="00620478">
      <w:r>
        <w:t xml:space="preserve">Для развития </w:t>
      </w:r>
      <w:proofErr w:type="spellStart"/>
      <w:r>
        <w:t>звуковысотного</w:t>
      </w:r>
      <w:proofErr w:type="spellEnd"/>
      <w:r>
        <w:t xml:space="preserve"> слуха детям на этих инструментах предлагаю различать звуки по их высоте, длительности, тембру, динамике.</w:t>
      </w:r>
    </w:p>
    <w:p w:rsidR="00620478" w:rsidRDefault="00620478">
      <w:r>
        <w:t>С дошкольниками я использую колокольчики,</w:t>
      </w:r>
      <w:r w:rsidR="00DA582C">
        <w:t xml:space="preserve"> </w:t>
      </w:r>
      <w:r>
        <w:t>звучащие</w:t>
      </w:r>
      <w:r w:rsidR="00DA582C">
        <w:t xml:space="preserve"> </w:t>
      </w:r>
      <w:r>
        <w:t>различно по своей высоте</w:t>
      </w:r>
      <w:r w:rsidR="00DA582C">
        <w:t>, или же металлофон, поставленный наклонно, может стать «музыкальной лесенкой». Молоточком, на котором прикреплена маленькая куколка- матрешка, ударяют по ступенькам» лесенки», и дети определяют, куда «идет» куколка (вверх, вниз или через ступеньку), т.е. различают направление звукоряда, расстояние между звуками.</w:t>
      </w:r>
    </w:p>
    <w:p w:rsidR="00DA582C" w:rsidRDefault="00DA582C">
      <w:r>
        <w:t xml:space="preserve">Для развития ритмического </w:t>
      </w:r>
      <w:r w:rsidR="00984FC2">
        <w:t>чувства</w:t>
      </w:r>
      <w:r>
        <w:t xml:space="preserve"> лучше </w:t>
      </w:r>
      <w:r w:rsidR="00984FC2">
        <w:t>пользоваться</w:t>
      </w:r>
      <w:r>
        <w:t xml:space="preserve"> всеми инструментами ударной группы или же любым инструментом,</w:t>
      </w:r>
      <w:r w:rsidR="00984FC2">
        <w:t xml:space="preserve"> </w:t>
      </w:r>
      <w:r>
        <w:t xml:space="preserve">имеющим </w:t>
      </w:r>
      <w:r w:rsidR="00984FC2">
        <w:t>звук только</w:t>
      </w:r>
      <w:r>
        <w:t xml:space="preserve"> одной определенной высоты.</w:t>
      </w:r>
      <w:r w:rsidR="00984FC2">
        <w:t xml:space="preserve"> </w:t>
      </w:r>
      <w:r>
        <w:t>Например,</w:t>
      </w:r>
      <w:r w:rsidR="00984FC2">
        <w:t xml:space="preserve"> </w:t>
      </w:r>
      <w:r>
        <w:t>дети играют</w:t>
      </w:r>
      <w:r w:rsidR="00984FC2">
        <w:t xml:space="preserve"> в «музыкальное эхо»6 один ребенок придумывает свой ритм, а другой точно его повторяет.</w:t>
      </w:r>
    </w:p>
    <w:p w:rsidR="00984FC2" w:rsidRDefault="00984FC2">
      <w:r>
        <w:t xml:space="preserve">Для развития тембрового слуха очень полезно сравнивать звучание сходные по тембру и характеру звучания однородные инструменты, например, бубенчики и бубны, металлофоны и треугольники и </w:t>
      </w:r>
      <w:r w:rsidR="00195A41">
        <w:t>т.д. Упражнения</w:t>
      </w:r>
      <w:r>
        <w:t xml:space="preserve"> эти </w:t>
      </w:r>
      <w:r w:rsidR="00195A41">
        <w:t>хорошо</w:t>
      </w:r>
      <w:r>
        <w:t xml:space="preserve"> проводить в виде музыкальных загадок.</w:t>
      </w:r>
    </w:p>
    <w:p w:rsidR="00984FC2" w:rsidRDefault="00984FC2">
      <w:r>
        <w:t xml:space="preserve">Для развития динамического слуха применяются все </w:t>
      </w:r>
      <w:r w:rsidR="00195A41">
        <w:t>инструменты, на</w:t>
      </w:r>
      <w:r>
        <w:t xml:space="preserve"> которых дети могут произвольно усиливать или ослаблять звучание в зависимость от</w:t>
      </w:r>
      <w:r w:rsidR="00195A41">
        <w:t xml:space="preserve"> </w:t>
      </w:r>
      <w:r>
        <w:t>игровой ситуации (игра типа «горячо-холодно»).</w:t>
      </w:r>
    </w:p>
    <w:p w:rsidR="00195A41" w:rsidRDefault="00195A41">
      <w:r>
        <w:t>Обучение игре на инструментах должно протекать в атмосфере особенно большой заинтересованности. Вот почему вначале ребят следует познакомить с оркестровым звучанием в исполнении взрослых, затем с характером звучания и выразительными возможностями каждого инструмента.</w:t>
      </w:r>
    </w:p>
    <w:p w:rsidR="00195A41" w:rsidRDefault="00195A41">
      <w:r>
        <w:t>Дети слушают, а потом и сами с удовольствием начинают воспроизводить в доступной им форме различные образы: гром, дождь и т.п. Это одновременно и самое элементарное освоение навыков игры, и знакомство с выразительностью звучания инструментов.</w:t>
      </w:r>
    </w:p>
    <w:p w:rsidR="001F4EC9" w:rsidRDefault="001F4EC9">
      <w:r>
        <w:t>Дети, играя на инструментах, удовлетворяют свои индивидуальные запросы, интересы и привыкают действовать согласованно в коллективе.</w:t>
      </w:r>
    </w:p>
    <w:p w:rsidR="001F4EC9" w:rsidRDefault="001F4EC9">
      <w:r>
        <w:t>Приобретая навыки работы в коллективе, дети привыкают к работе с концертмейстером</w:t>
      </w:r>
      <w:r w:rsidR="00DE02A5">
        <w:t>.</w:t>
      </w:r>
    </w:p>
    <w:p w:rsidR="001F4EC9" w:rsidRDefault="00DE02A5">
      <w:r>
        <w:lastRenderedPageBreak/>
        <w:t>Они начинают более согласованно петь и играть, прислушиваясь к концертмейстеру и более тонко чувствовать характер произведения.</w:t>
      </w:r>
    </w:p>
    <w:sectPr w:rsidR="001F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D2"/>
    <w:rsid w:val="000050CB"/>
    <w:rsid w:val="00195A41"/>
    <w:rsid w:val="001F4EC9"/>
    <w:rsid w:val="00620478"/>
    <w:rsid w:val="0083430C"/>
    <w:rsid w:val="00984FC2"/>
    <w:rsid w:val="00DA582C"/>
    <w:rsid w:val="00DE02A5"/>
    <w:rsid w:val="00E161D2"/>
    <w:rsid w:val="00E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A578"/>
  <w15:chartTrackingRefBased/>
  <w15:docId w15:val="{D0457810-C659-4C95-BC47-F56DE465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2022-02-06T06:17:00Z</dcterms:created>
  <dcterms:modified xsi:type="dcterms:W3CDTF">2022-02-11T06:56:00Z</dcterms:modified>
</cp:coreProperties>
</file>