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F3" w:rsidRDefault="00135BF3" w:rsidP="00E169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Анна Владимировна</w:t>
      </w:r>
    </w:p>
    <w:p w:rsidR="00E16974" w:rsidRPr="00E16974" w:rsidRDefault="00E16974" w:rsidP="00E169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Методическая разработка по теме</w:t>
      </w:r>
    </w:p>
    <w:p w:rsidR="00E16974" w:rsidRPr="00E16974" w:rsidRDefault="00E16974" w:rsidP="00E169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Pr="00E1697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пользование техники рисования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Pr="00E16974">
        <w:rPr>
          <w:rFonts w:ascii="Times New Roman" w:hAnsi="Times New Roman" w:cs="Times New Roman"/>
          <w:sz w:val="24"/>
          <w:szCs w:val="24"/>
        </w:rPr>
        <w:t>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» как средство творческого развития дошкольника</w:t>
      </w:r>
      <w:bookmarkEnd w:id="0"/>
      <w:r w:rsidRPr="00E16974">
        <w:rPr>
          <w:rFonts w:ascii="Times New Roman" w:hAnsi="Times New Roman" w:cs="Times New Roman"/>
          <w:sz w:val="24"/>
          <w:szCs w:val="24"/>
        </w:rPr>
        <w:t>»</w:t>
      </w:r>
    </w:p>
    <w:p w:rsidR="00E16974" w:rsidRPr="00E16974" w:rsidRDefault="00E16974" w:rsidP="00E16974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Именно в дошкольный период детства закладываются основы развития личности и формируются творческие способности. Творческие особенности личности начинают проявлять себя уже в раннем возрасте. Необходимо не упустить этот период времени и как можно раньше способствовать их развитию, а также создать необходимые условия.</w:t>
      </w:r>
    </w:p>
    <w:p w:rsidR="00E16974" w:rsidRPr="00E16974" w:rsidRDefault="00E16974" w:rsidP="00E16974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предполагает, что при переходе от дошкольной ступени образования к начальному школьному образованию, ребёнок должен обладать развитым воображением, инициативностью, самостоятельностью, любознательностью. Взрослые (педагоги, родители) обязательно должны помочь развитию у каждого ребенка этих качеств, без которых дальнейшая жизнь в современном мире не сможет стать успешной. Задача современного дошкольного образовательного учреждения - создать условия для систематичной комплексной (с привлечением всех специалистов ДОУ) работы по развитию креативности и творческих способностей у детей дошкольного возраста.</w:t>
      </w:r>
    </w:p>
    <w:p w:rsidR="00E16974" w:rsidRPr="00E16974" w:rsidRDefault="00E16974" w:rsidP="00E16974">
      <w:pPr>
        <w:rPr>
          <w:rFonts w:ascii="Times New Roman" w:hAnsi="Times New Roman" w:cs="Times New Roman"/>
          <w:i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Актуальность выбранной темы</w:t>
      </w:r>
    </w:p>
    <w:p w:rsidR="00E16974" w:rsidRPr="00E16974" w:rsidRDefault="00E16974" w:rsidP="00E16974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Все дети любят рисовать. Но очень часто из-за отсутствия знаний и технических навыков в изобразительной деятельности ребенок теряет интерес к творчеству. Современного ребёнка сложно заинтересовать стандартным набором изобразительных материалов и техник, уровень умственного развития и потенциал нового поколения требует новых идей в творчестве. Одной из нетрадиционных техник рисования является «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».</w:t>
      </w:r>
    </w:p>
    <w:p w:rsidR="00E16974" w:rsidRPr="00E16974" w:rsidRDefault="00E16974" w:rsidP="00E16974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Техника «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» в изобразительной деятельности имеет ряд преимуществ. Она дает дошкольникам  возможность изменять творческий замысел по ходу создания изображения, исправлять ошибки, нарисовать новый, дополнить его деталями, и при этом не ждать когда краски высохнут. Техника «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» дает  возможность реализоваться в творческой сфере, почувствовать себя художником, проектировщиком, дизайнером, режиссером, зрителем и получить настоящее удовольствие и фантазию без границ.</w:t>
      </w:r>
    </w:p>
    <w:p w:rsidR="00E16974" w:rsidRPr="00E16974" w:rsidRDefault="00E16974" w:rsidP="00E169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В творческой деятельности с использованием нетрадиционной техники </w:t>
      </w:r>
      <w:proofErr w:type="spellStart"/>
      <w:r w:rsidRPr="00E16974">
        <w:rPr>
          <w:rFonts w:ascii="Times New Roman" w:hAnsi="Times New Roman" w:cs="Times New Roman"/>
          <w:bCs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bCs/>
          <w:sz w:val="24"/>
          <w:szCs w:val="24"/>
        </w:rPr>
        <w:t xml:space="preserve">, у детей развивается ориентировочно – 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экспериментирует. 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А так же: 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>вырабатывается усидчивость у детей;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>успокаиваются и дисциплинируются;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 развивается мелкая моторика рук;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тренируется зрение; 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развивается координация движения; 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открывается творческий потенциал; 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>развивается фантазия и мышление;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 умение сочетать цвета и формы; 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навык видеть прекрасное в обыденном; 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 xml:space="preserve">возможность мыслить нестандартно; </w:t>
      </w:r>
    </w:p>
    <w:p w:rsidR="00E16974" w:rsidRPr="00E16974" w:rsidRDefault="00E16974" w:rsidP="00E169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bCs/>
          <w:sz w:val="24"/>
          <w:szCs w:val="24"/>
        </w:rPr>
        <w:t>умение расслабляться и получать удовольствие. </w:t>
      </w:r>
    </w:p>
    <w:p w:rsidR="00E16974" w:rsidRPr="00E16974" w:rsidRDefault="00E16974" w:rsidP="00B016F8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Для детей  «</w:t>
      </w:r>
      <w:proofErr w:type="spellStart"/>
      <w:r w:rsidRPr="00E16974">
        <w:rPr>
          <w:rFonts w:ascii="Times New Roman" w:hAnsi="Times New Roman" w:cs="Times New Roman"/>
          <w:bCs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bCs/>
          <w:sz w:val="24"/>
          <w:szCs w:val="24"/>
        </w:rPr>
        <w:t>» является прекрасным</w:t>
      </w:r>
      <w:r w:rsidRPr="00E16974">
        <w:rPr>
          <w:rFonts w:ascii="Times New Roman" w:hAnsi="Times New Roman" w:cs="Times New Roman"/>
          <w:sz w:val="24"/>
          <w:szCs w:val="24"/>
        </w:rPr>
        <w:t> инструментом развития </w:t>
      </w:r>
      <w:r w:rsidRPr="00E16974">
        <w:rPr>
          <w:rFonts w:ascii="Times New Roman" w:hAnsi="Times New Roman" w:cs="Times New Roman"/>
          <w:bCs/>
          <w:sz w:val="24"/>
          <w:szCs w:val="24"/>
        </w:rPr>
        <w:t>воображения</w:t>
      </w:r>
      <w:r w:rsidRPr="00E16974">
        <w:rPr>
          <w:rFonts w:ascii="Times New Roman" w:hAnsi="Times New Roman" w:cs="Times New Roman"/>
          <w:sz w:val="24"/>
          <w:szCs w:val="24"/>
        </w:rPr>
        <w:t>, творческого начала.</w:t>
      </w:r>
    </w:p>
    <w:p w:rsidR="00E16974" w:rsidRPr="00E16974" w:rsidRDefault="00E16974" w:rsidP="00B016F8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Новизна</w:t>
      </w:r>
      <w:r w:rsidRPr="00E16974">
        <w:rPr>
          <w:rFonts w:ascii="Times New Roman" w:hAnsi="Times New Roman" w:cs="Times New Roman"/>
          <w:sz w:val="24"/>
          <w:szCs w:val="24"/>
        </w:rPr>
        <w:t xml:space="preserve"> работы в данном направлении (рисовании в технике «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 xml:space="preserve">») </w:t>
      </w:r>
      <w:r w:rsidR="00B016F8">
        <w:rPr>
          <w:rFonts w:ascii="Times New Roman" w:hAnsi="Times New Roman" w:cs="Times New Roman"/>
          <w:sz w:val="24"/>
          <w:szCs w:val="24"/>
        </w:rPr>
        <w:t>заключается в том, что дети знакомятся</w:t>
      </w:r>
      <w:r w:rsidR="00B016F8" w:rsidRPr="00B016F8">
        <w:rPr>
          <w:rFonts w:ascii="Times New Roman" w:hAnsi="Times New Roman" w:cs="Times New Roman"/>
          <w:sz w:val="24"/>
          <w:szCs w:val="24"/>
        </w:rPr>
        <w:t xml:space="preserve"> с основами уникального древневосточного рисования на воде в технике </w:t>
      </w:r>
      <w:proofErr w:type="spellStart"/>
      <w:r w:rsidR="00B016F8" w:rsidRPr="00B016F8">
        <w:rPr>
          <w:rFonts w:ascii="Times New Roman" w:hAnsi="Times New Roman" w:cs="Times New Roman"/>
          <w:bCs/>
          <w:sz w:val="24"/>
          <w:szCs w:val="24"/>
        </w:rPr>
        <w:t>эбру</w:t>
      </w:r>
      <w:proofErr w:type="spellEnd"/>
      <w:r w:rsidR="00B016F8" w:rsidRPr="00B016F8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B016F8" w:rsidRPr="00B016F8">
        <w:rPr>
          <w:rFonts w:ascii="Times New Roman" w:hAnsi="Times New Roman" w:cs="Times New Roman"/>
          <w:bCs/>
          <w:sz w:val="24"/>
          <w:szCs w:val="24"/>
        </w:rPr>
        <w:t>Эбру</w:t>
      </w:r>
      <w:proofErr w:type="spellEnd"/>
      <w:r w:rsidR="00B016F8" w:rsidRPr="00B016F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B016F8" w:rsidRPr="00B016F8">
        <w:rPr>
          <w:rFonts w:ascii="Times New Roman" w:hAnsi="Times New Roman" w:cs="Times New Roman"/>
          <w:bCs/>
          <w:sz w:val="24"/>
          <w:szCs w:val="24"/>
        </w:rPr>
        <w:t>Ebru</w:t>
      </w:r>
      <w:proofErr w:type="spellEnd"/>
      <w:r w:rsidR="00B016F8" w:rsidRPr="00B016F8">
        <w:rPr>
          <w:rFonts w:ascii="Times New Roman" w:hAnsi="Times New Roman" w:cs="Times New Roman"/>
          <w:sz w:val="24"/>
          <w:szCs w:val="24"/>
        </w:rPr>
        <w:t>) - это особая графическая техника создания художественного оттиска за один прием, при котором получается единственный, красочный отпечаток изображения на бумаге с поверхности воды.</w:t>
      </w:r>
      <w:r w:rsidRPr="00E16974">
        <w:rPr>
          <w:rFonts w:ascii="Times New Roman" w:hAnsi="Times New Roman" w:cs="Times New Roman"/>
          <w:sz w:val="24"/>
          <w:szCs w:val="24"/>
        </w:rPr>
        <w:t xml:space="preserve"> Использование рисования в технике 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 xml:space="preserve"> позволяет решать не только образовательные задачи, но и способствует развитию индивидуальности ребенка.</w:t>
      </w:r>
    </w:p>
    <w:p w:rsidR="00E16974" w:rsidRPr="00E16974" w:rsidRDefault="00E16974" w:rsidP="00B016F8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Цель:</w:t>
      </w:r>
      <w:r w:rsidRPr="00E16974">
        <w:rPr>
          <w:rFonts w:ascii="Times New Roman" w:hAnsi="Times New Roman" w:cs="Times New Roman"/>
          <w:sz w:val="24"/>
          <w:szCs w:val="24"/>
        </w:rPr>
        <w:t xml:space="preserve"> Расширение общепедагогических и психологических знаний с целью обогащения и совершенствования методов обучения и воспитания, углубление знаний по использованию техники рисования «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» как средство творческого развития дошкольников, овладение достижениями педагогической науки, передовой педагогической практики, повышение общекультурного уровня.</w:t>
      </w:r>
    </w:p>
    <w:p w:rsidR="00E16974" w:rsidRPr="00E16974" w:rsidRDefault="00E16974" w:rsidP="00E16974">
      <w:pPr>
        <w:rPr>
          <w:rFonts w:ascii="Times New Roman" w:hAnsi="Times New Roman" w:cs="Times New Roman"/>
          <w:i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16974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</w:p>
    <w:p w:rsidR="00E16974" w:rsidRPr="00E16974" w:rsidRDefault="00E16974" w:rsidP="00B016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Познакомить детей с нетрадиционной техникой рисования на воде «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16974" w:rsidRPr="00E16974" w:rsidRDefault="00E16974" w:rsidP="00B016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Познакомить с различными художественными материалами в технике 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6974" w:rsidRPr="00E16974" w:rsidRDefault="00E16974" w:rsidP="00B016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Овладение различными техническими навыками при работе с красками 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6974" w:rsidRPr="00E16974" w:rsidRDefault="00E16974" w:rsidP="00B016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 Обучение созданию картин на воде с учетом смешения красок, ритма, симметрии.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16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974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 </w:t>
      </w:r>
    </w:p>
    <w:p w:rsidR="00E16974" w:rsidRPr="00E16974" w:rsidRDefault="00E16974" w:rsidP="00B016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Развивать эмоционально положительные эмоции на предложение рисовать нетрадиционными техниками;</w:t>
      </w:r>
    </w:p>
    <w:p w:rsidR="00E16974" w:rsidRPr="00E16974" w:rsidRDefault="00E16974" w:rsidP="00B016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lastRenderedPageBreak/>
        <w:t xml:space="preserve"> Развивать художественный вкус, способность видеть и понимать прекрасное; </w:t>
      </w:r>
    </w:p>
    <w:p w:rsidR="00E16974" w:rsidRPr="00E16974" w:rsidRDefault="00E16974" w:rsidP="00B016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Развивать воображение, фантазию; </w:t>
      </w:r>
    </w:p>
    <w:p w:rsidR="00E16974" w:rsidRPr="00E16974" w:rsidRDefault="00E16974" w:rsidP="00B016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Развивать мелкую моторику, пластичность и гибкость рук; </w:t>
      </w:r>
    </w:p>
    <w:p w:rsidR="00E16974" w:rsidRPr="00E16974" w:rsidRDefault="00E16974" w:rsidP="00B016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Развивать желание экспериментировать в рисовании.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16974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 </w:t>
      </w:r>
    </w:p>
    <w:p w:rsidR="00E16974" w:rsidRPr="00E16974" w:rsidRDefault="00E16974" w:rsidP="00E1697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Воспитывать творческую самореализацию и индивидуальность. </w:t>
      </w:r>
    </w:p>
    <w:p w:rsidR="00E16974" w:rsidRPr="00E16974" w:rsidRDefault="00E16974" w:rsidP="00E1697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Воспитание терпения, воли, усидчивости, трудолюбия; </w:t>
      </w:r>
    </w:p>
    <w:p w:rsidR="00E16974" w:rsidRPr="00E16974" w:rsidRDefault="00E16974" w:rsidP="00E1697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Воспитание аккуратности. </w:t>
      </w:r>
    </w:p>
    <w:p w:rsidR="00E16974" w:rsidRPr="00E16974" w:rsidRDefault="00E16974" w:rsidP="00956A25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Формы организации образовательного процесса</w:t>
      </w:r>
      <w:r w:rsidRPr="00E16974">
        <w:rPr>
          <w:rFonts w:ascii="Times New Roman" w:hAnsi="Times New Roman" w:cs="Times New Roman"/>
          <w:sz w:val="24"/>
          <w:szCs w:val="24"/>
        </w:rPr>
        <w:t>:</w:t>
      </w:r>
      <w:r w:rsidRPr="00E16974">
        <w:rPr>
          <w:rFonts w:ascii="Times New Roman" w:hAnsi="Times New Roman" w:cs="Times New Roman"/>
          <w:sz w:val="24"/>
          <w:szCs w:val="24"/>
        </w:rPr>
        <w:br/>
        <w:t xml:space="preserve"> - групповой (организация работы по малым группам);</w:t>
      </w:r>
      <w:r w:rsidRPr="00E16974">
        <w:rPr>
          <w:rFonts w:ascii="Times New Roman" w:hAnsi="Times New Roman" w:cs="Times New Roman"/>
          <w:sz w:val="24"/>
          <w:szCs w:val="24"/>
        </w:rPr>
        <w:br/>
        <w:t>- индивидуальный (участие в олимпиадах, слетах, конкурсах, фестивалях исследовательских работ, самостоятельная работа).</w:t>
      </w:r>
      <w:r w:rsidRPr="00E16974">
        <w:rPr>
          <w:rFonts w:ascii="Times New Roman" w:hAnsi="Times New Roman" w:cs="Times New Roman"/>
          <w:sz w:val="24"/>
          <w:szCs w:val="24"/>
        </w:rPr>
        <w:br/>
      </w:r>
      <w:r w:rsidRPr="00E16974">
        <w:rPr>
          <w:rFonts w:ascii="Times New Roman" w:hAnsi="Times New Roman" w:cs="Times New Roman"/>
          <w:i/>
          <w:sz w:val="24"/>
          <w:szCs w:val="24"/>
        </w:rPr>
        <w:t>Формы занятий:</w:t>
      </w:r>
      <w:r w:rsidRPr="00E16974">
        <w:rPr>
          <w:rFonts w:ascii="Times New Roman" w:hAnsi="Times New Roman" w:cs="Times New Roman"/>
          <w:sz w:val="24"/>
          <w:szCs w:val="24"/>
        </w:rPr>
        <w:t xml:space="preserve">  </w:t>
      </w:r>
      <w:r w:rsidRPr="00E16974">
        <w:rPr>
          <w:rFonts w:ascii="Times New Roman" w:hAnsi="Times New Roman" w:cs="Times New Roman"/>
          <w:sz w:val="24"/>
          <w:szCs w:val="24"/>
        </w:rPr>
        <w:br/>
        <w:t>-практическое занятие.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Методы организации образовательного процесса:</w:t>
      </w:r>
      <w:r w:rsidRPr="00E16974">
        <w:rPr>
          <w:rFonts w:ascii="Times New Roman" w:hAnsi="Times New Roman" w:cs="Times New Roman"/>
          <w:sz w:val="24"/>
          <w:szCs w:val="24"/>
        </w:rPr>
        <w:br/>
        <w:t xml:space="preserve"> - словесные (беседа, дискуссия, описание);</w:t>
      </w:r>
      <w:r w:rsidRPr="00E16974">
        <w:rPr>
          <w:rFonts w:ascii="Times New Roman" w:hAnsi="Times New Roman" w:cs="Times New Roman"/>
          <w:sz w:val="24"/>
          <w:szCs w:val="24"/>
        </w:rPr>
        <w:br/>
        <w:t>- наглядные (метод иллюстраций и метод демонстраций);</w:t>
      </w:r>
      <w:r w:rsidRPr="00E16974">
        <w:rPr>
          <w:rFonts w:ascii="Times New Roman" w:hAnsi="Times New Roman" w:cs="Times New Roman"/>
          <w:sz w:val="24"/>
          <w:szCs w:val="24"/>
        </w:rPr>
        <w:br/>
        <w:t>- практические (наблюдения, самостоятельная работа, опыты, эксперименты.</w:t>
      </w:r>
      <w:r w:rsidRPr="00E16974">
        <w:rPr>
          <w:rFonts w:ascii="Times New Roman" w:hAnsi="Times New Roman" w:cs="Times New Roman"/>
          <w:sz w:val="24"/>
          <w:szCs w:val="24"/>
        </w:rPr>
        <w:br/>
      </w:r>
      <w:r w:rsidRPr="00E16974">
        <w:rPr>
          <w:rFonts w:ascii="Times New Roman" w:hAnsi="Times New Roman" w:cs="Times New Roman"/>
          <w:i/>
          <w:sz w:val="24"/>
          <w:szCs w:val="24"/>
        </w:rPr>
        <w:t>Методы, в основе которых лежит уровень деятельности:</w:t>
      </w:r>
      <w:r w:rsidRPr="00E16974">
        <w:rPr>
          <w:rFonts w:ascii="Times New Roman" w:hAnsi="Times New Roman" w:cs="Times New Roman"/>
          <w:sz w:val="24"/>
          <w:szCs w:val="24"/>
        </w:rPr>
        <w:br/>
        <w:t>- объяснительно-иллюстративный;</w:t>
      </w:r>
      <w:r w:rsidRPr="00E16974">
        <w:rPr>
          <w:rFonts w:ascii="Times New Roman" w:hAnsi="Times New Roman" w:cs="Times New Roman"/>
          <w:sz w:val="24"/>
          <w:szCs w:val="24"/>
        </w:rPr>
        <w:br/>
        <w:t>- репродуктивный;</w:t>
      </w:r>
      <w:r w:rsidRPr="00E16974">
        <w:rPr>
          <w:rFonts w:ascii="Times New Roman" w:hAnsi="Times New Roman" w:cs="Times New Roman"/>
          <w:sz w:val="24"/>
          <w:szCs w:val="24"/>
        </w:rPr>
        <w:br/>
        <w:t>- частично-поисковый;</w:t>
      </w:r>
      <w:r w:rsidRPr="00E16974">
        <w:rPr>
          <w:rFonts w:ascii="Times New Roman" w:hAnsi="Times New Roman" w:cs="Times New Roman"/>
          <w:sz w:val="24"/>
          <w:szCs w:val="24"/>
        </w:rPr>
        <w:br/>
        <w:t>- исследовательский;</w:t>
      </w:r>
      <w:r w:rsidRPr="00E16974">
        <w:rPr>
          <w:rFonts w:ascii="Times New Roman" w:hAnsi="Times New Roman" w:cs="Times New Roman"/>
          <w:sz w:val="24"/>
          <w:szCs w:val="24"/>
        </w:rPr>
        <w:br/>
        <w:t>- проектный.</w:t>
      </w:r>
    </w:p>
    <w:p w:rsidR="00E16974" w:rsidRPr="00E16974" w:rsidRDefault="00E16974" w:rsidP="00E16974">
      <w:pPr>
        <w:rPr>
          <w:rFonts w:ascii="Times New Roman" w:hAnsi="Times New Roman" w:cs="Times New Roman"/>
          <w:i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Приемы: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-оформление фона;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-придумывание образа;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 создание образа;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 перенос рисунка на бумагу.</w:t>
      </w:r>
    </w:p>
    <w:p w:rsidR="00E16974" w:rsidRPr="00E16974" w:rsidRDefault="00E16974" w:rsidP="00E16974">
      <w:pPr>
        <w:rPr>
          <w:rFonts w:ascii="Times New Roman" w:hAnsi="Times New Roman" w:cs="Times New Roman"/>
          <w:i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br/>
      </w:r>
      <w:r w:rsidRPr="00E16974">
        <w:rPr>
          <w:rFonts w:ascii="Times New Roman" w:hAnsi="Times New Roman" w:cs="Times New Roman"/>
          <w:i/>
          <w:sz w:val="24"/>
          <w:szCs w:val="24"/>
        </w:rPr>
        <w:t>Свою работу строила по следующим принципам: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 Наглядность;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 Доступность;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lastRenderedPageBreak/>
        <w:t>- Сознательность;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 Систематичность и последовательность;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 Индивидуальный подход.</w:t>
      </w:r>
    </w:p>
    <w:p w:rsidR="00E16974" w:rsidRPr="00E16974" w:rsidRDefault="00E16974" w:rsidP="00E16974">
      <w:pPr>
        <w:rPr>
          <w:rFonts w:ascii="Times New Roman" w:hAnsi="Times New Roman" w:cs="Times New Roman"/>
          <w:i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Ожидаемые результаты: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1.</w:t>
      </w:r>
      <w:r w:rsidRPr="00E16974">
        <w:rPr>
          <w:rFonts w:ascii="Times New Roman" w:hAnsi="Times New Roman" w:cs="Times New Roman"/>
          <w:sz w:val="24"/>
          <w:szCs w:val="24"/>
        </w:rPr>
        <w:tab/>
        <w:t xml:space="preserve">Дети освоят технику рисования красками 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.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2.</w:t>
      </w:r>
      <w:r w:rsidRPr="00E16974">
        <w:rPr>
          <w:rFonts w:ascii="Times New Roman" w:hAnsi="Times New Roman" w:cs="Times New Roman"/>
          <w:sz w:val="24"/>
          <w:szCs w:val="24"/>
        </w:rPr>
        <w:tab/>
        <w:t>Дети освоят правила безопасности во время работы.</w:t>
      </w:r>
    </w:p>
    <w:p w:rsidR="00E16974" w:rsidRPr="00E16974" w:rsidRDefault="00E16974" w:rsidP="009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3.</w:t>
      </w:r>
      <w:r w:rsidRPr="00E16974">
        <w:rPr>
          <w:rFonts w:ascii="Times New Roman" w:hAnsi="Times New Roman" w:cs="Times New Roman"/>
          <w:sz w:val="24"/>
          <w:szCs w:val="24"/>
        </w:rPr>
        <w:tab/>
        <w:t>Дети смогут создавать сюжеты и образы и объединять их в коллективные композиции.</w:t>
      </w:r>
    </w:p>
    <w:p w:rsidR="00E16974" w:rsidRPr="00E16974" w:rsidRDefault="00E16974" w:rsidP="009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4.</w:t>
      </w:r>
      <w:r w:rsidRPr="00E16974">
        <w:rPr>
          <w:rFonts w:ascii="Times New Roman" w:hAnsi="Times New Roman" w:cs="Times New Roman"/>
          <w:sz w:val="24"/>
          <w:szCs w:val="24"/>
        </w:rPr>
        <w:tab/>
        <w:t>У детей выявятся улучшения показателей мелкой моторики пальцев рук, умение экспериментировать и ориентироваться на плоскости, повышается творческий потенциал, и как следствие, улучшение речевой активности.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У воспитанников сформированы действия: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</w:t>
      </w:r>
      <w:r w:rsidRPr="00E16974">
        <w:rPr>
          <w:rFonts w:ascii="Times New Roman" w:hAnsi="Times New Roman" w:cs="Times New Roman"/>
          <w:sz w:val="24"/>
          <w:szCs w:val="24"/>
        </w:rPr>
        <w:tab/>
        <w:t>понимать и принимать учебную задачу, сформированную педагогом;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</w:t>
      </w:r>
      <w:r w:rsidRPr="00E16974">
        <w:rPr>
          <w:rFonts w:ascii="Times New Roman" w:hAnsi="Times New Roman" w:cs="Times New Roman"/>
          <w:sz w:val="24"/>
          <w:szCs w:val="24"/>
        </w:rPr>
        <w:tab/>
        <w:t>планировать свои действия на отдельных этапах творческой работы;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</w:t>
      </w:r>
      <w:r w:rsidRPr="00E16974">
        <w:rPr>
          <w:rFonts w:ascii="Times New Roman" w:hAnsi="Times New Roman" w:cs="Times New Roman"/>
          <w:sz w:val="24"/>
          <w:szCs w:val="24"/>
        </w:rPr>
        <w:tab/>
        <w:t>осуществлять контроль, коррекцию и оценку результатов своей деятельности;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-</w:t>
      </w:r>
      <w:r w:rsidRPr="00E16974">
        <w:rPr>
          <w:rFonts w:ascii="Times New Roman" w:hAnsi="Times New Roman" w:cs="Times New Roman"/>
          <w:sz w:val="24"/>
          <w:szCs w:val="24"/>
        </w:rPr>
        <w:tab/>
        <w:t>проявлять индивидуальные творческие способности при работе в технике «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».</w:t>
      </w:r>
    </w:p>
    <w:p w:rsidR="00E16974" w:rsidRPr="00E16974" w:rsidRDefault="00E16974" w:rsidP="00E16974">
      <w:pPr>
        <w:rPr>
          <w:rFonts w:ascii="Times New Roman" w:hAnsi="Times New Roman" w:cs="Times New Roman"/>
          <w:i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Результативность опыта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В процессе обучения детей по данной программе отслеживаются три вида результатов:</w:t>
      </w:r>
    </w:p>
    <w:p w:rsidR="00E16974" w:rsidRPr="00E16974" w:rsidRDefault="00E16974" w:rsidP="00E1697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iCs/>
          <w:sz w:val="24"/>
          <w:szCs w:val="24"/>
        </w:rPr>
        <w:t>текущие</w:t>
      </w:r>
      <w:r w:rsidRPr="00E16974">
        <w:rPr>
          <w:rFonts w:ascii="Times New Roman" w:hAnsi="Times New Roman" w:cs="Times New Roman"/>
          <w:sz w:val="24"/>
          <w:szCs w:val="24"/>
        </w:rPr>
        <w:t> (цель – выявление ошибок и успехов в работах обучающихся);</w:t>
      </w:r>
    </w:p>
    <w:p w:rsidR="00E16974" w:rsidRPr="00E16974" w:rsidRDefault="00E16974" w:rsidP="00E1697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iCs/>
          <w:sz w:val="24"/>
          <w:szCs w:val="24"/>
        </w:rPr>
        <w:t>промежуточные</w:t>
      </w:r>
      <w:r w:rsidRPr="00E16974">
        <w:rPr>
          <w:rFonts w:ascii="Times New Roman" w:hAnsi="Times New Roman" w:cs="Times New Roman"/>
          <w:sz w:val="24"/>
          <w:szCs w:val="24"/>
        </w:rPr>
        <w:t> (проверяется уровень освоения детьми программы за полугодие);</w:t>
      </w:r>
    </w:p>
    <w:p w:rsidR="00E16974" w:rsidRPr="00E16974" w:rsidRDefault="00E16974" w:rsidP="00E1697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iCs/>
          <w:sz w:val="24"/>
          <w:szCs w:val="24"/>
        </w:rPr>
        <w:t>итоговые</w:t>
      </w:r>
      <w:r w:rsidRPr="00E1697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16974">
        <w:rPr>
          <w:rFonts w:ascii="Times New Roman" w:hAnsi="Times New Roman" w:cs="Times New Roman"/>
          <w:sz w:val="24"/>
          <w:szCs w:val="24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Выявление достигнутых результатов осуществляется:</w:t>
      </w:r>
    </w:p>
    <w:p w:rsidR="00E16974" w:rsidRPr="00E16974" w:rsidRDefault="00E16974" w:rsidP="00E1697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через </w:t>
      </w:r>
      <w:r w:rsidRPr="00E16974">
        <w:rPr>
          <w:rFonts w:ascii="Times New Roman" w:hAnsi="Times New Roman" w:cs="Times New Roman"/>
          <w:iCs/>
          <w:sz w:val="24"/>
          <w:szCs w:val="24"/>
        </w:rPr>
        <w:t>механизм тестирования</w:t>
      </w:r>
      <w:r w:rsidRPr="00E16974">
        <w:rPr>
          <w:rFonts w:ascii="Times New Roman" w:hAnsi="Times New Roman" w:cs="Times New Roman"/>
          <w:sz w:val="24"/>
          <w:szCs w:val="24"/>
        </w:rPr>
        <w:t> (устный фронтальный опрос по отдельным темам пройденного материала);</w:t>
      </w:r>
    </w:p>
    <w:p w:rsidR="00E16974" w:rsidRPr="00E16974" w:rsidRDefault="00E16974" w:rsidP="00E1697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через </w:t>
      </w:r>
      <w:r w:rsidRPr="00E16974">
        <w:rPr>
          <w:rFonts w:ascii="Times New Roman" w:hAnsi="Times New Roman" w:cs="Times New Roman"/>
          <w:iCs/>
          <w:sz w:val="24"/>
          <w:szCs w:val="24"/>
        </w:rPr>
        <w:t>отчётные просмотры</w:t>
      </w:r>
      <w:r w:rsidRPr="00E16974">
        <w:rPr>
          <w:rFonts w:ascii="Times New Roman" w:hAnsi="Times New Roman" w:cs="Times New Roman"/>
          <w:sz w:val="24"/>
          <w:szCs w:val="24"/>
        </w:rPr>
        <w:t> законченных работ.</w:t>
      </w:r>
    </w:p>
    <w:p w:rsidR="00E16974" w:rsidRPr="00E16974" w:rsidRDefault="00E16974" w:rsidP="009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Отслеживание </w:t>
      </w:r>
      <w:r w:rsidRPr="00E16974">
        <w:rPr>
          <w:rFonts w:ascii="Times New Roman" w:hAnsi="Times New Roman" w:cs="Times New Roman"/>
          <w:iCs/>
          <w:sz w:val="24"/>
          <w:szCs w:val="24"/>
        </w:rPr>
        <w:t>личностного развития</w:t>
      </w:r>
      <w:r w:rsidRPr="00E16974">
        <w:rPr>
          <w:rFonts w:ascii="Times New Roman" w:hAnsi="Times New Roman" w:cs="Times New Roman"/>
          <w:sz w:val="24"/>
          <w:szCs w:val="24"/>
        </w:rPr>
        <w:t> детей осуществляется методом наблюдения и фиксируется в рабочей тетради педагога.</w:t>
      </w:r>
    </w:p>
    <w:p w:rsidR="00E16974" w:rsidRPr="00E16974" w:rsidRDefault="00E16974" w:rsidP="00E16974">
      <w:pPr>
        <w:rPr>
          <w:rFonts w:ascii="Times New Roman" w:hAnsi="Times New Roman" w:cs="Times New Roman"/>
          <w:i/>
          <w:sz w:val="24"/>
          <w:szCs w:val="24"/>
        </w:rPr>
      </w:pPr>
      <w:r w:rsidRPr="00E16974">
        <w:rPr>
          <w:rFonts w:ascii="Times New Roman" w:hAnsi="Times New Roman" w:cs="Times New Roman"/>
          <w:i/>
          <w:sz w:val="24"/>
          <w:szCs w:val="24"/>
        </w:rPr>
        <w:t>Мониторинг проводится по следующим направлениям:</w:t>
      </w:r>
    </w:p>
    <w:p w:rsidR="00E16974" w:rsidRPr="00E16974" w:rsidRDefault="00E16974" w:rsidP="009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1.Цветовое восприятие: ребенок видит яркость и нарядность цвета и его</w:t>
      </w:r>
    </w:p>
    <w:p w:rsidR="00E16974" w:rsidRPr="00E16974" w:rsidRDefault="00E16974" w:rsidP="009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lastRenderedPageBreak/>
        <w:t>оттенков;</w:t>
      </w:r>
    </w:p>
    <w:p w:rsidR="00E16974" w:rsidRPr="00E16974" w:rsidRDefault="00E16974" w:rsidP="009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2.Ребенок создает образы путем создания отчетливых форм, подбора цвета,</w:t>
      </w:r>
    </w:p>
    <w:p w:rsidR="00E16974" w:rsidRPr="00E16974" w:rsidRDefault="00E16974" w:rsidP="009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использования знакомых материалов и инструментов;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3.Ребѐнок передает несложный сюжет, объединяя в рисунке несколько образов;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Уровни овладения навыками и </w:t>
      </w:r>
      <w:r w:rsidR="00956A25">
        <w:rPr>
          <w:rFonts w:ascii="Times New Roman" w:hAnsi="Times New Roman" w:cs="Times New Roman"/>
          <w:sz w:val="24"/>
          <w:szCs w:val="24"/>
        </w:rPr>
        <w:t xml:space="preserve">умениями в рисовании в технике </w:t>
      </w:r>
      <w:proofErr w:type="spellStart"/>
      <w:r w:rsidR="00956A25">
        <w:rPr>
          <w:rFonts w:ascii="Times New Roman" w:hAnsi="Times New Roman" w:cs="Times New Roman"/>
          <w:sz w:val="24"/>
          <w:szCs w:val="24"/>
        </w:rPr>
        <w:t>Э</w:t>
      </w:r>
      <w:r w:rsidRPr="00E16974">
        <w:rPr>
          <w:rFonts w:ascii="Times New Roman" w:hAnsi="Times New Roman" w:cs="Times New Roman"/>
          <w:sz w:val="24"/>
          <w:szCs w:val="24"/>
        </w:rPr>
        <w:t>бру</w:t>
      </w:r>
      <w:proofErr w:type="spellEnd"/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Низкий (1 балл)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у ребенка слабо выражено цветовое восприятие;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эмоциональный отклик возникает только при активном побуждении взрослого;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ребенок видит общие признаки предметов, их некоторые характерные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особенности;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ребенок рисует только при активной помощи взрослого;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знает изобразительные материалы и инструменты, но не умеет пользоваться ими;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не достаточно освоены технические навыки и умения;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Средний(2 балла)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у ребенка есть интерес к цветовому восприятию;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проявляет внешние признаки эмоционального состояния;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знает способы изображения некоторых предметов и явлений;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правильно пользуется материалами и инструментами;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 владеет способами и приемами в технике 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 xml:space="preserve"> с частичной помощью взрослого;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проявляет самостоятельность;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Высокий (3 балла)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ребенок видит средства выразительности: яркость и нарядность цвета, некоторые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его оттенки;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 xml:space="preserve"> быстро усваивает приемы работы технике </w:t>
      </w:r>
      <w:proofErr w:type="spellStart"/>
      <w:r w:rsidRPr="00E16974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E16974">
        <w:rPr>
          <w:rFonts w:ascii="Times New Roman" w:hAnsi="Times New Roman" w:cs="Times New Roman"/>
          <w:sz w:val="24"/>
          <w:szCs w:val="24"/>
        </w:rPr>
        <w:t>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владеет основными изобразительными и техническими навыками рисования;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передает в рисунках некоторое сходство с реальным объектом;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обогащает образ выразительными деталями, цветом;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умеет создать яркий нарядный рисунок;</w:t>
      </w:r>
    </w:p>
    <w:p w:rsidR="00E16974" w:rsidRP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lastRenderedPageBreak/>
        <w:t> может самостоятельно выбрать тему рисования и получить результат;</w:t>
      </w:r>
    </w:p>
    <w:p w:rsidR="00E16974" w:rsidRDefault="00E16974" w:rsidP="00E16974">
      <w:pPr>
        <w:rPr>
          <w:rFonts w:ascii="Times New Roman" w:hAnsi="Times New Roman" w:cs="Times New Roman"/>
          <w:sz w:val="24"/>
          <w:szCs w:val="24"/>
        </w:rPr>
      </w:pPr>
      <w:r w:rsidRPr="00E16974">
        <w:rPr>
          <w:rFonts w:ascii="Times New Roman" w:hAnsi="Times New Roman" w:cs="Times New Roman"/>
          <w:sz w:val="24"/>
          <w:szCs w:val="24"/>
        </w:rPr>
        <w:t> может объективно оценивать свою и чужую работу.</w:t>
      </w:r>
    </w:p>
    <w:p w:rsidR="00956A25" w:rsidRPr="00956A25" w:rsidRDefault="00956A25" w:rsidP="00956A25">
      <w:pPr>
        <w:shd w:val="clear" w:color="auto" w:fill="FFFFFF"/>
        <w:spacing w:after="0" w:line="240" w:lineRule="atLeast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A25">
        <w:rPr>
          <w:rFonts w:ascii="Times New Roman" w:eastAsia="Calibri" w:hAnsi="Times New Roman" w:cs="Times New Roman"/>
          <w:sz w:val="28"/>
          <w:szCs w:val="28"/>
        </w:rPr>
        <w:t>Исходя из выше изложенного, можно сделать вывод: дети любят рисовать всем подряд, на чем угодно. Они любят, чтобы было ярко и красочно. Любят и сам процесс рисования, и очень гордятся результатом, которым сами довольны. результат рисования на воде совершенно неповторим, зачастую непредсказуем. И, что очень важно для детей, что ни нарисуй – всегда получается красиво. Дети с удовольствием признают себя мастерами, что очень позитивно влияет на раскрытие и развитие их творческих способностей. «</w:t>
      </w:r>
      <w:proofErr w:type="spellStart"/>
      <w:r w:rsidRPr="00956A25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956A25">
        <w:rPr>
          <w:rFonts w:ascii="Times New Roman" w:eastAsia="Calibri" w:hAnsi="Times New Roman" w:cs="Times New Roman"/>
          <w:sz w:val="28"/>
          <w:szCs w:val="28"/>
        </w:rPr>
        <w:t>» очаровывает детей. Они становятся смелее и увереннее в своем самовыражении.</w:t>
      </w:r>
    </w:p>
    <w:p w:rsidR="00956A25" w:rsidRPr="00956A25" w:rsidRDefault="00956A25" w:rsidP="00956A25">
      <w:pPr>
        <w:shd w:val="clear" w:color="auto" w:fill="FFFFFF"/>
        <w:spacing w:after="0" w:line="240" w:lineRule="atLeast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A25">
        <w:rPr>
          <w:rFonts w:ascii="Times New Roman" w:eastAsia="Calibri" w:hAnsi="Times New Roman" w:cs="Times New Roman"/>
          <w:sz w:val="28"/>
          <w:szCs w:val="28"/>
        </w:rPr>
        <w:t>Таким образом, рисование в технике «</w:t>
      </w:r>
      <w:proofErr w:type="spellStart"/>
      <w:r w:rsidRPr="00956A25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Pr="00956A25">
        <w:rPr>
          <w:rFonts w:ascii="Times New Roman" w:eastAsia="Calibri" w:hAnsi="Times New Roman" w:cs="Times New Roman"/>
          <w:sz w:val="28"/>
          <w:szCs w:val="28"/>
        </w:rPr>
        <w:t>» является эффективным средством развития творческих способностей дошкольников. Это средство обучения и воспитания может использоваться в ДОУ, как на правах игровой методики, наглядного пособия, так и в качестве отдельного предмета, интегрирующего в своем содержании культуроведение, технологию и формирующего устойчивый интерес детей к учебной деятельности.</w:t>
      </w:r>
    </w:p>
    <w:p w:rsidR="00956A25" w:rsidRPr="00956A25" w:rsidRDefault="00956A25" w:rsidP="00956A25">
      <w:pPr>
        <w:shd w:val="clear" w:color="auto" w:fill="FFFFFF"/>
        <w:spacing w:after="0" w:line="240" w:lineRule="atLeast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A25" w:rsidRDefault="00956A25" w:rsidP="00176648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56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Перспектив</w:t>
      </w:r>
      <w:r w:rsidR="001766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ное планирование по использованию техники рисования «</w:t>
      </w:r>
      <w:proofErr w:type="spellStart"/>
      <w:r w:rsidR="001766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Эбру</w:t>
      </w:r>
      <w:proofErr w:type="spellEnd"/>
      <w:r w:rsidR="001766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176648" w:rsidRPr="00956A25" w:rsidRDefault="00176648" w:rsidP="00176648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 обучения</w:t>
      </w:r>
    </w:p>
    <w:p w:rsidR="00956A25" w:rsidRPr="00956A25" w:rsidRDefault="00956A25" w:rsidP="00956A25">
      <w:pPr>
        <w:shd w:val="clear" w:color="auto" w:fill="FFFFFF"/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56A25" w:rsidRPr="00956A25" w:rsidTr="00C15B1E">
        <w:tc>
          <w:tcPr>
            <w:tcW w:w="817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Т</w:t>
            </w:r>
            <w:proofErr w:type="spellStart"/>
            <w:r w:rsidRPr="00956A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ема</w:t>
            </w:r>
            <w:proofErr w:type="spellEnd"/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</w:t>
            </w:r>
            <w:r w:rsidRPr="00956A2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Start"/>
            <w:r w:rsidRPr="00956A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адачи</w:t>
            </w:r>
            <w:proofErr w:type="spellEnd"/>
          </w:p>
        </w:tc>
      </w:tr>
      <w:tr w:rsidR="00956A25" w:rsidRPr="00956A25" w:rsidTr="00C15B1E">
        <w:trPr>
          <w:cantSplit/>
          <w:trHeight w:val="2863"/>
        </w:trPr>
        <w:tc>
          <w:tcPr>
            <w:tcW w:w="817" w:type="dxa"/>
            <w:textDirection w:val="btLr"/>
            <w:vAlign w:val="center"/>
          </w:tcPr>
          <w:p w:rsidR="00956A25" w:rsidRPr="00956A25" w:rsidRDefault="00956A25" w:rsidP="00956A25">
            <w:pPr>
              <w:widowControl w:val="0"/>
              <w:shd w:val="clear" w:color="auto" w:fill="FFFFFF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8"/>
                <w:szCs w:val="28"/>
                <w:lang w:val="en-US"/>
              </w:rPr>
              <w:t>Октябрь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="254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Знакомство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 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красками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инструментами</w:t>
            </w:r>
            <w:proofErr w:type="spellEnd"/>
          </w:p>
          <w:p w:rsidR="00956A25" w:rsidRPr="00956A25" w:rsidRDefault="00956A25" w:rsidP="00956A25">
            <w:pPr>
              <w:widowControl w:val="0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Создание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фона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Гель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гит</w:t>
            </w:r>
            <w:proofErr w:type="spellEnd"/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Свободное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рисование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(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создание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фона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Деление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круга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пополам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(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сердце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)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Деление круга на 4 части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(лист клевера)</w:t>
            </w:r>
          </w:p>
          <w:p w:rsidR="00956A25" w:rsidRPr="00956A25" w:rsidRDefault="00956A25" w:rsidP="00956A25">
            <w:pPr>
              <w:widowControl w:val="0"/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shd w:val="clear" w:color="auto" w:fill="FFFFFF"/>
              <w:ind w:left="72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shd w:val="clear" w:color="auto" w:fill="FFFFFF"/>
              <w:spacing w:before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tabs>
                <w:tab w:val="left" w:pos="152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красках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– танцующих красках. Развивать творческую активность детей, мелкую моторику, умение пользоваться вспомогательными </w:t>
            </w:r>
            <w:r w:rsidRPr="00956A25">
              <w:rPr>
                <w:rFonts w:ascii="Times New Roman" w:eastAsia="Calibri" w:hAnsi="Times New Roman" w:cs="Times New Roman"/>
                <w:sz w:val="28"/>
                <w:szCs w:val="28"/>
              </w:rPr>
              <w:t>средствами.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детскую индивидуальность.  Учить детей работать с различными материалами, осваивать технику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Баттал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56A25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разбрызгивание</w:t>
            </w:r>
            <w:r w:rsidRPr="00956A25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при</w:t>
            </w:r>
            <w:r w:rsidRPr="00956A25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помощи</w:t>
            </w:r>
            <w:r w:rsidRPr="00956A25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кисти</w:t>
            </w:r>
            <w:r w:rsidRPr="00956A25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краски</w:t>
            </w:r>
            <w:r w:rsidRPr="00956A25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</w:t>
            </w:r>
            <w:r w:rsidRPr="00956A25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воду</w:t>
            </w:r>
            <w:r w:rsidRPr="00956A25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6A25">
              <w:rPr>
                <w:rFonts w:ascii="Times New Roman" w:eastAsia="Calibri" w:hAnsi="Times New Roman" w:cs="Times New Roman"/>
                <w:spacing w:val="39"/>
                <w:w w:val="9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переведение</w:t>
            </w:r>
            <w:r w:rsidRPr="00956A2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узора</w:t>
            </w:r>
            <w:r w:rsidRPr="00956A25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</w:t>
            </w:r>
            <w:r w:rsidRPr="00956A25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бумагу.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о  видах 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56A25" w:rsidRPr="00956A25" w:rsidRDefault="00956A25" w:rsidP="00956A25">
            <w:pPr>
              <w:widowControl w:val="0"/>
              <w:tabs>
                <w:tab w:val="left" w:pos="152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56A25" w:rsidRPr="00956A25" w:rsidTr="00C15B1E">
        <w:trPr>
          <w:cantSplit/>
          <w:trHeight w:val="3109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Ноябрь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6A25" w:rsidRPr="00956A25" w:rsidRDefault="00956A25" w:rsidP="00956A25">
            <w:pPr>
              <w:widowControl w:val="0"/>
              <w:ind w:left="7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6A25" w:rsidRPr="00956A25" w:rsidRDefault="00956A25" w:rsidP="00956A25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Осенняя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пора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Лист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дерева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 «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Морские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чудеса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Осенние просторы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Свободное рисование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(закрепление изученного материала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)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ind w:left="113" w:firstLine="5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ind w:lef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line="234" w:lineRule="auto"/>
              <w:ind w:right="76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tabs>
                <w:tab w:val="left" w:pos="1529"/>
              </w:tabs>
              <w:kinsoku w:val="0"/>
              <w:overflowPunct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  видом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6A25" w:rsidRPr="00956A25" w:rsidRDefault="00956A25" w:rsidP="00956A25">
            <w:pPr>
              <w:widowControl w:val="0"/>
              <w:ind w:right="769"/>
              <w:rPr>
                <w:rFonts w:ascii="Calibri" w:eastAsia="Calibri" w:hAnsi="Calibri" w:cs="Times New Roman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Шаль</w:t>
            </w:r>
            <w:r w:rsidRPr="00956A2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56A2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повторение</w:t>
            </w:r>
            <w:r w:rsidRPr="00956A2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-образных</w:t>
            </w:r>
            <w:r w:rsidRPr="00956A25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форм.Продолжать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знакомить  с одним из видов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Шаль.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Учить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выражать свои</w:t>
            </w:r>
            <w:r w:rsidRPr="00956A2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эмоции в рисунке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через</w:t>
            </w:r>
            <w:r w:rsidRPr="00956A2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восприятие.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новым  видом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Учить рисовать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волны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956A25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воде</w:t>
            </w:r>
            <w:r w:rsidRPr="00956A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56A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помощью</w:t>
            </w:r>
            <w:r w:rsidRPr="00956A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гребня.</w:t>
            </w: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Морозный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узор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окне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Снежинки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Снеговик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eastAsia="Calibri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Ёлочка</w:t>
            </w:r>
            <w:proofErr w:type="spellEnd"/>
            <w:r w:rsidRPr="00956A25">
              <w:rPr>
                <w:rFonts w:ascii="Times New Roman" w:eastAsia="Calibri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Ёлочные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игрушки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ind w:left="5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ind w:left="9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Развивать желание экспериментировать в рисовании, используя 2 цвета красок (белый, синий). Продолжать учить работать шилом по поверхности воды.</w:t>
            </w:r>
            <w:r w:rsidRPr="00956A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Вызвать положительный отклик на результаты своего творчества.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 с одним из видов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Баттал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. Развивать желание экспериментировать в рисовании, используя 2 цвета красок (белый, зелёный).</w:t>
            </w: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Зимняя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сказка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Осьминог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Рыбка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Свободное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рисование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(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Морское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дно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)</w:t>
            </w:r>
          </w:p>
          <w:p w:rsidR="00956A25" w:rsidRPr="00956A25" w:rsidRDefault="00956A25" w:rsidP="00956A25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(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Перенос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рисунка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на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ткань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)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6A25" w:rsidRPr="00956A25" w:rsidRDefault="00956A25" w:rsidP="00956A25">
            <w:pPr>
              <w:widowControl w:val="0"/>
              <w:ind w:left="216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при выполнении работы  все виды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956A25">
              <w:rPr>
                <w:rFonts w:eastAsiaTheme="minorHAnsi"/>
                <w:color w:val="181818"/>
                <w:sz w:val="36"/>
                <w:szCs w:val="36"/>
                <w:shd w:val="clear" w:color="auto" w:fill="FFFFFF"/>
              </w:rPr>
              <w:t xml:space="preserve"> </w:t>
            </w:r>
            <w:r w:rsidRPr="00956A25">
              <w:rPr>
                <w:rFonts w:ascii="Times New Roman" w:eastAsiaTheme="minorHAnsi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Продолжать </w:t>
            </w: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знакомить с новыми техниками нетрадиционного рисования на воде. Вызвать положительный отклик на результаты своего творчества. Развивать желание экспериментировать, фантазировать. Закреплять и активно применять способы нетрадиционной техники в изобразительной деятельности</w:t>
            </w: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Хатип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(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сердечки</w:t>
            </w:r>
            <w:proofErr w:type="spellEnd"/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)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желаний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Подарок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папе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Создание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рисунка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Кораблик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6A25" w:rsidRPr="00956A25" w:rsidRDefault="00956A25" w:rsidP="00956A25">
            <w:pPr>
              <w:widowControl w:val="0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6A25" w:rsidRPr="00956A25" w:rsidRDefault="00956A25" w:rsidP="00956A25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 фантазию,</w:t>
            </w:r>
            <w:r w:rsidRPr="00956A2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 знакомые</w:t>
            </w:r>
            <w:r w:rsidRPr="00956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приёмы</w:t>
            </w:r>
            <w:r w:rsidRPr="00956A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Вызвать положительный отклик на результаты своего творчества. 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Продолжать учить работать веерной кистью и шилом по поверхности воды. Развивать творческие способности, эстетическое восприятие, цветовое сочетание, воображение, фантазию и мелкую моторику пальцев рук, интерес к художественной деятельности.</w:t>
            </w:r>
          </w:p>
        </w:tc>
      </w:tr>
      <w:tr w:rsidR="00956A25" w:rsidRPr="00956A25" w:rsidTr="00C15B1E">
        <w:trPr>
          <w:cantSplit/>
          <w:trHeight w:val="2997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Март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Перенос рисунка на ткань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956A25"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– </w:t>
            </w:r>
            <w:r w:rsidRPr="00956A25"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</w:rPr>
              <w:t>салфетка)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Свободное рисование (открытка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 8 марта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«Подарок маме»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Роза</w:t>
            </w:r>
            <w:proofErr w:type="spellEnd"/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Ромашка</w:t>
            </w:r>
            <w:proofErr w:type="spellEnd"/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Свободное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рисование</w:t>
            </w:r>
            <w:proofErr w:type="spellEnd"/>
          </w:p>
          <w:p w:rsidR="00956A25" w:rsidRPr="00956A25" w:rsidRDefault="00956A25" w:rsidP="00956A25">
            <w:pPr>
              <w:widowControl w:val="0"/>
              <w:shd w:val="clear" w:color="auto" w:fill="FFFFFF"/>
              <w:ind w:left="360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</w:p>
          <w:p w:rsidR="00956A25" w:rsidRPr="00956A25" w:rsidRDefault="00956A25" w:rsidP="00956A25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line="305" w:lineRule="exac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Учить наносить краски на поверхность воды, использовать контраст цвета.</w:t>
            </w:r>
          </w:p>
          <w:p w:rsidR="00956A25" w:rsidRPr="00956A25" w:rsidRDefault="00956A25" w:rsidP="00956A25">
            <w:pPr>
              <w:widowControl w:val="0"/>
              <w:spacing w:line="305" w:lineRule="exac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композиционные</w:t>
            </w:r>
            <w:r w:rsidRPr="00956A25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умения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 изображении групп</w:t>
            </w:r>
            <w:r w:rsidRPr="00956A25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предметов .</w:t>
            </w:r>
          </w:p>
          <w:p w:rsidR="00956A25" w:rsidRPr="00956A25" w:rsidRDefault="00956A25" w:rsidP="00956A25">
            <w:pPr>
              <w:widowControl w:val="0"/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художественный вкус в</w:t>
            </w:r>
            <w:r w:rsidRPr="00956A2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познанию прекрасного.</w:t>
            </w:r>
            <w:r w:rsidRPr="00956A25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Развивать творческие способности, эстетическое восприятие, цветовое сочетание, воображение, фантазию и мелкую моторику пальцев рук, интерес к познавательной деятельности.</w:t>
            </w:r>
          </w:p>
        </w:tc>
      </w:tr>
      <w:tr w:rsidR="00956A25" w:rsidRPr="00956A25" w:rsidTr="00C15B1E">
        <w:trPr>
          <w:cantSplit/>
          <w:trHeight w:val="2979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Звёздное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небо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Ракета</w:t>
            </w:r>
            <w:proofErr w:type="spellEnd"/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Хатип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птичк</w:t>
            </w:r>
            <w:proofErr w:type="spellEnd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а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»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Свободное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рисован</w:t>
            </w: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ие</w:t>
            </w:r>
            <w:proofErr w:type="spellEnd"/>
          </w:p>
          <w:p w:rsidR="00956A25" w:rsidRPr="00956A25" w:rsidRDefault="00956A25" w:rsidP="00956A25">
            <w:pPr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Одуванчики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line="272" w:lineRule="exact"/>
              <w:rPr>
                <w:rFonts w:ascii="Times New Roman" w:hAnsi="Times New Roman" w:cs="Times New Roman"/>
              </w:rPr>
            </w:pP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>Развивать желание экспериментировать, фантазировать. Вызвать положительный отклик на результат.</w:t>
            </w:r>
            <w:r w:rsidRPr="00956A25">
              <w:rPr>
                <w:rFonts w:ascii="Times New Roman" w:eastAsia="Calibri" w:hAnsi="Times New Roman" w:cs="Times New Roman"/>
                <w:spacing w:val="-1"/>
              </w:rPr>
              <w:t xml:space="preserve"> Побуждать к</w:t>
            </w:r>
            <w:r w:rsidRPr="00956A25">
              <w:rPr>
                <w:rFonts w:ascii="Times New Roman" w:eastAsia="Calibri" w:hAnsi="Times New Roman" w:cs="Times New Roman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</w:rPr>
              <w:t>творческим  замыслам и</w:t>
            </w:r>
            <w:r w:rsidRPr="00956A25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</w:rPr>
              <w:t xml:space="preserve">решениям, развивать фантазию. </w:t>
            </w:r>
            <w:r w:rsidRPr="00956A25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hd w:val="clear" w:color="auto" w:fill="FFFFFF"/>
              </w:rPr>
              <w:t>Развивать творческие способности, эстетическое восприятие, цветовое сочетание, воображение, фантазию и мелкую моторику пальцев рук, интерес к познавательной деятельности.</w:t>
            </w: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 </w:t>
            </w: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Травка</w:t>
            </w:r>
            <w:proofErr w:type="spellEnd"/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</w:pPr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Гвоздика</w:t>
            </w:r>
            <w:proofErr w:type="spellEnd"/>
            <w:r w:rsidRPr="00956A2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Подарки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…»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Свободное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рисование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 xml:space="preserve"> </w:t>
            </w:r>
          </w:p>
          <w:p w:rsidR="00956A25" w:rsidRPr="00956A25" w:rsidRDefault="00956A25" w:rsidP="00956A25">
            <w:pPr>
              <w:widowControl w:val="0"/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line="318" w:lineRule="exac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Закрепить  правила работу с красками </w:t>
            </w:r>
            <w:proofErr w:type="spellStart"/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Закрепить</w:t>
            </w:r>
            <w:r w:rsidRPr="00956A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технические навыки умения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работы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956A2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гребнем,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шилом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веерной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кистью. Воспитывать самостоятельность в создании рисунка, чувство прекрасного, аккуратность.</w:t>
            </w:r>
          </w:p>
          <w:p w:rsidR="00956A25" w:rsidRPr="00956A25" w:rsidRDefault="00956A25" w:rsidP="00956A25">
            <w:pPr>
              <w:widowControl w:val="0"/>
              <w:spacing w:line="31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</w:t>
            </w:r>
            <w:r w:rsidRPr="00956A25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красивые</w:t>
            </w:r>
            <w:r w:rsidRPr="00956A25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</w:t>
            </w:r>
            <w:r w:rsidRPr="00956A25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6A25">
              <w:rPr>
                <w:rFonts w:ascii="Times New Roman" w:eastAsia="Calibri" w:hAnsi="Times New Roman" w:cs="Times New Roman"/>
                <w:spacing w:val="46"/>
                <w:w w:val="9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дарить</w:t>
            </w:r>
            <w:r w:rsidRPr="00956A25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их</w:t>
            </w:r>
            <w:r w:rsidRPr="00956A25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людям; фантазировать без границ.</w:t>
            </w:r>
          </w:p>
          <w:p w:rsidR="00956A25" w:rsidRPr="00956A25" w:rsidRDefault="00956A25" w:rsidP="00956A25">
            <w:pPr>
              <w:widowControl w:val="0"/>
              <w:spacing w:line="272" w:lineRule="exact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Вызвать положительный отклик на результаты своего творчества.</w:t>
            </w:r>
          </w:p>
        </w:tc>
      </w:tr>
    </w:tbl>
    <w:p w:rsidR="00956A25" w:rsidRPr="00956A25" w:rsidRDefault="00956A25" w:rsidP="00176648">
      <w:pPr>
        <w:spacing w:before="100"/>
        <w:rPr>
          <w:rFonts w:ascii="Times New Roman" w:hAnsi="Times New Roman" w:cs="Times New Roman"/>
          <w:sz w:val="28"/>
          <w:szCs w:val="28"/>
        </w:rPr>
      </w:pPr>
    </w:p>
    <w:p w:rsidR="00176648" w:rsidRPr="00176648" w:rsidRDefault="00176648" w:rsidP="00176648">
      <w:pPr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48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по использованию техники рисования «</w:t>
      </w:r>
      <w:proofErr w:type="spellStart"/>
      <w:r w:rsidRPr="00176648">
        <w:rPr>
          <w:rFonts w:ascii="Times New Roman" w:hAnsi="Times New Roman" w:cs="Times New Roman"/>
          <w:b/>
          <w:bCs/>
          <w:sz w:val="24"/>
          <w:szCs w:val="24"/>
        </w:rPr>
        <w:t>Эбру</w:t>
      </w:r>
      <w:proofErr w:type="spellEnd"/>
      <w:r w:rsidRPr="0017664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76648" w:rsidRPr="00176648" w:rsidRDefault="00176648" w:rsidP="00176648">
      <w:pPr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Pr="00176648">
        <w:rPr>
          <w:rFonts w:ascii="Times New Roman" w:hAnsi="Times New Roman" w:cs="Times New Roman"/>
          <w:b/>
          <w:bCs/>
          <w:sz w:val="24"/>
          <w:szCs w:val="24"/>
        </w:rPr>
        <w:t>год обучения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56A25" w:rsidRPr="00956A25" w:rsidTr="00C15B1E">
        <w:tc>
          <w:tcPr>
            <w:tcW w:w="817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</w:t>
            </w:r>
            <w:r w:rsidRPr="00956A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Start"/>
            <w:r w:rsidRPr="00956A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ема</w:t>
            </w:r>
            <w:proofErr w:type="spellEnd"/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</w:t>
            </w:r>
            <w:r w:rsidRPr="00956A2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Start"/>
            <w:r w:rsidRPr="00956A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адачи</w:t>
            </w:r>
            <w:proofErr w:type="spellEnd"/>
          </w:p>
        </w:tc>
      </w:tr>
      <w:tr w:rsidR="00956A25" w:rsidRPr="00956A25" w:rsidTr="00C15B1E">
        <w:trPr>
          <w:cantSplit/>
          <w:trHeight w:val="2863"/>
        </w:trPr>
        <w:tc>
          <w:tcPr>
            <w:tcW w:w="817" w:type="dxa"/>
            <w:textDirection w:val="btLr"/>
            <w:vAlign w:val="center"/>
          </w:tcPr>
          <w:p w:rsidR="00956A25" w:rsidRPr="00956A25" w:rsidRDefault="00956A25" w:rsidP="00956A25">
            <w:pPr>
              <w:widowControl w:val="0"/>
              <w:shd w:val="clear" w:color="auto" w:fill="FFFFFF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8"/>
                <w:szCs w:val="28"/>
                <w:lang w:val="en-US"/>
              </w:rPr>
              <w:lastRenderedPageBreak/>
              <w:t>Октябрь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shd w:val="clear" w:color="auto" w:fill="FFFFFF"/>
              <w:spacing w:befor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1. Введение</w:t>
            </w:r>
          </w:p>
          <w:p w:rsidR="00956A25" w:rsidRPr="00956A25" w:rsidRDefault="00956A25" w:rsidP="00956A25">
            <w:pPr>
              <w:widowControl w:val="0"/>
              <w:shd w:val="clear" w:color="auto" w:fill="FFFFFF"/>
              <w:spacing w:before="25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2. Закрепление знаний о технике 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6A25" w:rsidRPr="00956A25" w:rsidRDefault="00956A25" w:rsidP="00956A25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3. «</w:t>
            </w:r>
            <w:proofErr w:type="spellStart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– деревья»</w:t>
            </w:r>
          </w:p>
          <w:p w:rsidR="00956A25" w:rsidRPr="00956A25" w:rsidRDefault="00956A25" w:rsidP="00956A25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 «Роспись кленовых листьев (шаблон)»</w:t>
            </w:r>
          </w:p>
          <w:p w:rsidR="00956A25" w:rsidRPr="00956A25" w:rsidRDefault="00956A25" w:rsidP="00956A25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56A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 «Цветы – астры»</w:t>
            </w:r>
          </w:p>
          <w:p w:rsidR="00956A25" w:rsidRPr="00956A25" w:rsidRDefault="00956A25" w:rsidP="00956A25">
            <w:pPr>
              <w:widowControl w:val="0"/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shd w:val="clear" w:color="auto" w:fill="FFFFFF"/>
              <w:ind w:left="72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shd w:val="clear" w:color="auto" w:fill="FFFFFF"/>
              <w:spacing w:before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tabs>
                <w:tab w:val="left" w:pos="152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красках 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– танцующих красках. Развивать творческую активность детей, мелкую моторику, умение пользоваться вспомогательными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</w:t>
            </w:r>
            <w:r w:rsidRPr="00956A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детскую индивидуальность.  Учить детей работать с различными материалами, осваивать новые техники</w:t>
            </w:r>
            <w:r w:rsidRPr="00956A25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956A2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о  видах 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56A25" w:rsidRPr="00956A25" w:rsidRDefault="00956A25" w:rsidP="00956A25">
            <w:pPr>
              <w:widowControl w:val="0"/>
              <w:tabs>
                <w:tab w:val="left" w:pos="152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56A25" w:rsidRPr="00956A25" w:rsidTr="00C15B1E">
        <w:trPr>
          <w:cantSplit/>
          <w:trHeight w:val="3109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1. «Осенний листопад»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2. «Осенние цветы»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3. «Гроздь рябины»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4. Свободное рисование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ind w:lef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ind w:right="7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интерес к экспериментированию красками. Продолжать учить располагать изображение по всей поверхности  воды в ёмкости для рисования. Закреплять приемы работы кистью: делать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поверхности воды, тонировать воду. Развивать логическое мышление во время поисковой деятельности, навыки анализа и умение делать выводы.</w:t>
            </w: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1. «Снежинки» (роспись дерева)»</w:t>
            </w:r>
          </w:p>
          <w:p w:rsidR="00956A25" w:rsidRPr="00956A25" w:rsidRDefault="00956A25" w:rsidP="00956A25">
            <w:pPr>
              <w:widowControl w:val="0"/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2. «Морозный узор на окне»</w:t>
            </w:r>
          </w:p>
          <w:p w:rsidR="00956A25" w:rsidRPr="00956A25" w:rsidRDefault="00956A25" w:rsidP="00956A25">
            <w:pPr>
              <w:widowControl w:val="0"/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3. «Елка»</w:t>
            </w:r>
          </w:p>
          <w:p w:rsidR="00956A25" w:rsidRPr="00956A25" w:rsidRDefault="00956A25" w:rsidP="00956A25">
            <w:pPr>
              <w:widowControl w:val="0"/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4. «Елочные игрушки»</w:t>
            </w:r>
          </w:p>
          <w:p w:rsidR="00956A25" w:rsidRPr="00956A25" w:rsidRDefault="00956A25" w:rsidP="00956A25">
            <w:pPr>
              <w:widowControl w:val="0"/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5. «Наряд для Снегурочки»</w:t>
            </w:r>
          </w:p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Развивать желание экспериментировать в рисовании, используя 2 цвета красок (белый, синий). Продолжать учить работать шилом по поверхности воды.</w:t>
            </w:r>
            <w:r w:rsidRPr="00956A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Вызвать положительный отклик на результаты своего творчества.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желание экспериментировать в рисовании, используя 2 цвета красок (белый, зелёный). Развивать технические умения, правильно пользоваться пипеткой, палочкой, свободно двигаться в разных направлениях; правильно располагать круги </w:t>
            </w:r>
            <w:r w:rsidRPr="00956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956A25">
              <w:rPr>
                <w:rFonts w:ascii="Times New Roman" w:hAnsi="Times New Roman" w:cs="Times New Roman"/>
                <w:iCs/>
                <w:sz w:val="24"/>
                <w:szCs w:val="24"/>
              </w:rPr>
              <w:t>точки</w:t>
            </w:r>
            <w:r w:rsidRPr="00956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 друг над другом снизу вверх, развивать чувства цвета и фантазию посредством совместным творчеством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Январь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1.Свободное рисование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2. Узор на ткани</w:t>
            </w:r>
          </w:p>
          <w:p w:rsidR="00956A25" w:rsidRPr="00956A25" w:rsidRDefault="00956A25" w:rsidP="00956A25">
            <w:pPr>
              <w:widowControl w:val="0"/>
              <w:rPr>
                <w:rFonts w:ascii="Calibri" w:eastAsia="Calibri" w:hAnsi="Calibri" w:cs="Times New Roman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3. «Зима – чудесница»</w:t>
            </w: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 выполнении работы  все виды «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Вызвать положительный отклик на результаты своего творчества. Развивать желание экспериментировать, фантазировать.</w:t>
            </w:r>
            <w:r w:rsidRPr="00956A25">
              <w:rPr>
                <w:rFonts w:eastAsiaTheme="minorHAnsi"/>
                <w:color w:val="181818"/>
                <w:sz w:val="36"/>
                <w:szCs w:val="36"/>
                <w:shd w:val="clear" w:color="auto" w:fill="FFFFFF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Воспитывать творческую самореализацию, индивидуальность и уверенность в себе, воспитывать уважительное отношение к работам сверстников. </w:t>
            </w: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1. «Двойной рисунок»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2. «Подарок для папы»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3. «Салют «23 февраля»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4. «Зима с весной встречаются»</w:t>
            </w: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 фантазию,</w:t>
            </w:r>
            <w:r w:rsidRPr="00956A2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 знакомые</w:t>
            </w:r>
            <w:r w:rsidRPr="00956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приёмы</w:t>
            </w:r>
            <w:r w:rsidRPr="00956A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Вызвать положительный отклик на результаты своего творчества. 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Продолжать учить работать веерной кистью и шилом по поверхности воды. Развить в каждом ребёнке стремление к художественному самовыражению и творчеству, способствовать тому, чтобы процесс создания и сама работа вызывала чувство радости и удовлетворения.</w:t>
            </w:r>
          </w:p>
        </w:tc>
      </w:tr>
      <w:tr w:rsidR="00956A25" w:rsidRPr="00956A25" w:rsidTr="00C15B1E">
        <w:trPr>
          <w:cantSplit/>
          <w:trHeight w:val="2997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1. «Подарок для мамы»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2. «Платочек»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3. «Весна»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волны»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5. «Подводный мир»</w:t>
            </w:r>
          </w:p>
          <w:p w:rsidR="00956A25" w:rsidRPr="00956A25" w:rsidRDefault="00956A25" w:rsidP="00956A25">
            <w:pPr>
              <w:widowControl w:val="0"/>
              <w:spacing w:before="254" w:after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line="305" w:lineRule="exac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композиционные</w:t>
            </w:r>
            <w:r w:rsidRPr="00956A25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умения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 изображении групп</w:t>
            </w:r>
            <w:r w:rsidRPr="00956A25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предметов .</w:t>
            </w:r>
          </w:p>
          <w:p w:rsidR="00956A25" w:rsidRPr="00956A25" w:rsidRDefault="00956A25" w:rsidP="00956A25">
            <w:pPr>
              <w:widowControl w:val="0"/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художественный вкус в</w:t>
            </w:r>
            <w:r w:rsidRPr="00956A2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познанию прекрасного.</w:t>
            </w:r>
            <w:r w:rsidRPr="00956A25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Развивать творческие способности, эстетическое восприятие, цветовое сочетание, воображение, фантазию и мелкую моторику пальцев рук, интерес к познавательной деятельности.</w:t>
            </w:r>
          </w:p>
        </w:tc>
      </w:tr>
      <w:tr w:rsidR="00956A25" w:rsidRPr="00956A25" w:rsidTr="00C15B1E">
        <w:trPr>
          <w:cantSplit/>
          <w:trHeight w:val="2979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1. «Далекие планеты»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2. «Космос»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3. «Космические дали»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4. «Пасхальные истории»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5. «Одуванчики»</w:t>
            </w: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желание экспериментировать, фантазировать. Вызвать положительный отклик на результат.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Побуждать к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творческим  замыслам и</w:t>
            </w:r>
            <w:r w:rsidRPr="00956A2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решениям, развивать фантазию. </w:t>
            </w:r>
            <w:r w:rsidRPr="00956A25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Развивать творческие способности, эстетическое восприятие, цветовое сочетание, воображение, фантазию и мелкую моторику пальцев рук, интерес к познавательной деятельности. Развитие у детей познавательной активности  путем экспериментирования в </w:t>
            </w:r>
            <w:proofErr w:type="spellStart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изодеятельности</w:t>
            </w:r>
            <w:proofErr w:type="spellEnd"/>
            <w:r w:rsidRPr="00956A2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56A25" w:rsidRPr="00956A25" w:rsidTr="00C15B1E">
        <w:trPr>
          <w:cantSplit/>
          <w:trHeight w:val="1134"/>
        </w:trPr>
        <w:tc>
          <w:tcPr>
            <w:tcW w:w="817" w:type="dxa"/>
            <w:textDirection w:val="btLr"/>
          </w:tcPr>
          <w:p w:rsidR="00956A25" w:rsidRPr="00956A25" w:rsidRDefault="00956A25" w:rsidP="00956A25">
            <w:pPr>
              <w:widowControl w:val="0"/>
              <w:spacing w:before="254" w:after="25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Май</w:t>
            </w:r>
            <w:proofErr w:type="spellEnd"/>
          </w:p>
        </w:tc>
        <w:tc>
          <w:tcPr>
            <w:tcW w:w="4394" w:type="dxa"/>
          </w:tcPr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1. «Мухоморы»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2. «Салют Победы»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3. «Тюльпан»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4. «Бабочки»</w:t>
            </w:r>
          </w:p>
          <w:p w:rsidR="00956A25" w:rsidRPr="00956A25" w:rsidRDefault="00956A25" w:rsidP="00956A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hAnsi="Times New Roman" w:cs="Times New Roman"/>
                <w:sz w:val="24"/>
                <w:szCs w:val="24"/>
              </w:rPr>
              <w:t>5. Диагностика</w:t>
            </w:r>
          </w:p>
        </w:tc>
        <w:tc>
          <w:tcPr>
            <w:tcW w:w="4360" w:type="dxa"/>
          </w:tcPr>
          <w:p w:rsidR="00956A25" w:rsidRPr="00956A25" w:rsidRDefault="00956A25" w:rsidP="00956A25">
            <w:pPr>
              <w:widowControl w:val="0"/>
              <w:spacing w:line="318" w:lineRule="exac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Закрепить  правила работу с красками </w:t>
            </w:r>
            <w:proofErr w:type="spellStart"/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Закрепить</w:t>
            </w:r>
            <w:r w:rsidRPr="00956A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технические навыки умения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работы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956A2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гребнем,</w:t>
            </w:r>
            <w:r w:rsidRPr="00956A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шилом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веерной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кистью. Закреплять умение самостоятельно, вдохновенно реализовывать замысел в рисунке, используя  новые техники «</w:t>
            </w:r>
            <w:proofErr w:type="spellStart"/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Эбру</w:t>
            </w:r>
            <w:proofErr w:type="spellEnd"/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».</w:t>
            </w:r>
          </w:p>
          <w:p w:rsidR="00956A25" w:rsidRPr="00956A25" w:rsidRDefault="00956A25" w:rsidP="00956A25">
            <w:pPr>
              <w:widowControl w:val="0"/>
              <w:spacing w:line="31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</w:t>
            </w:r>
            <w:r w:rsidRPr="00956A25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красивые</w:t>
            </w:r>
            <w:r w:rsidRPr="00956A25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</w:t>
            </w:r>
            <w:r w:rsidRPr="00956A25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6A25">
              <w:rPr>
                <w:rFonts w:ascii="Times New Roman" w:eastAsia="Calibri" w:hAnsi="Times New Roman" w:cs="Times New Roman"/>
                <w:spacing w:val="46"/>
                <w:w w:val="99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дарить</w:t>
            </w:r>
            <w:r w:rsidRPr="00956A25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их</w:t>
            </w:r>
            <w:r w:rsidRPr="00956A25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56A25">
              <w:rPr>
                <w:rFonts w:ascii="Times New Roman" w:eastAsia="Calibri" w:hAnsi="Times New Roman" w:cs="Times New Roman"/>
                <w:sz w:val="24"/>
                <w:szCs w:val="24"/>
              </w:rPr>
              <w:t>людям; фантазировать без границ.</w:t>
            </w:r>
          </w:p>
          <w:p w:rsidR="00956A25" w:rsidRPr="00956A25" w:rsidRDefault="00956A25" w:rsidP="00956A25">
            <w:pPr>
              <w:widowControl w:val="0"/>
              <w:spacing w:line="272" w:lineRule="exact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6A2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Вызвать положительный отклик на результаты своего творчества.</w:t>
            </w:r>
          </w:p>
        </w:tc>
      </w:tr>
    </w:tbl>
    <w:p w:rsidR="001C3D58" w:rsidRPr="00E16974" w:rsidRDefault="00135BF3" w:rsidP="00176648">
      <w:pPr>
        <w:rPr>
          <w:rFonts w:ascii="Times New Roman" w:hAnsi="Times New Roman" w:cs="Times New Roman"/>
          <w:sz w:val="24"/>
          <w:szCs w:val="24"/>
        </w:rPr>
      </w:pPr>
    </w:p>
    <w:sectPr w:rsidR="001C3D58" w:rsidRPr="00E1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FDB"/>
    <w:multiLevelType w:val="hybridMultilevel"/>
    <w:tmpl w:val="570AB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A7137"/>
    <w:multiLevelType w:val="hybridMultilevel"/>
    <w:tmpl w:val="3A567400"/>
    <w:lvl w:ilvl="0" w:tplc="B4A0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20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AE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A8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24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87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81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2E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A8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CA1821"/>
    <w:multiLevelType w:val="hybridMultilevel"/>
    <w:tmpl w:val="C2C8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3627"/>
    <w:multiLevelType w:val="hybridMultilevel"/>
    <w:tmpl w:val="5C42E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F624">
      <w:numFmt w:val="bullet"/>
      <w:lvlText w:val="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7ABD"/>
    <w:multiLevelType w:val="hybridMultilevel"/>
    <w:tmpl w:val="65723744"/>
    <w:lvl w:ilvl="0" w:tplc="0419000F">
      <w:start w:val="1"/>
      <w:numFmt w:val="decimal"/>
      <w:lvlText w:val="%1."/>
      <w:lvlJc w:val="left"/>
      <w:pPr>
        <w:ind w:left="936" w:hanging="360"/>
      </w:p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252A68D3"/>
    <w:multiLevelType w:val="multilevel"/>
    <w:tmpl w:val="8DB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83C8D"/>
    <w:multiLevelType w:val="hybridMultilevel"/>
    <w:tmpl w:val="6E2648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ED30B45"/>
    <w:multiLevelType w:val="hybridMultilevel"/>
    <w:tmpl w:val="0D58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F4388"/>
    <w:multiLevelType w:val="hybridMultilevel"/>
    <w:tmpl w:val="FB0CC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A5422"/>
    <w:multiLevelType w:val="hybridMultilevel"/>
    <w:tmpl w:val="3EF0D2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979642E"/>
    <w:multiLevelType w:val="hybridMultilevel"/>
    <w:tmpl w:val="0F6C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3573E"/>
    <w:multiLevelType w:val="multilevel"/>
    <w:tmpl w:val="7A52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C140C"/>
    <w:multiLevelType w:val="hybridMultilevel"/>
    <w:tmpl w:val="C10C7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A7E10"/>
    <w:multiLevelType w:val="hybridMultilevel"/>
    <w:tmpl w:val="F25A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F613A"/>
    <w:multiLevelType w:val="hybridMultilevel"/>
    <w:tmpl w:val="C2141806"/>
    <w:lvl w:ilvl="0" w:tplc="E58CE1C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14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74"/>
    <w:rsid w:val="00135BF3"/>
    <w:rsid w:val="00176648"/>
    <w:rsid w:val="005E3842"/>
    <w:rsid w:val="00956A25"/>
    <w:rsid w:val="00B016F8"/>
    <w:rsid w:val="00BF22FD"/>
    <w:rsid w:val="00E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6A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6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6A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6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№3</dc:creator>
  <cp:lastModifiedBy>Андрей Иванов</cp:lastModifiedBy>
  <cp:revision>3</cp:revision>
  <dcterms:created xsi:type="dcterms:W3CDTF">2022-04-06T11:21:00Z</dcterms:created>
  <dcterms:modified xsi:type="dcterms:W3CDTF">2022-04-06T16:57:00Z</dcterms:modified>
</cp:coreProperties>
</file>