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49A" w:rsidRPr="008D149A" w:rsidRDefault="008D149A" w:rsidP="00390B50">
      <w:pPr>
        <w:spacing w:after="0" w:line="360" w:lineRule="auto"/>
        <w:ind w:firstLine="709"/>
        <w:jc w:val="both"/>
        <w:rPr>
          <w:rFonts w:ascii="Times New Roman" w:hAnsi="Times New Roman" w:cs="Times New Roman"/>
          <w:i/>
          <w:sz w:val="28"/>
          <w:szCs w:val="28"/>
        </w:rPr>
      </w:pPr>
      <w:r w:rsidRPr="008D149A">
        <w:rPr>
          <w:rFonts w:ascii="Times New Roman" w:hAnsi="Times New Roman" w:cs="Times New Roman"/>
          <w:i/>
          <w:sz w:val="28"/>
          <w:szCs w:val="28"/>
        </w:rPr>
        <w:t>Автор: Зубарева Анастасия Ивановна</w:t>
      </w:r>
      <w:r>
        <w:rPr>
          <w:rFonts w:ascii="Times New Roman" w:hAnsi="Times New Roman" w:cs="Times New Roman"/>
          <w:i/>
          <w:sz w:val="28"/>
          <w:szCs w:val="28"/>
        </w:rPr>
        <w:t>, воспитатель МБДОУ №63 «Буратино», город Ульяновск</w:t>
      </w:r>
    </w:p>
    <w:p w:rsidR="00754193" w:rsidRDefault="008D149A" w:rsidP="00390B5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Научная статья «</w:t>
      </w:r>
      <w:r w:rsidR="00390B50" w:rsidRPr="00390B50">
        <w:rPr>
          <w:rFonts w:ascii="Times New Roman" w:hAnsi="Times New Roman" w:cs="Times New Roman"/>
          <w:b/>
          <w:sz w:val="28"/>
          <w:szCs w:val="28"/>
        </w:rPr>
        <w:t>Использование современных инновационных технологий при формировании связной речи у дете</w:t>
      </w:r>
      <w:r w:rsidR="00390B50">
        <w:rPr>
          <w:rFonts w:ascii="Times New Roman" w:hAnsi="Times New Roman" w:cs="Times New Roman"/>
          <w:b/>
          <w:sz w:val="28"/>
          <w:szCs w:val="28"/>
        </w:rPr>
        <w:t>й старшего дошкольного возраста</w:t>
      </w:r>
      <w:r>
        <w:rPr>
          <w:rFonts w:ascii="Times New Roman" w:hAnsi="Times New Roman" w:cs="Times New Roman"/>
          <w:b/>
          <w:sz w:val="28"/>
          <w:szCs w:val="28"/>
        </w:rPr>
        <w:t>»</w:t>
      </w:r>
    </w:p>
    <w:p w:rsidR="00390B50" w:rsidRPr="00390B50" w:rsidRDefault="00390B50" w:rsidP="00390B50">
      <w:pPr>
        <w:spacing w:after="0" w:line="360" w:lineRule="auto"/>
        <w:ind w:firstLine="709"/>
        <w:jc w:val="both"/>
        <w:rPr>
          <w:rFonts w:ascii="Times New Roman" w:hAnsi="Times New Roman" w:cs="Times New Roman"/>
          <w:b/>
          <w:sz w:val="28"/>
          <w:szCs w:val="28"/>
        </w:rPr>
      </w:pPr>
    </w:p>
    <w:p w:rsidR="00390B50" w:rsidRPr="00390B50"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Аннотация: в статье рассмотрены основные направления развития связанной речи у детей старшего возраста, приведена классификация инновационных технологий, рассмотрены от</w:t>
      </w:r>
      <w:r w:rsidRPr="00390B50">
        <w:rPr>
          <w:rFonts w:ascii="Times New Roman" w:hAnsi="Times New Roman" w:cs="Times New Roman"/>
          <w:sz w:val="24"/>
          <w:szCs w:val="28"/>
        </w:rPr>
        <w:t>д</w:t>
      </w:r>
      <w:r w:rsidRPr="00390B50">
        <w:rPr>
          <w:rFonts w:ascii="Times New Roman" w:hAnsi="Times New Roman" w:cs="Times New Roman"/>
          <w:sz w:val="28"/>
          <w:szCs w:val="28"/>
        </w:rPr>
        <w:t xml:space="preserve">ельные виды инновационных технологий, такие как моделирование, компьютерная технология, </w:t>
      </w:r>
      <w:proofErr w:type="spellStart"/>
      <w:r w:rsidRPr="00390B50">
        <w:rPr>
          <w:rFonts w:ascii="Times New Roman" w:hAnsi="Times New Roman" w:cs="Times New Roman"/>
          <w:sz w:val="28"/>
          <w:szCs w:val="28"/>
        </w:rPr>
        <w:t>сказкотерапия</w:t>
      </w:r>
      <w:proofErr w:type="spellEnd"/>
      <w:r w:rsidRPr="00390B50">
        <w:rPr>
          <w:rFonts w:ascii="Times New Roman" w:hAnsi="Times New Roman" w:cs="Times New Roman"/>
          <w:sz w:val="28"/>
          <w:szCs w:val="28"/>
        </w:rPr>
        <w:t xml:space="preserve">. Ключевые слова: ТРИЗ, инновация, старший возраст, игровые технологии, моделирование, </w:t>
      </w:r>
      <w:proofErr w:type="spellStart"/>
      <w:r w:rsidRPr="00390B50">
        <w:rPr>
          <w:rFonts w:ascii="Times New Roman" w:hAnsi="Times New Roman" w:cs="Times New Roman"/>
          <w:sz w:val="28"/>
          <w:szCs w:val="28"/>
        </w:rPr>
        <w:t>логоритмика</w:t>
      </w:r>
      <w:proofErr w:type="spellEnd"/>
      <w:r w:rsidRPr="00390B50">
        <w:rPr>
          <w:rFonts w:ascii="Times New Roman" w:hAnsi="Times New Roman" w:cs="Times New Roman"/>
          <w:sz w:val="28"/>
          <w:szCs w:val="28"/>
        </w:rPr>
        <w:t xml:space="preserve">, ТРИЗ, </w:t>
      </w:r>
      <w:proofErr w:type="spellStart"/>
      <w:r w:rsidRPr="00390B50">
        <w:rPr>
          <w:rFonts w:ascii="Times New Roman" w:hAnsi="Times New Roman" w:cs="Times New Roman"/>
          <w:sz w:val="28"/>
          <w:szCs w:val="28"/>
        </w:rPr>
        <w:t>синквейн</w:t>
      </w:r>
      <w:proofErr w:type="spellEnd"/>
      <w:r w:rsidRPr="00390B50">
        <w:rPr>
          <w:rFonts w:ascii="Times New Roman" w:hAnsi="Times New Roman" w:cs="Times New Roman"/>
          <w:sz w:val="28"/>
          <w:szCs w:val="28"/>
        </w:rPr>
        <w:t>.</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Развитие речи является важнейшей задачей. Одна из основных задач педагога ДОУ это развитие речи ребенка. Процесс формирования связанной речи у ребенка влияет на такие процессы как развитие памяти, мышления, внимания. Хорошо развитая речь позволяет ребенку эффективно социализироваться, эффективно взаимодействовать с окружающими, развивать различные виды деятельности. В педагогической литературе можно встретить такие термины как «речевая активность», «</w:t>
      </w:r>
      <w:proofErr w:type="spellStart"/>
      <w:r w:rsidRPr="00390B50">
        <w:rPr>
          <w:rFonts w:ascii="Times New Roman" w:hAnsi="Times New Roman" w:cs="Times New Roman"/>
          <w:sz w:val="28"/>
          <w:szCs w:val="28"/>
        </w:rPr>
        <w:t>коммуникативноречевая</w:t>
      </w:r>
      <w:proofErr w:type="spellEnd"/>
      <w:r w:rsidRPr="00390B50">
        <w:rPr>
          <w:rFonts w:ascii="Times New Roman" w:hAnsi="Times New Roman" w:cs="Times New Roman"/>
          <w:sz w:val="28"/>
          <w:szCs w:val="28"/>
        </w:rPr>
        <w:t xml:space="preserve"> активность» и «активная речь».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Под коммуникативно-речевой активностью следует рассматривать свойство человека или его </w:t>
      </w:r>
      <w:proofErr w:type="spellStart"/>
      <w:r w:rsidRPr="00390B50">
        <w:rPr>
          <w:rFonts w:ascii="Times New Roman" w:hAnsi="Times New Roman" w:cs="Times New Roman"/>
          <w:sz w:val="28"/>
          <w:szCs w:val="28"/>
        </w:rPr>
        <w:t>деятельностное</w:t>
      </w:r>
      <w:proofErr w:type="spellEnd"/>
      <w:r w:rsidRPr="00390B50">
        <w:rPr>
          <w:rFonts w:ascii="Times New Roman" w:hAnsi="Times New Roman" w:cs="Times New Roman"/>
          <w:sz w:val="28"/>
          <w:szCs w:val="28"/>
        </w:rPr>
        <w:t xml:space="preserve"> состояние, которое характеризуется стремлением к разнообразной речевой деятельности на уровне языковых возможностей индивида.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Формирование коммуникативно-речевой активности ребенка является предметом работы педагога и важным условием обучения речи. С развитием личности ребенка, под влиянием социума, наличия обучения меняется и речь. Следует отметить, что формирование связанной речи детей старшего возраста более эффективно происходит при использовании коллективных </w:t>
      </w:r>
      <w:r w:rsidRPr="00390B50">
        <w:rPr>
          <w:rFonts w:ascii="Times New Roman" w:hAnsi="Times New Roman" w:cs="Times New Roman"/>
          <w:sz w:val="28"/>
          <w:szCs w:val="28"/>
        </w:rPr>
        <w:lastRenderedPageBreak/>
        <w:t xml:space="preserve">форм работы, что также оказывает прямое воздействие на эффективное развитие коммуникативно-речевой активности.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Многие авторы отмечают, что формирование коммуникативно-речевой активности ребенка определяется многими факторами, в том числе индивидуальными чертами характера, стремлением ребенка к самостоятельному выражению, социальной </w:t>
      </w:r>
      <w:proofErr w:type="gramStart"/>
      <w:r w:rsidRPr="00390B50">
        <w:rPr>
          <w:rFonts w:ascii="Times New Roman" w:hAnsi="Times New Roman" w:cs="Times New Roman"/>
          <w:sz w:val="28"/>
          <w:szCs w:val="28"/>
        </w:rPr>
        <w:t>среды</w:t>
      </w:r>
      <w:proofErr w:type="gramEnd"/>
      <w:r w:rsidRPr="00390B50">
        <w:rPr>
          <w:rFonts w:ascii="Times New Roman" w:hAnsi="Times New Roman" w:cs="Times New Roman"/>
          <w:sz w:val="28"/>
          <w:szCs w:val="28"/>
        </w:rPr>
        <w:t xml:space="preserve"> в которой он находится, психологических и физиологических особенностей конкретного ребенка, наличие серьезных заболеваний, эффективной и педагогически грамотной организации обучения, характера взаимодействий в детском коллективе. В педагогической литератур принято выделять два периода развития речи. Первый период охватывает конец первого года жизни до трех лет; второй период начинается со второй половины третьего года жизни до пяти лет. Указанные периоды имеет свои особенности, качественные отличия [1].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Нарушения речи, обусловленные, например, наличием у ребёнка серьезных заболеваний существенной влияют на социальную адаптацию и развитие различных видов его познавательной деятельности. Также не стоит забывать, что есть дети, которые выходят за рамки средних показателей развития личности, поэтому педагогу при формировании связанной речи у детей старшего возраста необходимо учитывать индивидуальные особенности каждого конкретного ребенка. При проведении диагностического обследования детей на предмет имеющихся речевых нарушений специалист должен владеть информацией по наличию или отсутствию негативных внешних факторов, нарушений здоровья и генетических заболеваний [2].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Основные направления развития связанной речи у детей старшего возраста: хорошее владение устной речью, ребенок может самостоятельно выражать свои мысли, чувства и желания; выстраивает речевое высказывание в ситуации общения; ребенок умеет выделять звуки в словах; ребенок любознателен, открыт для новой информации; знает произведения детской литературы.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lastRenderedPageBreak/>
        <w:t xml:space="preserve">Существуют традиционные и инновационные технологии. Основное отличие инновационных технологий заключается в развитии творческого воображения, нестандартного мышления. Среди инновационных технологий особенно актуальны: пальчиковые игры в воде, сухом бассейне, </w:t>
      </w:r>
      <w:proofErr w:type="spellStart"/>
      <w:r w:rsidRPr="00390B50">
        <w:rPr>
          <w:rFonts w:ascii="Times New Roman" w:hAnsi="Times New Roman" w:cs="Times New Roman"/>
          <w:sz w:val="28"/>
          <w:szCs w:val="28"/>
        </w:rPr>
        <w:t>логоритмика</w:t>
      </w:r>
      <w:proofErr w:type="spellEnd"/>
      <w:r w:rsidRPr="00390B50">
        <w:rPr>
          <w:rFonts w:ascii="Times New Roman" w:hAnsi="Times New Roman" w:cs="Times New Roman"/>
          <w:sz w:val="28"/>
          <w:szCs w:val="28"/>
        </w:rPr>
        <w:t xml:space="preserve">, моделирование, ТРИЗ, </w:t>
      </w:r>
      <w:proofErr w:type="spellStart"/>
      <w:r w:rsidRPr="00390B50">
        <w:rPr>
          <w:rFonts w:ascii="Times New Roman" w:hAnsi="Times New Roman" w:cs="Times New Roman"/>
          <w:sz w:val="28"/>
          <w:szCs w:val="28"/>
        </w:rPr>
        <w:t>синквейн</w:t>
      </w:r>
      <w:proofErr w:type="spellEnd"/>
      <w:r w:rsidRPr="00390B50">
        <w:rPr>
          <w:rFonts w:ascii="Times New Roman" w:hAnsi="Times New Roman" w:cs="Times New Roman"/>
          <w:sz w:val="28"/>
          <w:szCs w:val="28"/>
        </w:rPr>
        <w:t xml:space="preserve">, различные виды терапий, конструкторы ЛЕГО.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Одним из направлений формирования связанной речи у детей старшего возраста может быть образность и наглядность общения, которую можно реализовать, используя </w:t>
      </w:r>
      <w:proofErr w:type="spellStart"/>
      <w:r w:rsidRPr="00390B50">
        <w:rPr>
          <w:rFonts w:ascii="Times New Roman" w:hAnsi="Times New Roman" w:cs="Times New Roman"/>
          <w:sz w:val="28"/>
          <w:szCs w:val="28"/>
        </w:rPr>
        <w:t>информационнокоммуникационные</w:t>
      </w:r>
      <w:proofErr w:type="spellEnd"/>
      <w:r w:rsidRPr="00390B50">
        <w:rPr>
          <w:rFonts w:ascii="Times New Roman" w:hAnsi="Times New Roman" w:cs="Times New Roman"/>
          <w:sz w:val="28"/>
          <w:szCs w:val="28"/>
        </w:rPr>
        <w:t xml:space="preserve"> технологии. Новый материал дается ребенку в игровой форме, </w:t>
      </w:r>
      <w:proofErr w:type="gramStart"/>
      <w:r w:rsidRPr="00390B50">
        <w:rPr>
          <w:rFonts w:ascii="Times New Roman" w:hAnsi="Times New Roman" w:cs="Times New Roman"/>
          <w:sz w:val="28"/>
          <w:szCs w:val="28"/>
        </w:rPr>
        <w:t>компьютерная</w:t>
      </w:r>
      <w:proofErr w:type="gramEnd"/>
      <w:r w:rsidRPr="00390B50">
        <w:rPr>
          <w:rFonts w:ascii="Times New Roman" w:hAnsi="Times New Roman" w:cs="Times New Roman"/>
          <w:sz w:val="28"/>
          <w:szCs w:val="28"/>
        </w:rPr>
        <w:t xml:space="preserve"> мультимедиа легко увлекает детей. Использование разнообразных </w:t>
      </w:r>
      <w:proofErr w:type="spellStart"/>
      <w:r w:rsidRPr="00390B50">
        <w:rPr>
          <w:rFonts w:ascii="Times New Roman" w:hAnsi="Times New Roman" w:cs="Times New Roman"/>
          <w:sz w:val="28"/>
          <w:szCs w:val="28"/>
        </w:rPr>
        <w:t>мультимедийных</w:t>
      </w:r>
      <w:proofErr w:type="spellEnd"/>
      <w:r w:rsidRPr="00390B50">
        <w:rPr>
          <w:rFonts w:ascii="Times New Roman" w:hAnsi="Times New Roman" w:cs="Times New Roman"/>
          <w:sz w:val="28"/>
          <w:szCs w:val="28"/>
        </w:rPr>
        <w:t xml:space="preserve"> пособий для формирования речи значительно обогащает обучение, позволяя использовать в процессе обучения различные формы подачи информации. Грамотное внедрение компьютерных технологий в процесс обучения позволяет специалисту оптимально воздействовать все органы чувств воспитанника, активизируя различные виды познавательной деятельности.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Информационно-коммуникационные </w:t>
      </w:r>
      <w:r w:rsidR="00A060E8">
        <w:rPr>
          <w:rFonts w:ascii="Times New Roman" w:hAnsi="Times New Roman" w:cs="Times New Roman"/>
          <w:sz w:val="28"/>
          <w:szCs w:val="28"/>
        </w:rPr>
        <w:t>технологии позволяют развивать:</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sym w:font="Symbol" w:char="F02D"/>
      </w:r>
      <w:r w:rsidRPr="00390B50">
        <w:rPr>
          <w:rFonts w:ascii="Times New Roman" w:hAnsi="Times New Roman" w:cs="Times New Roman"/>
          <w:sz w:val="28"/>
          <w:szCs w:val="28"/>
        </w:rPr>
        <w:t xml:space="preserve"> речевое дыхание ребенка с использованием звуковых волн;</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sym w:font="Symbol" w:char="F02D"/>
      </w:r>
      <w:r w:rsidRPr="00390B50">
        <w:rPr>
          <w:rFonts w:ascii="Times New Roman" w:hAnsi="Times New Roman" w:cs="Times New Roman"/>
          <w:sz w:val="28"/>
          <w:szCs w:val="28"/>
        </w:rPr>
        <w:t xml:space="preserve"> артикуляционная гимнастика;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sym w:font="Symbol" w:char="F02D"/>
      </w:r>
      <w:r w:rsidRPr="00390B50">
        <w:rPr>
          <w:rFonts w:ascii="Times New Roman" w:hAnsi="Times New Roman" w:cs="Times New Roman"/>
          <w:sz w:val="28"/>
          <w:szCs w:val="28"/>
        </w:rPr>
        <w:t xml:space="preserve"> автоматизация поставленных звуков в слогах, словах, фразах;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sym w:font="Symbol" w:char="F02D"/>
      </w:r>
      <w:r w:rsidRPr="00390B50">
        <w:rPr>
          <w:rFonts w:ascii="Times New Roman" w:hAnsi="Times New Roman" w:cs="Times New Roman"/>
          <w:sz w:val="28"/>
          <w:szCs w:val="28"/>
        </w:rPr>
        <w:t xml:space="preserve"> работа над фонематическим восприятием;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sym w:font="Symbol" w:char="F02D"/>
      </w:r>
      <w:r w:rsidRPr="00390B50">
        <w:rPr>
          <w:rFonts w:ascii="Times New Roman" w:hAnsi="Times New Roman" w:cs="Times New Roman"/>
          <w:sz w:val="28"/>
          <w:szCs w:val="28"/>
        </w:rPr>
        <w:t xml:space="preserve"> </w:t>
      </w:r>
      <w:proofErr w:type="spellStart"/>
      <w:r w:rsidRPr="00390B50">
        <w:rPr>
          <w:rFonts w:ascii="Times New Roman" w:hAnsi="Times New Roman" w:cs="Times New Roman"/>
          <w:sz w:val="28"/>
          <w:szCs w:val="28"/>
        </w:rPr>
        <w:t>мультимедийные</w:t>
      </w:r>
      <w:proofErr w:type="spellEnd"/>
      <w:r w:rsidRPr="00390B50">
        <w:rPr>
          <w:rFonts w:ascii="Times New Roman" w:hAnsi="Times New Roman" w:cs="Times New Roman"/>
          <w:sz w:val="28"/>
          <w:szCs w:val="28"/>
        </w:rPr>
        <w:t xml:space="preserve"> презентации на различение звуков по твердости-мягкости, </w:t>
      </w:r>
      <w:proofErr w:type="spellStart"/>
      <w:r w:rsidRPr="00390B50">
        <w:rPr>
          <w:rFonts w:ascii="Times New Roman" w:hAnsi="Times New Roman" w:cs="Times New Roman"/>
          <w:sz w:val="28"/>
          <w:szCs w:val="28"/>
        </w:rPr>
        <w:t>глухостизвонкости</w:t>
      </w:r>
      <w:proofErr w:type="spellEnd"/>
      <w:r w:rsidRPr="00390B50">
        <w:rPr>
          <w:rFonts w:ascii="Times New Roman" w:hAnsi="Times New Roman" w:cs="Times New Roman"/>
          <w:sz w:val="28"/>
          <w:szCs w:val="28"/>
        </w:rPr>
        <w:t xml:space="preserve">;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sym w:font="Symbol" w:char="F02D"/>
      </w:r>
      <w:r w:rsidRPr="00390B50">
        <w:rPr>
          <w:rFonts w:ascii="Times New Roman" w:hAnsi="Times New Roman" w:cs="Times New Roman"/>
          <w:sz w:val="28"/>
          <w:szCs w:val="28"/>
        </w:rPr>
        <w:t xml:space="preserve"> презентации с заданием различить голоса животных.</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 Формированию связанной речи также способствует технология, которая относится к моделированию - мнемотехника. Сущность мнемоника заключается в использовании системы различных приемов, которые направлены на эффективное запоминание через образование дополнительных ассоциаций.</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lastRenderedPageBreak/>
        <w:t xml:space="preserve"> Практическая задача мнемотехники - это создание условий практического овладения связанной речью ребенка, а также мотивация к речевой активности и словотворчеству. Отличительная характеристика данной технологии заключается в применение, а символов для опосредованного запоминания. Для увеличения словарного запаса ребенка используют </w:t>
      </w:r>
      <w:proofErr w:type="spellStart"/>
      <w:r w:rsidRPr="00390B50">
        <w:rPr>
          <w:rFonts w:ascii="Times New Roman" w:hAnsi="Times New Roman" w:cs="Times New Roman"/>
          <w:sz w:val="28"/>
          <w:szCs w:val="28"/>
        </w:rPr>
        <w:t>мнемотаблицы</w:t>
      </w:r>
      <w:proofErr w:type="spellEnd"/>
      <w:r w:rsidRPr="00390B50">
        <w:rPr>
          <w:rFonts w:ascii="Times New Roman" w:hAnsi="Times New Roman" w:cs="Times New Roman"/>
          <w:sz w:val="28"/>
          <w:szCs w:val="28"/>
        </w:rPr>
        <w:t xml:space="preserve">. Педагогами активно при формировании связанной речи у детей старшего возраста используется </w:t>
      </w:r>
      <w:proofErr w:type="spellStart"/>
      <w:r w:rsidRPr="00390B50">
        <w:rPr>
          <w:rFonts w:ascii="Times New Roman" w:hAnsi="Times New Roman" w:cs="Times New Roman"/>
          <w:sz w:val="28"/>
          <w:szCs w:val="28"/>
        </w:rPr>
        <w:t>сказкотерапия</w:t>
      </w:r>
      <w:proofErr w:type="spellEnd"/>
      <w:r w:rsidRPr="00390B50">
        <w:rPr>
          <w:rFonts w:ascii="Times New Roman" w:hAnsi="Times New Roman" w:cs="Times New Roman"/>
          <w:sz w:val="28"/>
          <w:szCs w:val="28"/>
        </w:rPr>
        <w:t xml:space="preserve">, с усложнением предлагаемых заданий, например, упражнения на ритмизацию. </w:t>
      </w:r>
    </w:p>
    <w:p w:rsidR="00A060E8" w:rsidRDefault="00390B50" w:rsidP="00390B50">
      <w:pPr>
        <w:spacing w:after="0" w:line="360" w:lineRule="auto"/>
        <w:ind w:firstLine="709"/>
        <w:jc w:val="both"/>
        <w:rPr>
          <w:rFonts w:ascii="Times New Roman" w:hAnsi="Times New Roman" w:cs="Times New Roman"/>
          <w:sz w:val="28"/>
          <w:szCs w:val="28"/>
        </w:rPr>
      </w:pPr>
      <w:proofErr w:type="spellStart"/>
      <w:r w:rsidRPr="00390B50">
        <w:rPr>
          <w:rFonts w:ascii="Times New Roman" w:hAnsi="Times New Roman" w:cs="Times New Roman"/>
          <w:sz w:val="28"/>
          <w:szCs w:val="28"/>
        </w:rPr>
        <w:t>Сказкотерапия</w:t>
      </w:r>
      <w:proofErr w:type="spellEnd"/>
      <w:r w:rsidRPr="00390B50">
        <w:rPr>
          <w:rFonts w:ascii="Times New Roman" w:hAnsi="Times New Roman" w:cs="Times New Roman"/>
          <w:sz w:val="28"/>
          <w:szCs w:val="28"/>
        </w:rPr>
        <w:t xml:space="preserve"> является одним из видов терапии, сущность которого заключается в словесно - режиссерской игре, </w:t>
      </w:r>
      <w:proofErr w:type="spellStart"/>
      <w:r w:rsidRPr="00390B50">
        <w:rPr>
          <w:rFonts w:ascii="Times New Roman" w:hAnsi="Times New Roman" w:cs="Times New Roman"/>
          <w:sz w:val="28"/>
          <w:szCs w:val="28"/>
        </w:rPr>
        <w:t>психогимнастике</w:t>
      </w:r>
      <w:proofErr w:type="spellEnd"/>
      <w:r w:rsidRPr="00390B50">
        <w:rPr>
          <w:rFonts w:ascii="Times New Roman" w:hAnsi="Times New Roman" w:cs="Times New Roman"/>
          <w:sz w:val="28"/>
          <w:szCs w:val="28"/>
        </w:rPr>
        <w:t xml:space="preserve">, словесном комментировании, совместной словесной импровизации.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Наиболее актуально для детей старшего возраста является использование инновационных форм, в основе которых положены информационно-коммуникационные технологии, использование компьютерных игровых программ, структура которых соотносится с интеллектуальной структурой игровой деятельности ребенка. </w:t>
      </w:r>
    </w:p>
    <w:p w:rsidR="00A060E8"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Технология мнемотехники, требует большой подготовки педагога к занятию. Таким </w:t>
      </w:r>
      <w:proofErr w:type="gramStart"/>
      <w:r w:rsidRPr="00390B50">
        <w:rPr>
          <w:rFonts w:ascii="Times New Roman" w:hAnsi="Times New Roman" w:cs="Times New Roman"/>
          <w:sz w:val="28"/>
          <w:szCs w:val="28"/>
        </w:rPr>
        <w:t>образом</w:t>
      </w:r>
      <w:proofErr w:type="gramEnd"/>
      <w:r w:rsidRPr="00390B50">
        <w:rPr>
          <w:rFonts w:ascii="Times New Roman" w:hAnsi="Times New Roman" w:cs="Times New Roman"/>
          <w:sz w:val="28"/>
          <w:szCs w:val="28"/>
        </w:rPr>
        <w:t xml:space="preserve"> </w:t>
      </w:r>
      <w:proofErr w:type="spellStart"/>
      <w:r w:rsidRPr="00390B50">
        <w:rPr>
          <w:rFonts w:ascii="Times New Roman" w:hAnsi="Times New Roman" w:cs="Times New Roman"/>
          <w:sz w:val="28"/>
          <w:szCs w:val="28"/>
        </w:rPr>
        <w:t>сказкотерапия</w:t>
      </w:r>
      <w:proofErr w:type="spellEnd"/>
      <w:r w:rsidRPr="00390B50">
        <w:rPr>
          <w:rFonts w:ascii="Times New Roman" w:hAnsi="Times New Roman" w:cs="Times New Roman"/>
          <w:sz w:val="28"/>
          <w:szCs w:val="28"/>
        </w:rPr>
        <w:t xml:space="preserve"> как разновидность инновационных технологий, активно используется специалистами в формировании связанной речи у детей старшего возраста, так как это еще и технология, которая позволяет реализовать творческий потенциал педагога. Использование этой технологии в процессе обучения позволяет максимально учитывать возрастные особенности воспитанников. Можно использовать кукольный театр или подготовить целую театральную постановку, провести мастер-класс по изготовлению куклы по мотивам сказки [3]. </w:t>
      </w:r>
    </w:p>
    <w:p w:rsidR="00390B50"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При использовании информационных технологий по формированию связанной речи у детей старшего возраста необходимо исходить из того, что презентуемый детям материал должен отвечать возрастным и психологическим особенностям данного возраста, педагог должен </w:t>
      </w:r>
      <w:r w:rsidRPr="00390B50">
        <w:rPr>
          <w:rFonts w:ascii="Times New Roman" w:hAnsi="Times New Roman" w:cs="Times New Roman"/>
          <w:sz w:val="28"/>
          <w:szCs w:val="28"/>
        </w:rPr>
        <w:lastRenderedPageBreak/>
        <w:t xml:space="preserve">выстраивать работу с ребенком стараясь максимально воздействовать на все органы чувств, с обязательной синхронизацией демонстрации с речью. </w:t>
      </w:r>
    </w:p>
    <w:p w:rsidR="00390B50"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Список </w:t>
      </w:r>
      <w:r>
        <w:rPr>
          <w:rFonts w:ascii="Times New Roman" w:hAnsi="Times New Roman" w:cs="Times New Roman"/>
          <w:sz w:val="28"/>
          <w:szCs w:val="28"/>
        </w:rPr>
        <w:t>литературы:</w:t>
      </w:r>
    </w:p>
    <w:p w:rsidR="00390B50"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 1. Григорьева, А.А. Качество дошкольного образования: интеграция науки и практики / А.А. Григорьева, Л.В. Николаева, Т.И. Никифорова, Л.С. </w:t>
      </w:r>
      <w:proofErr w:type="spellStart"/>
      <w:r w:rsidRPr="00390B50">
        <w:rPr>
          <w:rFonts w:ascii="Times New Roman" w:hAnsi="Times New Roman" w:cs="Times New Roman"/>
          <w:sz w:val="28"/>
          <w:szCs w:val="28"/>
        </w:rPr>
        <w:t>Яд</w:t>
      </w:r>
      <w:r w:rsidR="00F040CA">
        <w:rPr>
          <w:rFonts w:ascii="Times New Roman" w:hAnsi="Times New Roman" w:cs="Times New Roman"/>
          <w:sz w:val="28"/>
          <w:szCs w:val="28"/>
        </w:rPr>
        <w:t>рихинская</w:t>
      </w:r>
      <w:proofErr w:type="spellEnd"/>
      <w:r w:rsidR="00F040CA">
        <w:rPr>
          <w:rFonts w:ascii="Times New Roman" w:hAnsi="Times New Roman" w:cs="Times New Roman"/>
          <w:sz w:val="28"/>
          <w:szCs w:val="28"/>
        </w:rPr>
        <w:t xml:space="preserve">. Якутск: МЦНИП, 2017- </w:t>
      </w:r>
      <w:r w:rsidRPr="00390B50">
        <w:rPr>
          <w:rFonts w:ascii="Times New Roman" w:hAnsi="Times New Roman" w:cs="Times New Roman"/>
          <w:sz w:val="28"/>
          <w:szCs w:val="28"/>
        </w:rPr>
        <w:t>543 с.</w:t>
      </w:r>
    </w:p>
    <w:p w:rsidR="00390B50"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2. Душка, </w:t>
      </w:r>
      <w:proofErr w:type="spellStart"/>
      <w:r w:rsidRPr="00390B50">
        <w:rPr>
          <w:rFonts w:ascii="Times New Roman" w:hAnsi="Times New Roman" w:cs="Times New Roman"/>
          <w:sz w:val="28"/>
          <w:szCs w:val="28"/>
        </w:rPr>
        <w:t>Н.Д.Синквейн</w:t>
      </w:r>
      <w:proofErr w:type="spellEnd"/>
      <w:r w:rsidRPr="00390B50">
        <w:rPr>
          <w:rFonts w:ascii="Times New Roman" w:hAnsi="Times New Roman" w:cs="Times New Roman"/>
          <w:sz w:val="28"/>
          <w:szCs w:val="28"/>
        </w:rPr>
        <w:t xml:space="preserve"> в работе с дошкольниками» / М.Д. Душка // Журнал</w:t>
      </w:r>
      <w:r w:rsidR="00F040CA">
        <w:rPr>
          <w:rFonts w:ascii="Times New Roman" w:hAnsi="Times New Roman" w:cs="Times New Roman"/>
          <w:sz w:val="28"/>
          <w:szCs w:val="28"/>
        </w:rPr>
        <w:t xml:space="preserve"> «Логопед», М.: «ТЦ Сфера», 2019</w:t>
      </w:r>
      <w:r w:rsidRPr="00390B50">
        <w:rPr>
          <w:rFonts w:ascii="Times New Roman" w:hAnsi="Times New Roman" w:cs="Times New Roman"/>
          <w:sz w:val="28"/>
          <w:szCs w:val="28"/>
        </w:rPr>
        <w:t>. № 5. С. 85-91.</w:t>
      </w:r>
    </w:p>
    <w:p w:rsidR="00390B50"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 3. </w:t>
      </w:r>
      <w:proofErr w:type="spellStart"/>
      <w:r w:rsidRPr="00390B50">
        <w:rPr>
          <w:rFonts w:ascii="Times New Roman" w:hAnsi="Times New Roman" w:cs="Times New Roman"/>
          <w:sz w:val="28"/>
          <w:szCs w:val="28"/>
        </w:rPr>
        <w:t>Зинкевич-Евстигнеева</w:t>
      </w:r>
      <w:proofErr w:type="spellEnd"/>
      <w:r w:rsidRPr="00390B50">
        <w:rPr>
          <w:rFonts w:ascii="Times New Roman" w:hAnsi="Times New Roman" w:cs="Times New Roman"/>
          <w:sz w:val="28"/>
          <w:szCs w:val="28"/>
        </w:rPr>
        <w:t xml:space="preserve">, Т.Д. Тренинг по </w:t>
      </w:r>
      <w:proofErr w:type="spellStart"/>
      <w:r w:rsidRPr="00390B50">
        <w:rPr>
          <w:rFonts w:ascii="Times New Roman" w:hAnsi="Times New Roman" w:cs="Times New Roman"/>
          <w:sz w:val="28"/>
          <w:szCs w:val="28"/>
        </w:rPr>
        <w:t>сказкотерапии</w:t>
      </w:r>
      <w:proofErr w:type="spellEnd"/>
      <w:r w:rsidRPr="00390B50">
        <w:rPr>
          <w:rFonts w:ascii="Times New Roman" w:hAnsi="Times New Roman" w:cs="Times New Roman"/>
          <w:sz w:val="28"/>
          <w:szCs w:val="28"/>
        </w:rPr>
        <w:t xml:space="preserve"> // Т.Д. </w:t>
      </w:r>
      <w:proofErr w:type="spellStart"/>
      <w:r w:rsidRPr="00390B50">
        <w:rPr>
          <w:rFonts w:ascii="Times New Roman" w:hAnsi="Times New Roman" w:cs="Times New Roman"/>
          <w:sz w:val="28"/>
          <w:szCs w:val="28"/>
        </w:rPr>
        <w:t>Зинкевич-Е</w:t>
      </w:r>
      <w:r w:rsidR="00F040CA">
        <w:rPr>
          <w:rFonts w:ascii="Times New Roman" w:hAnsi="Times New Roman" w:cs="Times New Roman"/>
          <w:sz w:val="28"/>
          <w:szCs w:val="28"/>
        </w:rPr>
        <w:t>встигнеева</w:t>
      </w:r>
      <w:proofErr w:type="spellEnd"/>
      <w:r w:rsidR="00F040CA">
        <w:rPr>
          <w:rFonts w:ascii="Times New Roman" w:hAnsi="Times New Roman" w:cs="Times New Roman"/>
          <w:sz w:val="28"/>
          <w:szCs w:val="28"/>
        </w:rPr>
        <w:t xml:space="preserve">. СПб.: «Речь», 2018- </w:t>
      </w:r>
      <w:r w:rsidRPr="00390B50">
        <w:rPr>
          <w:rFonts w:ascii="Times New Roman" w:hAnsi="Times New Roman" w:cs="Times New Roman"/>
          <w:sz w:val="28"/>
          <w:szCs w:val="28"/>
        </w:rPr>
        <w:t xml:space="preserve">176 </w:t>
      </w:r>
      <w:proofErr w:type="gramStart"/>
      <w:r w:rsidRPr="00390B50">
        <w:rPr>
          <w:rFonts w:ascii="Times New Roman" w:hAnsi="Times New Roman" w:cs="Times New Roman"/>
          <w:sz w:val="28"/>
          <w:szCs w:val="28"/>
        </w:rPr>
        <w:t>с</w:t>
      </w:r>
      <w:proofErr w:type="gramEnd"/>
      <w:r w:rsidRPr="00390B50">
        <w:rPr>
          <w:rFonts w:ascii="Times New Roman" w:hAnsi="Times New Roman" w:cs="Times New Roman"/>
          <w:sz w:val="28"/>
          <w:szCs w:val="28"/>
        </w:rPr>
        <w:t>.</w:t>
      </w:r>
    </w:p>
    <w:p w:rsidR="00390B50" w:rsidRPr="00390B50" w:rsidRDefault="00390B50" w:rsidP="00390B50">
      <w:pPr>
        <w:spacing w:after="0" w:line="360" w:lineRule="auto"/>
        <w:ind w:firstLine="709"/>
        <w:jc w:val="both"/>
        <w:rPr>
          <w:rFonts w:ascii="Times New Roman" w:hAnsi="Times New Roman" w:cs="Times New Roman"/>
          <w:sz w:val="28"/>
          <w:szCs w:val="28"/>
        </w:rPr>
      </w:pPr>
      <w:r w:rsidRPr="00390B50">
        <w:rPr>
          <w:rFonts w:ascii="Times New Roman" w:hAnsi="Times New Roman" w:cs="Times New Roman"/>
          <w:sz w:val="28"/>
          <w:szCs w:val="28"/>
        </w:rPr>
        <w:t xml:space="preserve"> 4. Карпова, С.Н. Особенности ориентировки на слово у детей / С.Н. </w:t>
      </w:r>
      <w:r w:rsidR="00F040CA">
        <w:rPr>
          <w:rFonts w:ascii="Times New Roman" w:hAnsi="Times New Roman" w:cs="Times New Roman"/>
          <w:sz w:val="28"/>
          <w:szCs w:val="28"/>
        </w:rPr>
        <w:t>Карпова, И.Н. Колобова. М.,2020-</w:t>
      </w:r>
      <w:r w:rsidRPr="00390B50">
        <w:rPr>
          <w:rFonts w:ascii="Times New Roman" w:hAnsi="Times New Roman" w:cs="Times New Roman"/>
          <w:sz w:val="28"/>
          <w:szCs w:val="28"/>
        </w:rPr>
        <w:t xml:space="preserve"> 281 с.</w:t>
      </w:r>
    </w:p>
    <w:sectPr w:rsidR="00390B50" w:rsidRPr="00390B50" w:rsidSect="007541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7DA5"/>
    <w:rsid w:val="00057A1A"/>
    <w:rsid w:val="000F1FE4"/>
    <w:rsid w:val="001412D8"/>
    <w:rsid w:val="00297CA0"/>
    <w:rsid w:val="00331C1A"/>
    <w:rsid w:val="00373128"/>
    <w:rsid w:val="00390B50"/>
    <w:rsid w:val="0039134E"/>
    <w:rsid w:val="003C4C4C"/>
    <w:rsid w:val="00456F6D"/>
    <w:rsid w:val="004715C8"/>
    <w:rsid w:val="004F4709"/>
    <w:rsid w:val="00542E5B"/>
    <w:rsid w:val="005464A7"/>
    <w:rsid w:val="00560CCE"/>
    <w:rsid w:val="005932F6"/>
    <w:rsid w:val="005B6546"/>
    <w:rsid w:val="005E7B25"/>
    <w:rsid w:val="00695291"/>
    <w:rsid w:val="006A5528"/>
    <w:rsid w:val="006D6CB9"/>
    <w:rsid w:val="00754193"/>
    <w:rsid w:val="007D7DA5"/>
    <w:rsid w:val="007E6AA0"/>
    <w:rsid w:val="008D149A"/>
    <w:rsid w:val="009A34FF"/>
    <w:rsid w:val="009A7F0A"/>
    <w:rsid w:val="00A060E8"/>
    <w:rsid w:val="00A476B4"/>
    <w:rsid w:val="00A567C8"/>
    <w:rsid w:val="00AD2C59"/>
    <w:rsid w:val="00AF1E5B"/>
    <w:rsid w:val="00B74CAC"/>
    <w:rsid w:val="00C72523"/>
    <w:rsid w:val="00DB5BC1"/>
    <w:rsid w:val="00DD420B"/>
    <w:rsid w:val="00E62DFD"/>
    <w:rsid w:val="00ED4A24"/>
    <w:rsid w:val="00EF3E05"/>
    <w:rsid w:val="00F040CA"/>
    <w:rsid w:val="00F619E7"/>
    <w:rsid w:val="00FB1608"/>
    <w:rsid w:val="00FC3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1657589">
      <w:bodyDiv w:val="1"/>
      <w:marLeft w:val="0"/>
      <w:marRight w:val="0"/>
      <w:marTop w:val="0"/>
      <w:marBottom w:val="0"/>
      <w:divBdr>
        <w:top w:val="none" w:sz="0" w:space="0" w:color="auto"/>
        <w:left w:val="none" w:sz="0" w:space="0" w:color="auto"/>
        <w:bottom w:val="none" w:sz="0" w:space="0" w:color="auto"/>
        <w:right w:val="none" w:sz="0" w:space="0" w:color="auto"/>
      </w:divBdr>
      <w:divsChild>
        <w:div w:id="1369797107">
          <w:marLeft w:val="0"/>
          <w:marRight w:val="0"/>
          <w:marTop w:val="0"/>
          <w:marBottom w:val="0"/>
          <w:divBdr>
            <w:top w:val="none" w:sz="0" w:space="0" w:color="auto"/>
            <w:left w:val="none" w:sz="0" w:space="0" w:color="auto"/>
            <w:bottom w:val="none" w:sz="0" w:space="0" w:color="auto"/>
            <w:right w:val="none" w:sz="0" w:space="0" w:color="auto"/>
          </w:divBdr>
        </w:div>
        <w:div w:id="770323245">
          <w:marLeft w:val="0"/>
          <w:marRight w:val="0"/>
          <w:marTop w:val="0"/>
          <w:marBottom w:val="0"/>
          <w:divBdr>
            <w:top w:val="none" w:sz="0" w:space="0" w:color="auto"/>
            <w:left w:val="none" w:sz="0" w:space="0" w:color="auto"/>
            <w:bottom w:val="none" w:sz="0" w:space="0" w:color="auto"/>
            <w:right w:val="none" w:sz="0" w:space="0" w:color="auto"/>
          </w:divBdr>
        </w:div>
        <w:div w:id="133375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Maxim</cp:lastModifiedBy>
  <cp:revision>5</cp:revision>
  <dcterms:created xsi:type="dcterms:W3CDTF">2022-04-25T16:29:00Z</dcterms:created>
  <dcterms:modified xsi:type="dcterms:W3CDTF">2022-04-25T16:59:00Z</dcterms:modified>
</cp:coreProperties>
</file>