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99467" w14:textId="77777777" w:rsidR="000D4415" w:rsidRPr="000D4415" w:rsidRDefault="000D4415" w:rsidP="000D44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1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D4415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Муниципальное бюджетное образовательное учреждение дополнительного образования</w:t>
      </w:r>
    </w:p>
    <w:p w14:paraId="63DEF760" w14:textId="77777777" w:rsidR="000D4415" w:rsidRPr="000D4415" w:rsidRDefault="000D4415" w:rsidP="000D44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D4415">
        <w:rPr>
          <w:rFonts w:ascii="Times New Roman" w:hAnsi="Times New Roman" w:cs="Times New Roman"/>
          <w:b/>
          <w:sz w:val="24"/>
          <w:szCs w:val="24"/>
          <w:lang w:eastAsia="ar-SA"/>
        </w:rPr>
        <w:t>«Детская школа искусств № 1 имени А.Г. Рубинштейна» Города Томска</w:t>
      </w:r>
    </w:p>
    <w:p w14:paraId="7BC51469" w14:textId="77777777" w:rsidR="000D4415" w:rsidRPr="000D4415" w:rsidRDefault="000D4415" w:rsidP="000D4415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44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14:paraId="7C133BA4" w14:textId="77777777" w:rsidR="000D4415" w:rsidRPr="000D4415" w:rsidRDefault="000D4415" w:rsidP="000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3F0E0" w14:textId="77777777" w:rsidR="000D4415" w:rsidRPr="000D4415" w:rsidRDefault="000D4415" w:rsidP="000D4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C833D" w14:textId="77777777" w:rsidR="000D4415" w:rsidRPr="000D4415" w:rsidRDefault="000D4415" w:rsidP="000D4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415">
        <w:rPr>
          <w:rFonts w:ascii="Times New Roman" w:hAnsi="Times New Roman" w:cs="Times New Roman"/>
          <w:b/>
          <w:bCs/>
          <w:sz w:val="24"/>
          <w:szCs w:val="24"/>
        </w:rPr>
        <w:t>ПЛАН ОТКРЫТОГО УРОКА</w:t>
      </w:r>
    </w:p>
    <w:p w14:paraId="2E63880A" w14:textId="77777777" w:rsidR="000D4415" w:rsidRPr="000D4415" w:rsidRDefault="000D4415" w:rsidP="000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6A90C" w14:textId="77777777" w:rsidR="000D4415" w:rsidRPr="00EF3277" w:rsidRDefault="000D4415" w:rsidP="000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277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Преподаватель: </w:t>
      </w:r>
      <w:r w:rsidR="00B4514D" w:rsidRPr="00EF3277">
        <w:rPr>
          <w:rFonts w:ascii="Times New Roman" w:hAnsi="Times New Roman" w:cs="Times New Roman"/>
          <w:sz w:val="24"/>
          <w:szCs w:val="24"/>
        </w:rPr>
        <w:t>Волкова Елена Сергеевна</w:t>
      </w:r>
      <w:r w:rsidRPr="00EF3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FFAC9" w14:textId="77777777" w:rsidR="000D4415" w:rsidRPr="00EF3277" w:rsidRDefault="000D4415" w:rsidP="000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277">
        <w:rPr>
          <w:rFonts w:ascii="Times New Roman" w:hAnsi="Times New Roman" w:cs="Times New Roman"/>
          <w:b/>
          <w:bCs/>
          <w:sz w:val="24"/>
          <w:szCs w:val="24"/>
        </w:rPr>
        <w:t>Дата проведения урока:</w:t>
      </w:r>
      <w:r w:rsidRPr="00EF3277">
        <w:rPr>
          <w:rFonts w:ascii="Times New Roman" w:hAnsi="Times New Roman" w:cs="Times New Roman"/>
          <w:sz w:val="24"/>
          <w:szCs w:val="24"/>
        </w:rPr>
        <w:t xml:space="preserve"> </w:t>
      </w:r>
      <w:r w:rsidR="00B4514D" w:rsidRPr="00EF3277">
        <w:rPr>
          <w:rFonts w:ascii="Times New Roman" w:hAnsi="Times New Roman" w:cs="Times New Roman"/>
          <w:sz w:val="24"/>
          <w:szCs w:val="24"/>
        </w:rPr>
        <w:t xml:space="preserve">22.03.2022 г. </w:t>
      </w:r>
      <w:r w:rsidRPr="00EF3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4F186" w14:textId="77777777" w:rsidR="000D4415" w:rsidRPr="00EF3277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77">
        <w:rPr>
          <w:rFonts w:ascii="Times New Roman" w:hAnsi="Times New Roman" w:cs="Times New Roman"/>
          <w:b/>
          <w:bCs/>
          <w:sz w:val="24"/>
          <w:szCs w:val="24"/>
        </w:rPr>
        <w:t>Место проведения урока:</w:t>
      </w:r>
      <w:r w:rsidRPr="00EF3277">
        <w:rPr>
          <w:rFonts w:ascii="Times New Roman" w:hAnsi="Times New Roman" w:cs="Times New Roman"/>
          <w:sz w:val="24"/>
          <w:szCs w:val="24"/>
        </w:rPr>
        <w:t xml:space="preserve"> Муниципальное бюджетное образовательное учреждение дополнительного образования «Детская школа искусств № 1 имени А.Г. Рубинштейна» Города Томска  </w:t>
      </w:r>
    </w:p>
    <w:p w14:paraId="35E268F0" w14:textId="77777777" w:rsidR="000D4415" w:rsidRPr="00EF3277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77">
        <w:rPr>
          <w:rFonts w:ascii="Times New Roman" w:hAnsi="Times New Roman" w:cs="Times New Roman"/>
          <w:b/>
          <w:bCs/>
          <w:sz w:val="24"/>
          <w:szCs w:val="24"/>
        </w:rPr>
        <w:t xml:space="preserve">Уровень проведения урока: </w:t>
      </w:r>
      <w:r w:rsidR="00B4514D" w:rsidRPr="00EF3277">
        <w:rPr>
          <w:rFonts w:ascii="Times New Roman" w:hAnsi="Times New Roman" w:cs="Times New Roman"/>
          <w:bCs/>
          <w:sz w:val="24"/>
          <w:szCs w:val="24"/>
        </w:rPr>
        <w:t>ш</w:t>
      </w:r>
      <w:r w:rsidRPr="00EF3277">
        <w:rPr>
          <w:rFonts w:ascii="Times New Roman" w:hAnsi="Times New Roman" w:cs="Times New Roman"/>
          <w:bCs/>
          <w:sz w:val="24"/>
          <w:szCs w:val="24"/>
        </w:rPr>
        <w:t>ко</w:t>
      </w:r>
      <w:r w:rsidRPr="00EF3277">
        <w:rPr>
          <w:rFonts w:ascii="Times New Roman" w:hAnsi="Times New Roman" w:cs="Times New Roman"/>
          <w:sz w:val="24"/>
          <w:szCs w:val="24"/>
        </w:rPr>
        <w:t xml:space="preserve">льный. </w:t>
      </w:r>
    </w:p>
    <w:p w14:paraId="49E08F10" w14:textId="7A950B36" w:rsidR="000D4415" w:rsidRPr="00EF3277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77">
        <w:rPr>
          <w:rFonts w:ascii="Times New Roman" w:hAnsi="Times New Roman" w:cs="Times New Roman"/>
          <w:b/>
          <w:bCs/>
          <w:sz w:val="24"/>
          <w:szCs w:val="24"/>
        </w:rPr>
        <w:t xml:space="preserve">Учащаяся: </w:t>
      </w:r>
      <w:bookmarkStart w:id="0" w:name="_GoBack"/>
      <w:bookmarkEnd w:id="0"/>
      <w:r w:rsidR="00B4514D" w:rsidRPr="00EF3277">
        <w:rPr>
          <w:rFonts w:ascii="Times New Roman" w:hAnsi="Times New Roman" w:cs="Times New Roman"/>
          <w:sz w:val="24"/>
          <w:szCs w:val="24"/>
        </w:rPr>
        <w:t>5</w:t>
      </w:r>
      <w:r w:rsidRPr="00EF3277">
        <w:rPr>
          <w:rFonts w:ascii="Times New Roman" w:hAnsi="Times New Roman" w:cs="Times New Roman"/>
          <w:sz w:val="24"/>
          <w:szCs w:val="24"/>
        </w:rPr>
        <w:t xml:space="preserve"> класс восьмилетнего срока обучения.                  </w:t>
      </w:r>
      <w:r w:rsidRPr="00EF3277">
        <w:rPr>
          <w:rFonts w:ascii="Times New Roman" w:hAnsi="Times New Roman" w:cs="Times New Roman"/>
          <w:sz w:val="24"/>
          <w:szCs w:val="24"/>
        </w:rPr>
        <w:tab/>
      </w:r>
    </w:p>
    <w:p w14:paraId="46DD246A" w14:textId="77777777" w:rsidR="000D4415" w:rsidRPr="00EF3277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77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EF3277">
        <w:rPr>
          <w:rFonts w:ascii="Times New Roman" w:hAnsi="Times New Roman" w:cs="Times New Roman"/>
          <w:sz w:val="24"/>
          <w:szCs w:val="24"/>
        </w:rPr>
        <w:t xml:space="preserve"> «Специальность и чтение с листа».</w:t>
      </w:r>
    </w:p>
    <w:p w14:paraId="2CCADAEA" w14:textId="77777777" w:rsidR="000D4415" w:rsidRPr="00EF3277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77">
        <w:rPr>
          <w:rFonts w:ascii="Times New Roman" w:hAnsi="Times New Roman" w:cs="Times New Roman"/>
          <w:b/>
          <w:bCs/>
          <w:sz w:val="24"/>
          <w:szCs w:val="24"/>
        </w:rPr>
        <w:t>Продолжительность урока</w:t>
      </w:r>
      <w:r w:rsidRPr="00EF3277">
        <w:rPr>
          <w:rFonts w:ascii="Times New Roman" w:hAnsi="Times New Roman" w:cs="Times New Roman"/>
          <w:sz w:val="24"/>
          <w:szCs w:val="24"/>
        </w:rPr>
        <w:t xml:space="preserve"> – 45 минут.</w:t>
      </w:r>
    </w:p>
    <w:p w14:paraId="7D3D05C4" w14:textId="77777777" w:rsidR="000D4415" w:rsidRPr="00EF3277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32A57" w14:textId="77777777" w:rsid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77">
        <w:rPr>
          <w:rFonts w:ascii="Times New Roman" w:hAnsi="Times New Roman" w:cs="Times New Roman"/>
          <w:b/>
          <w:bCs/>
          <w:sz w:val="24"/>
          <w:szCs w:val="24"/>
        </w:rPr>
        <w:t>Тема урока:</w:t>
      </w:r>
      <w:r w:rsidRPr="00EF3277">
        <w:rPr>
          <w:rFonts w:ascii="Times New Roman" w:hAnsi="Times New Roman" w:cs="Times New Roman"/>
          <w:sz w:val="24"/>
          <w:szCs w:val="24"/>
        </w:rPr>
        <w:t xml:space="preserve"> </w:t>
      </w:r>
      <w:r w:rsidR="004861C9" w:rsidRPr="00EF3277">
        <w:rPr>
          <w:rFonts w:ascii="Times New Roman" w:hAnsi="Times New Roman" w:cs="Times New Roman"/>
          <w:sz w:val="24"/>
          <w:szCs w:val="24"/>
        </w:rPr>
        <w:t xml:space="preserve">«Развитие технических навыков учащихся на примере гамм, </w:t>
      </w:r>
      <w:r w:rsidR="004861C9" w:rsidRPr="00FD38FC">
        <w:rPr>
          <w:rFonts w:ascii="Times New Roman" w:hAnsi="Times New Roman" w:cs="Times New Roman"/>
          <w:sz w:val="24"/>
          <w:szCs w:val="24"/>
        </w:rPr>
        <w:t>этюдов».</w:t>
      </w:r>
    </w:p>
    <w:p w14:paraId="5F4C0214" w14:textId="77777777" w:rsidR="004861C9" w:rsidRPr="000D4415" w:rsidRDefault="004861C9" w:rsidP="000D44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CB0B3" w14:textId="6E8A34FD" w:rsidR="001A347C" w:rsidRPr="001A347C" w:rsidRDefault="000D4415" w:rsidP="001A347C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18"/>
          <w:szCs w:val="18"/>
        </w:rPr>
      </w:pPr>
      <w:r w:rsidRPr="000D4415">
        <w:rPr>
          <w:b/>
          <w:bCs/>
        </w:rPr>
        <w:t>Цель урока:</w:t>
      </w:r>
      <w:r w:rsidRPr="000D4415">
        <w:t xml:space="preserve"> </w:t>
      </w:r>
      <w:r w:rsidR="001A347C" w:rsidRPr="001A347C">
        <w:rPr>
          <w:color w:val="181818"/>
        </w:rPr>
        <w:t>Создание технической базы, на которой будет строиться дальнейшее развитие исполнительских навыков учащегося</w:t>
      </w:r>
      <w:r w:rsidR="001A347C">
        <w:rPr>
          <w:color w:val="181818"/>
        </w:rPr>
        <w:t xml:space="preserve"> и </w:t>
      </w:r>
      <w:r w:rsidR="001A347C" w:rsidRPr="001A347C">
        <w:rPr>
          <w:color w:val="000000"/>
          <w:shd w:val="clear" w:color="auto" w:fill="FFFFFF"/>
        </w:rPr>
        <w:t>применение приобретенных навыков в работе над изучаемыми произведениями.</w:t>
      </w:r>
    </w:p>
    <w:p w14:paraId="387DE0FD" w14:textId="3A33A9AE" w:rsidR="000D4415" w:rsidRPr="001A347C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0849A15" w14:textId="152429DE" w:rsidR="001A347C" w:rsidRDefault="000D4415" w:rsidP="001A34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415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14:paraId="467FE859" w14:textId="20BBD77F" w:rsidR="001A347C" w:rsidRPr="00D02181" w:rsidRDefault="001A347C" w:rsidP="00D02181">
      <w:pPr>
        <w:pStyle w:val="a3"/>
        <w:numPr>
          <w:ilvl w:val="0"/>
          <w:numId w:val="11"/>
        </w:numPr>
        <w:jc w:val="both"/>
      </w:pPr>
      <w:r w:rsidRPr="00D02181">
        <w:t>формирование правильных двигательно-игровых навыков на примере гамм, этюда;</w:t>
      </w:r>
    </w:p>
    <w:p w14:paraId="3E548447" w14:textId="6146DB98" w:rsidR="00D02181" w:rsidRPr="00D02181" w:rsidRDefault="001A347C" w:rsidP="00D02181">
      <w:pPr>
        <w:pStyle w:val="a3"/>
        <w:numPr>
          <w:ilvl w:val="0"/>
          <w:numId w:val="11"/>
        </w:numPr>
        <w:jc w:val="both"/>
      </w:pPr>
      <w:r w:rsidRPr="00D02181">
        <w:t>развитие моторики правой и левой руки, развитие ритмической гибкости, технической свободы в исполнении;</w:t>
      </w:r>
    </w:p>
    <w:p w14:paraId="1D02F770" w14:textId="77777777" w:rsidR="00D02181" w:rsidRPr="00D02181" w:rsidRDefault="001A347C" w:rsidP="00D02181">
      <w:pPr>
        <w:pStyle w:val="a3"/>
        <w:numPr>
          <w:ilvl w:val="0"/>
          <w:numId w:val="11"/>
        </w:numPr>
        <w:jc w:val="both"/>
      </w:pPr>
      <w:r w:rsidRPr="00D02181">
        <w:t>воспитывать в учениках силу воли и упорство в преодолении трудностей;</w:t>
      </w:r>
    </w:p>
    <w:p w14:paraId="64E9DE8E" w14:textId="0E9C4B57" w:rsidR="00D02181" w:rsidRPr="00D02181" w:rsidRDefault="001A347C" w:rsidP="00D02181">
      <w:pPr>
        <w:pStyle w:val="a3"/>
        <w:numPr>
          <w:ilvl w:val="0"/>
          <w:numId w:val="11"/>
        </w:numPr>
        <w:jc w:val="both"/>
      </w:pPr>
      <w:r w:rsidRPr="00D02181">
        <w:t>совершенствование технического мастерства</w:t>
      </w:r>
      <w:r w:rsidR="00D02181" w:rsidRPr="00D02181">
        <w:t xml:space="preserve">, </w:t>
      </w:r>
      <w:r w:rsidRPr="00D02181">
        <w:t>слуховой контрол</w:t>
      </w:r>
      <w:r w:rsidR="00D02181" w:rsidRPr="00D02181">
        <w:t>ь;</w:t>
      </w:r>
    </w:p>
    <w:p w14:paraId="7859ED2A" w14:textId="0559E66F" w:rsidR="001A347C" w:rsidRPr="00D02181" w:rsidRDefault="001A347C" w:rsidP="00D02181">
      <w:pPr>
        <w:pStyle w:val="a3"/>
        <w:numPr>
          <w:ilvl w:val="0"/>
          <w:numId w:val="11"/>
        </w:numPr>
        <w:jc w:val="both"/>
      </w:pPr>
      <w:r w:rsidRPr="00D02181">
        <w:t>применение данных технических навыков при игре музыкальных произведений.</w:t>
      </w:r>
    </w:p>
    <w:p w14:paraId="37DB44EF" w14:textId="77777777" w:rsidR="00D02181" w:rsidRDefault="00D02181" w:rsidP="000D44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C60A9" w14:textId="7D9627B8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0D4415">
        <w:rPr>
          <w:rFonts w:ascii="Times New Roman" w:hAnsi="Times New Roman" w:cs="Times New Roman"/>
          <w:sz w:val="24"/>
          <w:szCs w:val="24"/>
        </w:rPr>
        <w:t xml:space="preserve"> комплексный урок формирования </w:t>
      </w:r>
      <w:r w:rsidR="00FE6AE5" w:rsidRPr="000D4415">
        <w:rPr>
          <w:rFonts w:ascii="Times New Roman" w:hAnsi="Times New Roman" w:cs="Times New Roman"/>
          <w:sz w:val="24"/>
          <w:szCs w:val="24"/>
        </w:rPr>
        <w:t xml:space="preserve">слуховых </w:t>
      </w:r>
      <w:r w:rsidR="00FE6AE5">
        <w:rPr>
          <w:rFonts w:ascii="Times New Roman" w:hAnsi="Times New Roman" w:cs="Times New Roman"/>
          <w:sz w:val="24"/>
          <w:szCs w:val="24"/>
        </w:rPr>
        <w:t xml:space="preserve">и двигательно-игровых </w:t>
      </w:r>
      <w:r w:rsidRPr="000D4415">
        <w:rPr>
          <w:rFonts w:ascii="Times New Roman" w:hAnsi="Times New Roman" w:cs="Times New Roman"/>
          <w:sz w:val="24"/>
          <w:szCs w:val="24"/>
        </w:rPr>
        <w:t xml:space="preserve">представлений и развития практических навыков. </w:t>
      </w:r>
    </w:p>
    <w:p w14:paraId="26E52330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урока: </w:t>
      </w:r>
    </w:p>
    <w:p w14:paraId="3F83C294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 xml:space="preserve">1. Вступительное слово преподавателя </w:t>
      </w:r>
      <w:r w:rsidRPr="000D4415">
        <w:rPr>
          <w:rFonts w:ascii="Times New Roman" w:hAnsi="Times New Roman" w:cs="Times New Roman"/>
          <w:iCs/>
          <w:sz w:val="24"/>
          <w:szCs w:val="24"/>
        </w:rPr>
        <w:t>(5 минут)</w:t>
      </w:r>
    </w:p>
    <w:p w14:paraId="3CCC6EF3" w14:textId="593DBA4C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 xml:space="preserve">2. Исполнение </w:t>
      </w:r>
      <w:r w:rsidR="00FE6AE5">
        <w:rPr>
          <w:rFonts w:ascii="Times New Roman" w:hAnsi="Times New Roman" w:cs="Times New Roman"/>
          <w:sz w:val="24"/>
          <w:szCs w:val="24"/>
        </w:rPr>
        <w:t>гаммы, этюда</w:t>
      </w:r>
      <w:r w:rsidRPr="000D4415">
        <w:rPr>
          <w:rFonts w:ascii="Times New Roman" w:hAnsi="Times New Roman" w:cs="Times New Roman"/>
          <w:sz w:val="24"/>
          <w:szCs w:val="24"/>
        </w:rPr>
        <w:t xml:space="preserve"> и практическая работа </w:t>
      </w:r>
      <w:r w:rsidR="00FE6AE5">
        <w:rPr>
          <w:rFonts w:ascii="Times New Roman" w:hAnsi="Times New Roman" w:cs="Times New Roman"/>
          <w:sz w:val="24"/>
          <w:szCs w:val="24"/>
        </w:rPr>
        <w:t xml:space="preserve">над ними </w:t>
      </w:r>
      <w:r w:rsidRPr="000D4415">
        <w:rPr>
          <w:rFonts w:ascii="Times New Roman" w:hAnsi="Times New Roman" w:cs="Times New Roman"/>
          <w:sz w:val="24"/>
          <w:szCs w:val="24"/>
        </w:rPr>
        <w:t xml:space="preserve">(35 минут) </w:t>
      </w:r>
    </w:p>
    <w:p w14:paraId="09C92930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>3. Постановка задач на дальнейшую работу (3 минуты)</w:t>
      </w:r>
    </w:p>
    <w:p w14:paraId="053DBFCD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>4. Задание на дом (</w:t>
      </w:r>
      <w:r w:rsidRPr="000D4415">
        <w:rPr>
          <w:rFonts w:ascii="Times New Roman" w:hAnsi="Times New Roman" w:cs="Times New Roman"/>
          <w:iCs/>
          <w:sz w:val="24"/>
          <w:szCs w:val="24"/>
        </w:rPr>
        <w:t>2 минуты</w:t>
      </w:r>
      <w:r w:rsidRPr="000D4415">
        <w:rPr>
          <w:rFonts w:ascii="Times New Roman" w:hAnsi="Times New Roman" w:cs="Times New Roman"/>
          <w:sz w:val="24"/>
          <w:szCs w:val="24"/>
        </w:rPr>
        <w:t>)</w:t>
      </w:r>
    </w:p>
    <w:p w14:paraId="2CF3D924" w14:textId="77777777" w:rsidR="000D4415" w:rsidRPr="00FE6AE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DE005D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4415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материала:</w:t>
      </w:r>
    </w:p>
    <w:p w14:paraId="5CC0B1CC" w14:textId="77777777" w:rsidR="000D4415" w:rsidRPr="000D4415" w:rsidRDefault="000D4415" w:rsidP="000D4415">
      <w:pPr>
        <w:pStyle w:val="1"/>
        <w:ind w:left="0"/>
        <w:jc w:val="both"/>
      </w:pPr>
    </w:p>
    <w:p w14:paraId="6771B9EC" w14:textId="7B2691D1" w:rsidR="000D4415" w:rsidRPr="00EA4EFF" w:rsidRDefault="000D4415" w:rsidP="00537E58">
      <w:pPr>
        <w:pStyle w:val="1"/>
        <w:numPr>
          <w:ilvl w:val="0"/>
          <w:numId w:val="2"/>
        </w:numPr>
        <w:ind w:left="426"/>
        <w:jc w:val="both"/>
      </w:pPr>
      <w:r w:rsidRPr="000D4415">
        <w:rPr>
          <w:b/>
          <w:bCs/>
        </w:rPr>
        <w:t>Вступительное слово:</w:t>
      </w:r>
    </w:p>
    <w:p w14:paraId="11B50068" w14:textId="74946E73" w:rsidR="00EA4EFF" w:rsidRPr="000D4415" w:rsidRDefault="00EA4EFF" w:rsidP="00EA4EFF">
      <w:pPr>
        <w:pStyle w:val="1"/>
        <w:ind w:left="0" w:firstLine="567"/>
        <w:jc w:val="both"/>
      </w:pPr>
      <w:r>
        <w:t>С</w:t>
      </w:r>
      <w:r w:rsidRPr="00EA4EFF">
        <w:t>лово «техника» происходит от греческого слова «</w:t>
      </w:r>
      <w:proofErr w:type="spellStart"/>
      <w:r w:rsidRPr="00EA4EFF">
        <w:t>технэ</w:t>
      </w:r>
      <w:proofErr w:type="spellEnd"/>
      <w:r w:rsidRPr="00EA4EFF">
        <w:t>», а «</w:t>
      </w:r>
      <w:proofErr w:type="spellStart"/>
      <w:r w:rsidRPr="00EA4EFF">
        <w:t>технэ</w:t>
      </w:r>
      <w:proofErr w:type="spellEnd"/>
      <w:r w:rsidRPr="00EA4EFF">
        <w:t>» означало — искусство. Любое усовершенствование техники есть усовершенствование самого искусства, а значит, помогает выявлению содержания</w:t>
      </w:r>
      <w:r>
        <w:t xml:space="preserve"> и </w:t>
      </w:r>
      <w:r w:rsidRPr="00EA4EFF">
        <w:t>смысла</w:t>
      </w:r>
      <w:r>
        <w:t>.</w:t>
      </w:r>
    </w:p>
    <w:p w14:paraId="356A1F8E" w14:textId="6464693F" w:rsidR="00840DF2" w:rsidRDefault="00840DF2" w:rsidP="00840DF2">
      <w:pPr>
        <w:pStyle w:val="a3"/>
        <w:ind w:left="0" w:firstLine="567"/>
        <w:jc w:val="both"/>
      </w:pPr>
      <w:r>
        <w:t xml:space="preserve">Развитие разнообразных технических навыков является одной из главных целей учебного процесса, так как художественное развитие невозможно без технического. </w:t>
      </w:r>
      <w:r w:rsidR="00EA4EFF">
        <w:t>Поэтому, для того чтобы</w:t>
      </w:r>
      <w:r>
        <w:t xml:space="preserve"> обеспечить постоянное усложнение репертуара, необходимо постоянно наращивать техническую базу.</w:t>
      </w:r>
    </w:p>
    <w:p w14:paraId="434955AA" w14:textId="5CC83953" w:rsidR="00840DF2" w:rsidRDefault="00840DF2" w:rsidP="00840DF2">
      <w:pPr>
        <w:pStyle w:val="a3"/>
        <w:ind w:left="0" w:firstLine="567"/>
        <w:jc w:val="both"/>
      </w:pPr>
      <w:r>
        <w:t>Работа по воспитанию правильных двигательно-игровых навыков должна отвечать нескольким условиям</w:t>
      </w:r>
      <w:r w:rsidR="00EA4EFF">
        <w:t>, это:</w:t>
      </w:r>
    </w:p>
    <w:p w14:paraId="6F6834BE" w14:textId="77777777" w:rsidR="00840DF2" w:rsidRDefault="00840DF2" w:rsidP="00840DF2">
      <w:pPr>
        <w:pStyle w:val="a3"/>
        <w:ind w:left="0" w:firstLine="567"/>
        <w:jc w:val="both"/>
      </w:pPr>
    </w:p>
    <w:p w14:paraId="0BBC6300" w14:textId="77777777" w:rsidR="00840DF2" w:rsidRDefault="00840DF2" w:rsidP="00840DF2">
      <w:pPr>
        <w:pStyle w:val="a3"/>
        <w:ind w:left="0" w:firstLine="567"/>
        <w:jc w:val="both"/>
      </w:pPr>
      <w:r w:rsidRPr="00B12F92">
        <w:rPr>
          <w:b/>
          <w:bCs/>
        </w:rPr>
        <w:t>целенаправленный характер</w:t>
      </w:r>
      <w:r>
        <w:t>. Игра гамм, упражнений и этюдов должна преследовать конкретные цели (выработка ритмически ровной игры, избавление от зажатости рук при смене позиций, развитие гибкости и энергичности рук и т.д.);</w:t>
      </w:r>
    </w:p>
    <w:p w14:paraId="552EA1C8" w14:textId="77777777" w:rsidR="00840DF2" w:rsidRDefault="00840DF2" w:rsidP="00840DF2">
      <w:pPr>
        <w:pStyle w:val="a3"/>
        <w:ind w:left="0" w:firstLine="567"/>
        <w:jc w:val="both"/>
      </w:pPr>
    </w:p>
    <w:p w14:paraId="79016AFE" w14:textId="77777777" w:rsidR="00840DF2" w:rsidRDefault="00840DF2" w:rsidP="00840DF2">
      <w:pPr>
        <w:pStyle w:val="a3"/>
        <w:ind w:left="0" w:firstLine="567"/>
        <w:jc w:val="both"/>
      </w:pPr>
      <w:r w:rsidRPr="00B12F92">
        <w:rPr>
          <w:b/>
          <w:bCs/>
        </w:rPr>
        <w:lastRenderedPageBreak/>
        <w:t>осознание учащимися важности данной работы.</w:t>
      </w:r>
      <w:r>
        <w:t xml:space="preserve"> Учащиеся должны иметь ясное представление о характере и цели работы над техникой. Педагог должен суметь убедить учеников в необходимости и важности технического совершенствования.</w:t>
      </w:r>
    </w:p>
    <w:p w14:paraId="46727D59" w14:textId="77777777" w:rsidR="00840DF2" w:rsidRDefault="00840DF2" w:rsidP="00840DF2">
      <w:pPr>
        <w:pStyle w:val="a3"/>
        <w:ind w:left="0" w:firstLine="567"/>
        <w:jc w:val="both"/>
      </w:pPr>
    </w:p>
    <w:p w14:paraId="785B61B5" w14:textId="2A63CBE0" w:rsidR="000D4415" w:rsidRDefault="00840DF2" w:rsidP="00840DF2">
      <w:pPr>
        <w:pStyle w:val="a3"/>
        <w:ind w:left="0" w:firstLine="567"/>
        <w:jc w:val="both"/>
      </w:pPr>
      <w:r w:rsidRPr="00B12F92">
        <w:rPr>
          <w:b/>
          <w:bCs/>
        </w:rPr>
        <w:t>осмысленный подход к выполнению технической работы.</w:t>
      </w:r>
      <w:r>
        <w:t xml:space="preserve"> Нельзя играть упражнения машинально, необходимо придумывать цели, способы и методы работы для овладения определенными типами движений, которые позволят уйти от технических забот и помогут сосредоточить внимание на художественных задачах.</w:t>
      </w:r>
    </w:p>
    <w:p w14:paraId="398AFB0F" w14:textId="3D6A1D07" w:rsidR="00B12F92" w:rsidRDefault="00B12F92" w:rsidP="00840DF2">
      <w:pPr>
        <w:pStyle w:val="a3"/>
        <w:ind w:left="0" w:firstLine="567"/>
        <w:jc w:val="both"/>
      </w:pPr>
      <w:r>
        <w:t>Г</w:t>
      </w:r>
      <w:r w:rsidR="00840DF2">
        <w:t>аммы – это фундамент основных навыков мелкой техники пианиста. Знание грамотной аппликатуры и максимальная отточенность механических движений, доведённых до автоматизма, в момент игры позволит в разы повысить и усовершенствовать технические навыки пианиста – исполнителя.</w:t>
      </w:r>
    </w:p>
    <w:p w14:paraId="50911E97" w14:textId="30AFC3AA" w:rsidR="00840DF2" w:rsidRDefault="00840DF2" w:rsidP="00840DF2">
      <w:pPr>
        <w:pStyle w:val="a3"/>
        <w:ind w:left="0" w:firstLine="567"/>
        <w:jc w:val="both"/>
      </w:pPr>
      <w:r>
        <w:t>Играть их нужно постоянно, а не только в период подготовки к техническому зачету. Нужно взять за правило, играть гаммы, разыгрываться на них как при домашних занятиях, так и в классном порядке.</w:t>
      </w:r>
    </w:p>
    <w:p w14:paraId="3C9A07DF" w14:textId="419D056C" w:rsidR="00B12F92" w:rsidRDefault="00B12F92" w:rsidP="00B12F92">
      <w:pPr>
        <w:pStyle w:val="a3"/>
        <w:ind w:left="0" w:firstLine="567"/>
        <w:jc w:val="both"/>
      </w:pPr>
      <w:r>
        <w:t>Изучение данного комплекса позволяет овладеть основными формулами фортепианной техники.</w:t>
      </w:r>
    </w:p>
    <w:p w14:paraId="5D121CAB" w14:textId="0C5D6A1B" w:rsidR="00B12F92" w:rsidRDefault="00B12F92" w:rsidP="00B12F92">
      <w:pPr>
        <w:pStyle w:val="a3"/>
        <w:ind w:left="0" w:firstLine="567"/>
        <w:jc w:val="both"/>
      </w:pPr>
      <w:r>
        <w:t>Учащийся на практике знакомится с ладотональной системой, осваивает кварто-квинтовый круг тональностей, знакомится с основными аппликатурными формулами, учится логике аппликатуры.</w:t>
      </w:r>
    </w:p>
    <w:p w14:paraId="61F221D4" w14:textId="394BC2A6" w:rsidR="00B12F92" w:rsidRDefault="00B12F92" w:rsidP="00B12F92">
      <w:pPr>
        <w:pStyle w:val="a3"/>
        <w:ind w:left="0" w:firstLine="567"/>
        <w:jc w:val="both"/>
      </w:pPr>
      <w:r>
        <w:t>Изучение комплекса позволяет выработать пальцевую чёткость, ровность, беглость.</w:t>
      </w:r>
    </w:p>
    <w:p w14:paraId="2A7739EA" w14:textId="2C8839EE" w:rsidR="005131CA" w:rsidRPr="000D4415" w:rsidRDefault="005131CA" w:rsidP="00B12F92">
      <w:pPr>
        <w:pStyle w:val="a3"/>
        <w:ind w:left="0" w:firstLine="567"/>
        <w:jc w:val="both"/>
      </w:pPr>
      <w:r>
        <w:t xml:space="preserve">Чем выше задачи, тем больше пользы извлекает пианист из работы над гаммами. </w:t>
      </w:r>
    </w:p>
    <w:p w14:paraId="64C04B92" w14:textId="0AE337AC" w:rsidR="000D4415" w:rsidRPr="000D4415" w:rsidRDefault="000D4415" w:rsidP="00537E58">
      <w:pPr>
        <w:pStyle w:val="1"/>
        <w:numPr>
          <w:ilvl w:val="0"/>
          <w:numId w:val="2"/>
        </w:numPr>
        <w:ind w:left="284"/>
        <w:jc w:val="both"/>
      </w:pPr>
      <w:r w:rsidRPr="000D4415">
        <w:rPr>
          <w:b/>
        </w:rPr>
        <w:t xml:space="preserve">Исполнение </w:t>
      </w:r>
      <w:r w:rsidR="00EA4EFF">
        <w:rPr>
          <w:b/>
        </w:rPr>
        <w:t xml:space="preserve">гаммового комплекса </w:t>
      </w:r>
      <w:r w:rsidR="00E64B6F">
        <w:rPr>
          <w:b/>
        </w:rPr>
        <w:t>С</w:t>
      </w:r>
      <w:r w:rsidR="00EA4EFF" w:rsidRPr="00EA4EFF">
        <w:rPr>
          <w:b/>
        </w:rPr>
        <w:t>-</w:t>
      </w:r>
      <w:r w:rsidR="00EA4EFF">
        <w:rPr>
          <w:b/>
          <w:lang w:val="en-US"/>
        </w:rPr>
        <w:t>dur</w:t>
      </w:r>
      <w:r w:rsidRPr="000D4415">
        <w:rPr>
          <w:b/>
        </w:rPr>
        <w:t xml:space="preserve"> и практическая работа:</w:t>
      </w:r>
    </w:p>
    <w:p w14:paraId="402012C1" w14:textId="4EC50422" w:rsidR="000D4415" w:rsidRPr="000D4415" w:rsidRDefault="000D4415" w:rsidP="000D4415">
      <w:pPr>
        <w:pStyle w:val="1"/>
        <w:ind w:left="0"/>
        <w:jc w:val="both"/>
      </w:pPr>
      <w:r w:rsidRPr="000D4415">
        <w:t xml:space="preserve">Исполняет </w:t>
      </w:r>
      <w:proofErr w:type="spellStart"/>
      <w:r w:rsidR="00EA4EFF">
        <w:t>Недоговорова</w:t>
      </w:r>
      <w:proofErr w:type="spellEnd"/>
      <w:r w:rsidR="00EA4EFF">
        <w:t xml:space="preserve"> Дарья</w:t>
      </w:r>
      <w:r w:rsidRPr="000D4415">
        <w:t xml:space="preserve">, </w:t>
      </w:r>
      <w:r w:rsidR="00EA4EFF">
        <w:t>5</w:t>
      </w:r>
      <w:r w:rsidRPr="000D4415">
        <w:t xml:space="preserve"> (8).</w:t>
      </w:r>
    </w:p>
    <w:p w14:paraId="4ED72F12" w14:textId="5D9F5CB0" w:rsidR="00EA4EFF" w:rsidRPr="00E07CC9" w:rsidRDefault="000D4415" w:rsidP="000D4415">
      <w:pPr>
        <w:pStyle w:val="1"/>
        <w:numPr>
          <w:ilvl w:val="0"/>
          <w:numId w:val="5"/>
        </w:numPr>
        <w:ind w:left="0"/>
        <w:jc w:val="both"/>
        <w:rPr>
          <w:u w:val="single"/>
        </w:rPr>
      </w:pPr>
      <w:r w:rsidRPr="00E07CC9">
        <w:rPr>
          <w:u w:val="single"/>
        </w:rPr>
        <w:t xml:space="preserve">Работу над </w:t>
      </w:r>
      <w:r w:rsidR="00EA4EFF" w:rsidRPr="00E07CC9">
        <w:rPr>
          <w:u w:val="single"/>
        </w:rPr>
        <w:t>гаммой</w:t>
      </w:r>
      <w:r w:rsidR="009D5FE0" w:rsidRPr="00E07CC9">
        <w:rPr>
          <w:u w:val="single"/>
        </w:rPr>
        <w:t xml:space="preserve"> в прямом движении</w:t>
      </w:r>
      <w:r w:rsidRPr="00E07CC9">
        <w:rPr>
          <w:u w:val="single"/>
        </w:rPr>
        <w:t xml:space="preserve"> начинаем </w:t>
      </w:r>
      <w:r w:rsidR="00EA4EFF" w:rsidRPr="00E07CC9">
        <w:rPr>
          <w:u w:val="single"/>
        </w:rPr>
        <w:t>различными приёмами:</w:t>
      </w:r>
    </w:p>
    <w:p w14:paraId="364EEA3D" w14:textId="40D6A28A" w:rsidR="00973857" w:rsidRPr="00973857" w:rsidRDefault="00973857" w:rsidP="00EA4EFF">
      <w:pPr>
        <w:pStyle w:val="1"/>
        <w:ind w:left="0"/>
        <w:jc w:val="both"/>
        <w:rPr>
          <w:b/>
          <w:bCs/>
        </w:rPr>
      </w:pPr>
      <w:r w:rsidRPr="00973857">
        <w:rPr>
          <w:b/>
          <w:bCs/>
        </w:rPr>
        <w:t>- работа над артикуляцией</w:t>
      </w:r>
    </w:p>
    <w:p w14:paraId="50ADFC0D" w14:textId="2F7651B8" w:rsidR="00EA4EFF" w:rsidRDefault="00EA4EFF" w:rsidP="00EA4EFF">
      <w:pPr>
        <w:pStyle w:val="1"/>
        <w:ind w:left="0"/>
        <w:jc w:val="both"/>
      </w:pPr>
      <w:r>
        <w:t>Стаккато обе руки</w:t>
      </w:r>
      <w:r w:rsidR="00DC3C80">
        <w:t>, Левая стаккато-правая легато, Левая легато-правая стаккато</w:t>
      </w:r>
      <w:r w:rsidR="00973857">
        <w:t>;</w:t>
      </w:r>
    </w:p>
    <w:p w14:paraId="297C537A" w14:textId="6C10F4DD" w:rsidR="000D4415" w:rsidRDefault="00DC3C80" w:rsidP="00EA4EFF">
      <w:pPr>
        <w:pStyle w:val="1"/>
        <w:ind w:left="0"/>
        <w:jc w:val="both"/>
      </w:pPr>
      <w:r>
        <w:t xml:space="preserve">Парными лигами, </w:t>
      </w:r>
      <w:r w:rsidR="00EA4EFF">
        <w:t>Две легато</w:t>
      </w:r>
      <w:r>
        <w:t>-</w:t>
      </w:r>
      <w:r w:rsidR="00EA4EFF">
        <w:t>две стаккат</w:t>
      </w:r>
      <w:r>
        <w:t xml:space="preserve">о, Две стаккато-две легато, </w:t>
      </w:r>
      <w:r w:rsidR="00F27AE8">
        <w:t>Ч</w:t>
      </w:r>
      <w:r>
        <w:t>етыре легато</w:t>
      </w:r>
      <w:r w:rsidR="00F27AE8">
        <w:t xml:space="preserve">-четыре стаккато, </w:t>
      </w:r>
      <w:r w:rsidR="00973857">
        <w:t>Первая из четырёх стаккато-три легато.</w:t>
      </w:r>
    </w:p>
    <w:p w14:paraId="618EB9A5" w14:textId="6FCCC6A1" w:rsidR="00E64B6F" w:rsidRDefault="00E64B6F" w:rsidP="00EA4EFF">
      <w:pPr>
        <w:pStyle w:val="1"/>
        <w:ind w:left="0"/>
        <w:jc w:val="both"/>
      </w:pPr>
      <w:r w:rsidRPr="00E64B6F">
        <w:rPr>
          <w:noProof/>
        </w:rPr>
        <w:drawing>
          <wp:inline distT="0" distB="0" distL="0" distR="0" wp14:anchorId="1ACDCF24" wp14:editId="50D75460">
            <wp:extent cx="4429125" cy="1552575"/>
            <wp:effectExtent l="0" t="0" r="0" b="0"/>
            <wp:docPr id="5" name="Рисунок 5" descr="C:\Users\Family V\Desktop\образе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mily V\Desktop\образец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277AA" w14:textId="694BC495" w:rsidR="00973857" w:rsidRPr="00103E90" w:rsidRDefault="00973857" w:rsidP="00EA4EFF">
      <w:pPr>
        <w:pStyle w:val="1"/>
        <w:ind w:left="0"/>
        <w:jc w:val="both"/>
        <w:rPr>
          <w:b/>
          <w:bCs/>
        </w:rPr>
      </w:pPr>
      <w:r w:rsidRPr="00103E90">
        <w:rPr>
          <w:b/>
          <w:bCs/>
        </w:rPr>
        <w:t>- выразительность звучания</w:t>
      </w:r>
    </w:p>
    <w:p w14:paraId="1AC1662B" w14:textId="58D62649" w:rsidR="00973857" w:rsidRDefault="00973857" w:rsidP="00EA4EFF">
      <w:pPr>
        <w:pStyle w:val="1"/>
        <w:ind w:left="0"/>
        <w:jc w:val="both"/>
      </w:pPr>
      <w:r>
        <w:t xml:space="preserve">Сыграем гамму певучим, полновесным </w:t>
      </w:r>
      <w:r>
        <w:rPr>
          <w:lang w:val="en-US"/>
        </w:rPr>
        <w:t>forte</w:t>
      </w:r>
      <w:r>
        <w:t xml:space="preserve"> в умеренном темпе;</w:t>
      </w:r>
    </w:p>
    <w:p w14:paraId="2A879763" w14:textId="1DED13F0" w:rsidR="00103E90" w:rsidRDefault="00103E90" w:rsidP="00EA4EFF">
      <w:pPr>
        <w:pStyle w:val="1"/>
        <w:ind w:left="0"/>
        <w:jc w:val="both"/>
      </w:pPr>
      <w:bookmarkStart w:id="1" w:name="_Hlk98794848"/>
      <w:r>
        <w:rPr>
          <w:lang w:val="en-US"/>
        </w:rPr>
        <w:t>Diminuendo</w:t>
      </w:r>
      <w:r w:rsidRPr="001D34E0">
        <w:t xml:space="preserve"> </w:t>
      </w:r>
      <w:r>
        <w:t>вверх</w:t>
      </w:r>
      <w:r w:rsidRPr="001D34E0">
        <w:t xml:space="preserve"> - </w:t>
      </w:r>
      <w:r>
        <w:rPr>
          <w:lang w:val="en-US"/>
        </w:rPr>
        <w:t>crescendo</w:t>
      </w:r>
      <w:r w:rsidRPr="001D34E0">
        <w:t xml:space="preserve"> </w:t>
      </w:r>
      <w:r>
        <w:t>вниз</w:t>
      </w:r>
      <w:bookmarkEnd w:id="1"/>
      <w:r w:rsidRPr="001D34E0">
        <w:t>;</w:t>
      </w:r>
    </w:p>
    <w:p w14:paraId="2B22A4FF" w14:textId="2DD4C812" w:rsidR="00E64B6F" w:rsidRPr="001D34E0" w:rsidRDefault="00E64B6F" w:rsidP="00EA4EFF">
      <w:pPr>
        <w:pStyle w:val="1"/>
        <w:ind w:left="0"/>
        <w:jc w:val="both"/>
      </w:pPr>
      <w:r w:rsidRPr="00E64B6F">
        <w:rPr>
          <w:noProof/>
        </w:rPr>
        <w:drawing>
          <wp:inline distT="0" distB="0" distL="0" distR="0" wp14:anchorId="68848D8E" wp14:editId="3EE3377F">
            <wp:extent cx="4648200" cy="1238250"/>
            <wp:effectExtent l="0" t="0" r="0" b="0"/>
            <wp:docPr id="6" name="Рисунок 6" descr="C:\Users\Family V\Desktop\образе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mily V\Desktop\образец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3D88F" w14:textId="1C36654D" w:rsidR="00103E90" w:rsidRDefault="00103E90" w:rsidP="00EA4EFF">
      <w:pPr>
        <w:pStyle w:val="1"/>
        <w:ind w:left="0"/>
        <w:jc w:val="both"/>
      </w:pPr>
      <w:r>
        <w:t xml:space="preserve">Легко подвижно в динамике </w:t>
      </w:r>
      <w:r>
        <w:rPr>
          <w:lang w:val="en-US"/>
        </w:rPr>
        <w:t>piano</w:t>
      </w:r>
      <w:r w:rsidRPr="00103E90">
        <w:t xml:space="preserve"> </w:t>
      </w:r>
      <w:r>
        <w:t>и т.д.</w:t>
      </w:r>
    </w:p>
    <w:p w14:paraId="5283EC04" w14:textId="1D15CBDF" w:rsidR="00103E90" w:rsidRDefault="00103E90" w:rsidP="00EA4EFF">
      <w:pPr>
        <w:pStyle w:val="1"/>
        <w:ind w:left="0"/>
        <w:jc w:val="both"/>
      </w:pPr>
      <w:r>
        <w:t>Такое исполнение гаммы, как бы «настраивает» руку на желаемый характер звука и на нужный технический приём.</w:t>
      </w:r>
    </w:p>
    <w:p w14:paraId="7069F4AB" w14:textId="77777777" w:rsidR="009D5FE0" w:rsidRPr="009D5FE0" w:rsidRDefault="009D5FE0" w:rsidP="00EA4EFF">
      <w:pPr>
        <w:pStyle w:val="1"/>
        <w:ind w:left="0"/>
        <w:jc w:val="both"/>
        <w:rPr>
          <w:b/>
          <w:bCs/>
        </w:rPr>
      </w:pPr>
      <w:r w:rsidRPr="009D5FE0">
        <w:rPr>
          <w:b/>
          <w:bCs/>
        </w:rPr>
        <w:t xml:space="preserve">- наращиванию темпа </w:t>
      </w:r>
    </w:p>
    <w:p w14:paraId="683ADAC0" w14:textId="622D358D" w:rsidR="00103E90" w:rsidRDefault="009D5FE0" w:rsidP="00EA4EFF">
      <w:pPr>
        <w:pStyle w:val="1"/>
        <w:ind w:left="0"/>
        <w:jc w:val="both"/>
      </w:pPr>
      <w:r>
        <w:t>И</w:t>
      </w:r>
      <w:r w:rsidRPr="009D5FE0">
        <w:t>сполнение</w:t>
      </w:r>
      <w:r w:rsidR="00103E90" w:rsidRPr="009D5FE0">
        <w:t xml:space="preserve"> гаммы</w:t>
      </w:r>
      <w:r w:rsidR="00103E90">
        <w:t xml:space="preserve"> с остановкой на тонике</w:t>
      </w:r>
      <w:r>
        <w:t>;</w:t>
      </w:r>
    </w:p>
    <w:p w14:paraId="7B6C5191" w14:textId="1AE076BE" w:rsidR="00E64B6F" w:rsidRDefault="00E64B6F" w:rsidP="00EA4EFF">
      <w:pPr>
        <w:pStyle w:val="1"/>
        <w:ind w:left="0"/>
        <w:jc w:val="both"/>
      </w:pPr>
      <w:r w:rsidRPr="00E64B6F">
        <w:rPr>
          <w:noProof/>
        </w:rPr>
        <w:lastRenderedPageBreak/>
        <w:drawing>
          <wp:inline distT="0" distB="0" distL="0" distR="0" wp14:anchorId="5CB168E9" wp14:editId="4A64DF89">
            <wp:extent cx="4486275" cy="1162050"/>
            <wp:effectExtent l="0" t="0" r="0" b="0"/>
            <wp:docPr id="7" name="Рисунок 7" descr="C:\Users\Family V\Desktop\образе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mily V\Desktop\образец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3DBDB" w14:textId="49DB73E9" w:rsidR="009D5FE0" w:rsidRDefault="009D5FE0" w:rsidP="00EA4EFF">
      <w:pPr>
        <w:pStyle w:val="1"/>
        <w:ind w:left="0"/>
        <w:jc w:val="both"/>
      </w:pPr>
      <w:r>
        <w:t xml:space="preserve">Контрапунктические гаммы: </w:t>
      </w:r>
      <w:proofErr w:type="spellStart"/>
      <w:r>
        <w:t>дуолями</w:t>
      </w:r>
      <w:proofErr w:type="spellEnd"/>
      <w:r>
        <w:t xml:space="preserve"> в две октавы, триолями в три октавы, </w:t>
      </w:r>
      <w:proofErr w:type="spellStart"/>
      <w:r>
        <w:t>квартолями</w:t>
      </w:r>
      <w:proofErr w:type="spellEnd"/>
      <w:r>
        <w:t xml:space="preserve"> в четыре октавы.</w:t>
      </w:r>
    </w:p>
    <w:p w14:paraId="02FA94DB" w14:textId="50BD2E20" w:rsidR="00E64B6F" w:rsidRDefault="00E01F8C" w:rsidP="00EA4EFF">
      <w:pPr>
        <w:pStyle w:val="1"/>
        <w:ind w:left="0"/>
        <w:jc w:val="both"/>
      </w:pPr>
      <w:r w:rsidRPr="00E01F8C">
        <w:rPr>
          <w:noProof/>
        </w:rPr>
        <w:drawing>
          <wp:inline distT="0" distB="0" distL="0" distR="0" wp14:anchorId="1D5F7438" wp14:editId="215B9057">
            <wp:extent cx="4533900" cy="2305050"/>
            <wp:effectExtent l="0" t="0" r="0" b="0"/>
            <wp:docPr id="8" name="Рисунок 8" descr="C:\Users\Family V\Desktop\образе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amily V\Desktop\образец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669FB" w14:textId="0A8BD94A" w:rsidR="009D5FE0" w:rsidRPr="00E07CC9" w:rsidRDefault="009D5FE0" w:rsidP="009D5FE0">
      <w:pPr>
        <w:pStyle w:val="1"/>
        <w:numPr>
          <w:ilvl w:val="0"/>
          <w:numId w:val="5"/>
        </w:numPr>
        <w:ind w:left="0"/>
        <w:jc w:val="both"/>
        <w:rPr>
          <w:u w:val="single"/>
        </w:rPr>
      </w:pPr>
      <w:r w:rsidRPr="00E07CC9">
        <w:rPr>
          <w:u w:val="single"/>
        </w:rPr>
        <w:t>Работа над аккордами</w:t>
      </w:r>
    </w:p>
    <w:p w14:paraId="56DD9C76" w14:textId="77777777" w:rsidR="00E07CC9" w:rsidRDefault="00E07CC9" w:rsidP="00E07CC9">
      <w:pPr>
        <w:pStyle w:val="1"/>
        <w:ind w:left="0" w:firstLine="567"/>
        <w:jc w:val="both"/>
      </w:pPr>
      <w:r w:rsidRPr="00E07CC9">
        <w:t>Для начала вспоминаем что такое «аккорд», как и на каких ступенях строится тоническое трезвучие и его обращения.</w:t>
      </w:r>
    </w:p>
    <w:p w14:paraId="5CD0F68E" w14:textId="77777777" w:rsidR="00E07CC9" w:rsidRDefault="00E07CC9" w:rsidP="00E07CC9">
      <w:pPr>
        <w:pStyle w:val="1"/>
        <w:ind w:left="0" w:firstLine="567"/>
        <w:jc w:val="both"/>
      </w:pPr>
      <w:r w:rsidRPr="00E07CC9">
        <w:t>Уточняем аппликатуру</w:t>
      </w:r>
      <w:r>
        <w:t xml:space="preserve"> </w:t>
      </w:r>
    </w:p>
    <w:p w14:paraId="12A65B77" w14:textId="130FADF7" w:rsidR="00E07CC9" w:rsidRDefault="00E07CC9" w:rsidP="00E07CC9">
      <w:pPr>
        <w:pStyle w:val="1"/>
        <w:ind w:left="0"/>
        <w:jc w:val="both"/>
      </w:pPr>
      <w:r w:rsidRPr="003D6F50">
        <w:rPr>
          <w:b/>
          <w:bCs/>
        </w:rPr>
        <w:t xml:space="preserve">Аппликатуру </w:t>
      </w:r>
      <w:proofErr w:type="spellStart"/>
      <w:r w:rsidRPr="003D6F50">
        <w:rPr>
          <w:b/>
          <w:bCs/>
        </w:rPr>
        <w:t>трёхзвучных</w:t>
      </w:r>
      <w:proofErr w:type="spellEnd"/>
      <w:r w:rsidRPr="003D6F50">
        <w:rPr>
          <w:b/>
          <w:bCs/>
        </w:rPr>
        <w:t xml:space="preserve"> аккордов</w:t>
      </w:r>
      <w:r w:rsidRPr="00E07CC9">
        <w:t xml:space="preserve"> важно не столько выучить, сколько понять. В данных аккордах крайние звуки исполняют первый и пятый пальцы. Четвёртый палец в исполнении </w:t>
      </w:r>
      <w:proofErr w:type="spellStart"/>
      <w:r w:rsidRPr="00E07CC9">
        <w:t>трёхзучных</w:t>
      </w:r>
      <w:proofErr w:type="spellEnd"/>
      <w:r w:rsidRPr="00E07CC9">
        <w:t xml:space="preserve"> аккордов не участвует. Средний звук исполняет второй или третий палец в зависимости от того,</w:t>
      </w:r>
      <w:r>
        <w:t xml:space="preserve"> с</w:t>
      </w:r>
      <w:r w:rsidRPr="00E07CC9">
        <w:t>колько клавиш</w:t>
      </w:r>
      <w:r>
        <w:t>-</w:t>
      </w:r>
      <w:r w:rsidRPr="00E07CC9">
        <w:t>ступеней пропущено, столько пальцев пропускаем, и получаем верную аппликатуру.</w:t>
      </w:r>
      <w:r>
        <w:t xml:space="preserve"> Н</w:t>
      </w:r>
      <w:r w:rsidRPr="00E07CC9">
        <w:t>ачинаем игру аккордов сначала каждой рукой отдельно, затем двумя руками.</w:t>
      </w:r>
    </w:p>
    <w:p w14:paraId="321B9266" w14:textId="63237311" w:rsidR="00E07CC9" w:rsidRDefault="00E07CC9" w:rsidP="00E07CC9">
      <w:pPr>
        <w:pStyle w:val="1"/>
        <w:ind w:left="0" w:firstLine="567"/>
        <w:jc w:val="both"/>
      </w:pPr>
      <w:r w:rsidRPr="00E07CC9">
        <w:t xml:space="preserve">Технически следует обратить внимание на три момента: пальцы хватают звуки аккорда – особенно активны мизинцы, так как они держат весь аккорд; </w:t>
      </w:r>
      <w:r>
        <w:t>запястье</w:t>
      </w:r>
      <w:r w:rsidRPr="00E07CC9">
        <w:t xml:space="preserve"> прогибается – </w:t>
      </w:r>
      <w:r>
        <w:t>его</w:t>
      </w:r>
      <w:r w:rsidRPr="00E07CC9">
        <w:t xml:space="preserve"> амортизация поможет избежать зажима аппарата; локти разводятся в стороны, сбрасывая этим движением нагрузку. Хорошего звука пытаемся достичь свободой плечевого пояса и хорошего «погружения» в клавиатуру.</w:t>
      </w:r>
    </w:p>
    <w:p w14:paraId="620245E4" w14:textId="69A86E5C" w:rsidR="00AF71B5" w:rsidRDefault="00AF71B5" w:rsidP="00E07CC9">
      <w:pPr>
        <w:pStyle w:val="1"/>
        <w:ind w:left="0" w:firstLine="567"/>
        <w:jc w:val="both"/>
      </w:pPr>
      <w:r>
        <w:t xml:space="preserve">Для исполнения аккордов в быстром темпе используем метод технической группировки. Он даёт возможность объединить, как бы </w:t>
      </w:r>
      <w:proofErr w:type="spellStart"/>
      <w:r>
        <w:t>слиговать</w:t>
      </w:r>
      <w:proofErr w:type="spellEnd"/>
      <w:r>
        <w:t xml:space="preserve"> несколько аккордов, ощутить их взятыми общим движением руки. </w:t>
      </w:r>
      <w:r w:rsidR="00620E1F">
        <w:t>Ни в коем случае нельзя «прилипать» к клавиатуре, примериваться к каждому аккорду.</w:t>
      </w:r>
    </w:p>
    <w:p w14:paraId="3EC78D7A" w14:textId="77777777" w:rsidR="00AF71B5" w:rsidRDefault="00AF71B5" w:rsidP="00E07CC9">
      <w:pPr>
        <w:pStyle w:val="1"/>
        <w:ind w:left="0" w:firstLine="567"/>
        <w:jc w:val="both"/>
      </w:pPr>
    </w:p>
    <w:p w14:paraId="6FFF6B23" w14:textId="77777777" w:rsidR="003D6F50" w:rsidRPr="003D6F50" w:rsidRDefault="003D6F50" w:rsidP="006275CC">
      <w:pPr>
        <w:pStyle w:val="1"/>
        <w:ind w:left="0" w:firstLine="567"/>
        <w:jc w:val="both"/>
        <w:rPr>
          <w:b/>
          <w:bCs/>
        </w:rPr>
      </w:pPr>
      <w:proofErr w:type="spellStart"/>
      <w:r w:rsidRPr="003D6F50">
        <w:rPr>
          <w:b/>
          <w:bCs/>
        </w:rPr>
        <w:t>Ч</w:t>
      </w:r>
      <w:r w:rsidR="006275CC" w:rsidRPr="003D6F50">
        <w:rPr>
          <w:b/>
          <w:bCs/>
        </w:rPr>
        <w:t>етырёхзучны</w:t>
      </w:r>
      <w:r w:rsidRPr="003D6F50">
        <w:rPr>
          <w:b/>
          <w:bCs/>
        </w:rPr>
        <w:t>е</w:t>
      </w:r>
      <w:proofErr w:type="spellEnd"/>
      <w:r w:rsidR="006275CC" w:rsidRPr="003D6F50">
        <w:rPr>
          <w:b/>
          <w:bCs/>
        </w:rPr>
        <w:t xml:space="preserve"> </w:t>
      </w:r>
      <w:r w:rsidRPr="003D6F50">
        <w:rPr>
          <w:b/>
          <w:bCs/>
        </w:rPr>
        <w:t>аккорды</w:t>
      </w:r>
      <w:r w:rsidR="006275CC" w:rsidRPr="003D6F50">
        <w:rPr>
          <w:b/>
          <w:bCs/>
        </w:rPr>
        <w:t xml:space="preserve">. </w:t>
      </w:r>
    </w:p>
    <w:p w14:paraId="797F4D27" w14:textId="414B4E20" w:rsidR="006275CC" w:rsidRDefault="003D6F50" w:rsidP="003D6F50">
      <w:pPr>
        <w:pStyle w:val="1"/>
        <w:ind w:left="0"/>
        <w:jc w:val="both"/>
      </w:pPr>
      <w:proofErr w:type="spellStart"/>
      <w:r>
        <w:t>Ч</w:t>
      </w:r>
      <w:r w:rsidR="006275CC">
        <w:t>етырёхзвучный</w:t>
      </w:r>
      <w:proofErr w:type="spellEnd"/>
      <w:r w:rsidR="006275CC">
        <w:t xml:space="preserve"> аккорд получается при удваивании основного звука аккорда</w:t>
      </w:r>
      <w:r>
        <w:t>.</w:t>
      </w:r>
      <w:r w:rsidR="006275CC">
        <w:t xml:space="preserve"> </w:t>
      </w:r>
    </w:p>
    <w:p w14:paraId="23BFD8F1" w14:textId="1F611B3A" w:rsidR="006275CC" w:rsidRDefault="006275CC" w:rsidP="006275CC">
      <w:pPr>
        <w:pStyle w:val="1"/>
        <w:ind w:left="0" w:firstLine="567"/>
        <w:jc w:val="both"/>
      </w:pPr>
      <w:r>
        <w:t xml:space="preserve">Правило аппликатуры при исполнении </w:t>
      </w:r>
      <w:proofErr w:type="spellStart"/>
      <w:r>
        <w:t>четырёхзвучных</w:t>
      </w:r>
      <w:proofErr w:type="spellEnd"/>
      <w:r>
        <w:t xml:space="preserve"> аккордов такое же, как при исполнении </w:t>
      </w:r>
      <w:proofErr w:type="spellStart"/>
      <w:r>
        <w:t>трёхзвучных</w:t>
      </w:r>
      <w:proofErr w:type="spellEnd"/>
      <w:r>
        <w:t xml:space="preserve"> аккордов. Здесь в каждом аккорде первый, второй, пятый пальцы играют всегда. Между третьим и четвёртым пальцами выбираем по принципу их отношения к клавише, на которой находится пятый палец. Кварту от пятого пальца исполняем третьим пальцем, терцию четвёртым, </w:t>
      </w:r>
      <w:r w:rsidR="00DF3191">
        <w:t>большую терцию</w:t>
      </w:r>
      <w:r>
        <w:t xml:space="preserve"> с чёрной клавишей приравниваем кварте и исполняем третьим пальцем.</w:t>
      </w:r>
    </w:p>
    <w:p w14:paraId="11F24E20" w14:textId="538F4193" w:rsidR="006275CC" w:rsidRDefault="006275CC" w:rsidP="006275CC">
      <w:pPr>
        <w:pStyle w:val="1"/>
        <w:ind w:left="0" w:firstLine="567"/>
        <w:jc w:val="both"/>
      </w:pPr>
      <w:r>
        <w:t>Учащийся должен научиться исполнять аккорд активно «берущими» пальцами, свободной рукой и эластичным запястьем – рука устойчиво опирается на пальцы, которые надёжно, без напряжения удерживают форму аккорда. При исполнении цепочки аккордов нужно добиваться исполнения каждого следующего аккорда без предварительных лишних «поисковых» движений пальцами.</w:t>
      </w:r>
    </w:p>
    <w:p w14:paraId="17ABDA6C" w14:textId="285BE1F5" w:rsidR="006275CC" w:rsidRDefault="006275CC" w:rsidP="006275CC">
      <w:pPr>
        <w:pStyle w:val="1"/>
        <w:ind w:left="0" w:firstLine="567"/>
        <w:jc w:val="both"/>
      </w:pPr>
      <w:r>
        <w:t>Следует добиваться от учащегося полной одновременности звучания всех звуков, стараясь слышать при этом в аккорде каждый звук</w:t>
      </w:r>
      <w:r w:rsidR="00AF71B5">
        <w:t xml:space="preserve">. </w:t>
      </w:r>
      <w:r>
        <w:t xml:space="preserve">Этого можно добиться только от сильных, активных, </w:t>
      </w:r>
      <w:r>
        <w:lastRenderedPageBreak/>
        <w:t>хорошо «</w:t>
      </w:r>
      <w:r w:rsidR="00DF3191">
        <w:t>ощущаемых» пальцев</w:t>
      </w:r>
      <w:r>
        <w:t xml:space="preserve">. </w:t>
      </w:r>
      <w:r w:rsidR="00620E1F">
        <w:t>У</w:t>
      </w:r>
      <w:r>
        <w:t>чи</w:t>
      </w:r>
      <w:r w:rsidR="00620E1F">
        <w:t>мся</w:t>
      </w:r>
      <w:r>
        <w:t xml:space="preserve"> в одно мгновение чувствовать все нужные кончики пальцев на «дне клавиши» и именно в тот же момент слышать созвучие. Очень важным фактором здесь является момент </w:t>
      </w:r>
      <w:proofErr w:type="spellStart"/>
      <w:r>
        <w:t>предслышания</w:t>
      </w:r>
      <w:proofErr w:type="spellEnd"/>
      <w:r>
        <w:t xml:space="preserve">. </w:t>
      </w:r>
    </w:p>
    <w:p w14:paraId="35EFAF23" w14:textId="6386856A" w:rsidR="006275CC" w:rsidRDefault="006275CC" w:rsidP="006275CC">
      <w:pPr>
        <w:pStyle w:val="1"/>
        <w:ind w:left="0" w:firstLine="567"/>
        <w:jc w:val="both"/>
      </w:pPr>
      <w:r>
        <w:t xml:space="preserve">В </w:t>
      </w:r>
      <w:r w:rsidR="00DF3191">
        <w:t>качестве упражнений</w:t>
      </w:r>
      <w:r w:rsidR="0056489E">
        <w:t>:</w:t>
      </w:r>
      <w:r>
        <w:t xml:space="preserve"> выделение любого звука </w:t>
      </w:r>
      <w:r w:rsidR="00DF3191">
        <w:t xml:space="preserve">в </w:t>
      </w:r>
      <w:r w:rsidR="00AF71B5">
        <w:t xml:space="preserve">аккорде, сначала берём </w:t>
      </w:r>
      <w:r w:rsidR="00DF3191">
        <w:t>крайние</w:t>
      </w:r>
      <w:r w:rsidR="0056489E">
        <w:t xml:space="preserve"> звуки</w:t>
      </w:r>
      <w:r>
        <w:t xml:space="preserve"> </w:t>
      </w:r>
      <w:r w:rsidR="00AF71B5">
        <w:t xml:space="preserve">5ым пальцем на </w:t>
      </w:r>
      <w:r w:rsidR="00AF71B5">
        <w:rPr>
          <w:lang w:val="en-US"/>
        </w:rPr>
        <w:t>forte</w:t>
      </w:r>
      <w:r w:rsidR="00AF71B5">
        <w:t xml:space="preserve">, затем подстраиваем остальные звуки аккорда. </w:t>
      </w:r>
      <w:r w:rsidR="00620E1F">
        <w:t xml:space="preserve">Вычленить только октавы </w:t>
      </w:r>
      <w:bookmarkStart w:id="2" w:name="_Hlk98802807"/>
      <w:proofErr w:type="spellStart"/>
      <w:r w:rsidR="00620E1F" w:rsidRPr="00620E1F">
        <w:t>crescendo</w:t>
      </w:r>
      <w:bookmarkEnd w:id="2"/>
      <w:proofErr w:type="spellEnd"/>
      <w:r w:rsidR="00620E1F" w:rsidRPr="00620E1F">
        <w:t xml:space="preserve"> вверх - </w:t>
      </w:r>
      <w:r w:rsidR="00620E1F">
        <w:rPr>
          <w:lang w:val="en-US"/>
        </w:rPr>
        <w:t>d</w:t>
      </w:r>
      <w:proofErr w:type="spellStart"/>
      <w:r w:rsidR="00620E1F" w:rsidRPr="00620E1F">
        <w:t>iminuendo</w:t>
      </w:r>
      <w:proofErr w:type="spellEnd"/>
      <w:r w:rsidR="00620E1F" w:rsidRPr="00620E1F">
        <w:t xml:space="preserve"> вниз</w:t>
      </w:r>
      <w:r w:rsidR="00620E1F">
        <w:t>.</w:t>
      </w:r>
    </w:p>
    <w:p w14:paraId="3AB91045" w14:textId="10156181" w:rsidR="00620E1F" w:rsidRDefault="00620E1F" w:rsidP="00620E1F">
      <w:pPr>
        <w:pStyle w:val="1"/>
        <w:jc w:val="both"/>
      </w:pPr>
    </w:p>
    <w:p w14:paraId="1F4A46EA" w14:textId="137BA493" w:rsidR="00620E1F" w:rsidRPr="00517DE6" w:rsidRDefault="00620E1F" w:rsidP="00620E1F">
      <w:pPr>
        <w:pStyle w:val="1"/>
        <w:numPr>
          <w:ilvl w:val="0"/>
          <w:numId w:val="5"/>
        </w:numPr>
        <w:ind w:left="0"/>
        <w:jc w:val="both"/>
        <w:rPr>
          <w:u w:val="single"/>
        </w:rPr>
      </w:pPr>
      <w:r w:rsidRPr="00517DE6">
        <w:rPr>
          <w:u w:val="single"/>
        </w:rPr>
        <w:t>Работа над короткими арпеджио</w:t>
      </w:r>
    </w:p>
    <w:p w14:paraId="31286FDF" w14:textId="1F12ACB2" w:rsidR="00F9040D" w:rsidRPr="00AD41D4" w:rsidRDefault="00F9040D" w:rsidP="00AD41D4">
      <w:pPr>
        <w:pStyle w:val="1"/>
        <w:jc w:val="both"/>
      </w:pPr>
      <w:r>
        <w:t>Исполнять</w:t>
      </w:r>
      <w:r w:rsidR="009E4CE8" w:rsidRPr="009E4CE8">
        <w:t xml:space="preserve"> с опорой по четыре звука, на легато, интонировать как мелодию.</w:t>
      </w:r>
      <w:r w:rsidR="009E4CE8">
        <w:t xml:space="preserve"> При игре помогать кистью. </w:t>
      </w:r>
      <w:r w:rsidR="00AD41D4" w:rsidRPr="00AD41D4">
        <w:t>В коротких арпеджио рука рисует полукруг вверх</w:t>
      </w:r>
      <w:r w:rsidR="00AD41D4">
        <w:t xml:space="preserve"> легко </w:t>
      </w:r>
      <w:proofErr w:type="spellStart"/>
      <w:r w:rsidR="00AD41D4">
        <w:t>оттолкиваясь</w:t>
      </w:r>
      <w:proofErr w:type="spellEnd"/>
      <w:r w:rsidRPr="00F9040D">
        <w:t xml:space="preserve"> </w:t>
      </w:r>
      <w:r>
        <w:t>от</w:t>
      </w:r>
      <w:r w:rsidRPr="00F9040D">
        <w:t xml:space="preserve"> перв</w:t>
      </w:r>
      <w:r>
        <w:t>ого</w:t>
      </w:r>
      <w:r w:rsidR="00AD41D4">
        <w:t xml:space="preserve"> звука </w:t>
      </w:r>
      <w:r w:rsidR="00AD41D4" w:rsidRPr="00AD41D4">
        <w:t>к последнему.  На последнем звуке ладонь раскрывается и делает замах на первый, при этом точно целясь, избегая шлепка по клавише.</w:t>
      </w:r>
    </w:p>
    <w:p w14:paraId="08685250" w14:textId="5748C054" w:rsidR="001D34E0" w:rsidRDefault="00E64B6F" w:rsidP="00F9040D">
      <w:pPr>
        <w:pStyle w:val="1"/>
        <w:jc w:val="both"/>
      </w:pPr>
      <w:r w:rsidRPr="00E64B6F">
        <w:rPr>
          <w:noProof/>
        </w:rPr>
        <w:drawing>
          <wp:inline distT="0" distB="0" distL="0" distR="0" wp14:anchorId="41B9D32F" wp14:editId="780717EE">
            <wp:extent cx="2105025" cy="676275"/>
            <wp:effectExtent l="0" t="0" r="0" b="0"/>
            <wp:docPr id="4" name="Рисунок 4" descr="C:\Users\Family V\Desktop\образ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y V\Desktop\образе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74244" w14:textId="30697AC5" w:rsidR="00E64B6F" w:rsidRDefault="00E64B6F" w:rsidP="00F9040D">
      <w:pPr>
        <w:pStyle w:val="1"/>
        <w:jc w:val="both"/>
      </w:pPr>
      <w:r>
        <w:t>Проучить парными лигами со стремлением к пятому пальцу</w:t>
      </w:r>
    </w:p>
    <w:p w14:paraId="1C08A068" w14:textId="5657F877" w:rsidR="00F9040D" w:rsidRDefault="001D34E0" w:rsidP="00F9040D">
      <w:pPr>
        <w:pStyle w:val="1"/>
        <w:jc w:val="both"/>
      </w:pPr>
      <w:r w:rsidRPr="001D34E0">
        <w:rPr>
          <w:noProof/>
        </w:rPr>
        <w:drawing>
          <wp:inline distT="0" distB="0" distL="0" distR="0" wp14:anchorId="464EB817" wp14:editId="7A4A8BDE">
            <wp:extent cx="2390775" cy="809625"/>
            <wp:effectExtent l="0" t="0" r="0" b="0"/>
            <wp:docPr id="1" name="Рисунок 1" descr="C:\Users\Family V\Desktop\нот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 V\Desktop\ноты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3C68C" w14:textId="25ADA5FA" w:rsidR="00E64B6F" w:rsidRDefault="00E64B6F" w:rsidP="00F9040D">
      <w:pPr>
        <w:pStyle w:val="1"/>
        <w:jc w:val="both"/>
      </w:pPr>
      <w:r>
        <w:t xml:space="preserve">Триолями </w:t>
      </w:r>
      <w:proofErr w:type="spellStart"/>
      <w:r w:rsidRPr="00E64B6F">
        <w:t>crescendo</w:t>
      </w:r>
      <w:proofErr w:type="spellEnd"/>
      <w:r w:rsidRPr="00E64B6F">
        <w:t xml:space="preserve"> вверх - </w:t>
      </w:r>
      <w:proofErr w:type="spellStart"/>
      <w:r w:rsidRPr="00E64B6F">
        <w:t>diminuendo</w:t>
      </w:r>
      <w:proofErr w:type="spellEnd"/>
      <w:r w:rsidRPr="00E64B6F">
        <w:t xml:space="preserve"> вниз</w:t>
      </w:r>
    </w:p>
    <w:p w14:paraId="44CCB44E" w14:textId="47FEA0A4" w:rsidR="001D34E0" w:rsidRDefault="00E64B6F" w:rsidP="00F9040D">
      <w:pPr>
        <w:pStyle w:val="1"/>
        <w:jc w:val="both"/>
      </w:pPr>
      <w:r w:rsidRPr="001D34E0">
        <w:rPr>
          <w:noProof/>
        </w:rPr>
        <w:drawing>
          <wp:inline distT="0" distB="0" distL="0" distR="0" wp14:anchorId="385338F4" wp14:editId="6BBCC7DF">
            <wp:extent cx="1847850" cy="695325"/>
            <wp:effectExtent l="0" t="0" r="0" b="0"/>
            <wp:docPr id="3" name="Рисунок 3" descr="C:\Users\Family V\Desktop\ноты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y V\Desktop\ноты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92C3D" w14:textId="0B753726" w:rsidR="006D25D8" w:rsidRDefault="006D25D8" w:rsidP="00F9040D">
      <w:pPr>
        <w:pStyle w:val="1"/>
        <w:jc w:val="both"/>
      </w:pPr>
      <w:r>
        <w:t>Перегруппировка (от первого пальца к первому пальцу) поможет ощутить форму арпеджио и опору на первый палец.</w:t>
      </w:r>
    </w:p>
    <w:p w14:paraId="2AD17530" w14:textId="77777777" w:rsidR="006D25D8" w:rsidRDefault="006D25D8" w:rsidP="00F9040D">
      <w:pPr>
        <w:pStyle w:val="1"/>
        <w:jc w:val="both"/>
      </w:pPr>
    </w:p>
    <w:p w14:paraId="3799AB50" w14:textId="765C0731" w:rsidR="006D25D8" w:rsidRPr="00517DE6" w:rsidRDefault="006D25D8" w:rsidP="006D25D8">
      <w:pPr>
        <w:pStyle w:val="1"/>
        <w:numPr>
          <w:ilvl w:val="0"/>
          <w:numId w:val="5"/>
        </w:numPr>
        <w:jc w:val="both"/>
        <w:rPr>
          <w:u w:val="single"/>
        </w:rPr>
      </w:pPr>
      <w:r w:rsidRPr="00517DE6">
        <w:rPr>
          <w:u w:val="single"/>
        </w:rPr>
        <w:t>Ломаные арпеджио</w:t>
      </w:r>
    </w:p>
    <w:p w14:paraId="5DC148DE" w14:textId="381E820F" w:rsidR="00AD41D4" w:rsidRPr="00AD41D4" w:rsidRDefault="00AD41D4" w:rsidP="00AD41D4">
      <w:pPr>
        <w:pStyle w:val="1"/>
        <w:ind w:left="0" w:firstLine="567"/>
        <w:jc w:val="both"/>
      </w:pPr>
      <w:r w:rsidRPr="00AD41D4">
        <w:t>Ломаные арпеджио исполняются вращательным движением предплечья, пальцы при этом образуют одно целое с ладонью.</w:t>
      </w:r>
      <w:r>
        <w:t xml:space="preserve"> Следует и</w:t>
      </w:r>
      <w:r w:rsidRPr="00AD41D4">
        <w:t>грать с опорой по четыре звука, на легато, интонировать как мелодию.</w:t>
      </w:r>
    </w:p>
    <w:p w14:paraId="438CCBDA" w14:textId="2C7348EC" w:rsidR="006D25D8" w:rsidRDefault="006D25D8" w:rsidP="006D25D8">
      <w:pPr>
        <w:pStyle w:val="1"/>
        <w:ind w:left="0" w:firstLine="567"/>
        <w:jc w:val="both"/>
      </w:pPr>
      <w:r>
        <w:t>Для освоения ломанных арпеджио помогут следующие упражнения</w:t>
      </w:r>
    </w:p>
    <w:p w14:paraId="6A9AC804" w14:textId="4E7BC36F" w:rsidR="00997BA5" w:rsidRDefault="00997BA5" w:rsidP="006D25D8">
      <w:pPr>
        <w:pStyle w:val="1"/>
        <w:ind w:left="0" w:firstLine="567"/>
        <w:jc w:val="both"/>
      </w:pPr>
      <w:r w:rsidRPr="00997BA5">
        <w:rPr>
          <w:noProof/>
        </w:rPr>
        <w:drawing>
          <wp:inline distT="0" distB="0" distL="0" distR="0" wp14:anchorId="29C10235" wp14:editId="58584C81">
            <wp:extent cx="4552950" cy="666750"/>
            <wp:effectExtent l="0" t="0" r="0" b="0"/>
            <wp:docPr id="9" name="Рисунок 9" descr="C:\Users\Family V\Desktop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amily V\Desktop\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061DE" w14:textId="057043DB" w:rsidR="006D25D8" w:rsidRDefault="00997BA5" w:rsidP="006D25D8">
      <w:pPr>
        <w:pStyle w:val="1"/>
        <w:ind w:left="0" w:firstLine="567"/>
        <w:jc w:val="both"/>
      </w:pPr>
      <w:r>
        <w:t xml:space="preserve">   </w:t>
      </w:r>
      <w:r w:rsidR="006D25D8" w:rsidRPr="001D34E0">
        <w:rPr>
          <w:noProof/>
        </w:rPr>
        <w:drawing>
          <wp:inline distT="0" distB="0" distL="0" distR="0" wp14:anchorId="62C8CB92" wp14:editId="4C367E13">
            <wp:extent cx="2009775" cy="866775"/>
            <wp:effectExtent l="0" t="0" r="0" b="0"/>
            <wp:docPr id="2" name="Рисунок 2" descr="C:\Users\Family V\Desktop\нот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y V\Desktop\ноты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7EA32" w14:textId="481F8451" w:rsidR="00AD41D4" w:rsidRPr="00517DE6" w:rsidRDefault="00AD41D4" w:rsidP="00AD41D4">
      <w:pPr>
        <w:pStyle w:val="1"/>
        <w:numPr>
          <w:ilvl w:val="0"/>
          <w:numId w:val="5"/>
        </w:numPr>
        <w:jc w:val="both"/>
        <w:rPr>
          <w:u w:val="single"/>
        </w:rPr>
      </w:pPr>
      <w:r w:rsidRPr="00517DE6">
        <w:rPr>
          <w:u w:val="single"/>
        </w:rPr>
        <w:t>Длинные арпеджио</w:t>
      </w:r>
    </w:p>
    <w:p w14:paraId="7C23F89B" w14:textId="0DF878C1" w:rsidR="00AD41D4" w:rsidRDefault="00D0272D" w:rsidP="005B7E97">
      <w:pPr>
        <w:pStyle w:val="1"/>
        <w:ind w:left="360" w:firstLine="349"/>
        <w:jc w:val="both"/>
      </w:pPr>
      <w:r>
        <w:t>При игре длинных арпеджио требуется большая ловкость при подкладывании и перекладывании первого пальца</w:t>
      </w:r>
      <w:r w:rsidR="00517DE6">
        <w:t xml:space="preserve"> </w:t>
      </w:r>
    </w:p>
    <w:p w14:paraId="62572672" w14:textId="0C5F1402" w:rsidR="00D0272D" w:rsidRDefault="00517DE6" w:rsidP="00AD41D4">
      <w:pPr>
        <w:pStyle w:val="1"/>
        <w:ind w:left="360"/>
        <w:jc w:val="both"/>
      </w:pPr>
      <w:r>
        <w:t xml:space="preserve">    </w:t>
      </w:r>
      <w:r w:rsidR="00D0272D" w:rsidRPr="00D0272D">
        <w:rPr>
          <w:noProof/>
        </w:rPr>
        <w:drawing>
          <wp:inline distT="0" distB="0" distL="0" distR="0" wp14:anchorId="3E210B82" wp14:editId="37067663">
            <wp:extent cx="2438400" cy="762000"/>
            <wp:effectExtent l="0" t="0" r="0" b="0"/>
            <wp:docPr id="10" name="Рисунок 10" descr="C:\Users\Family V\Desktop\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amily V\Desktop\б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80570" w14:textId="77777777" w:rsidR="00517DE6" w:rsidRDefault="00517DE6" w:rsidP="00AD41D4">
      <w:pPr>
        <w:pStyle w:val="1"/>
        <w:ind w:left="360"/>
        <w:jc w:val="both"/>
      </w:pPr>
    </w:p>
    <w:p w14:paraId="2BDBA1E3" w14:textId="77777777" w:rsidR="00517DE6" w:rsidRDefault="00517DE6" w:rsidP="00AD41D4">
      <w:pPr>
        <w:pStyle w:val="1"/>
        <w:ind w:left="360"/>
        <w:jc w:val="both"/>
      </w:pPr>
    </w:p>
    <w:p w14:paraId="20931CDA" w14:textId="77777777" w:rsidR="00517DE6" w:rsidRDefault="00517DE6" w:rsidP="00AD41D4">
      <w:pPr>
        <w:pStyle w:val="1"/>
        <w:ind w:left="360"/>
        <w:jc w:val="both"/>
      </w:pPr>
    </w:p>
    <w:p w14:paraId="4C15BF63" w14:textId="77777777" w:rsidR="00517DE6" w:rsidRDefault="00517DE6" w:rsidP="00AD41D4">
      <w:pPr>
        <w:pStyle w:val="1"/>
        <w:ind w:left="360"/>
        <w:jc w:val="both"/>
      </w:pPr>
    </w:p>
    <w:p w14:paraId="368F55F6" w14:textId="46C69A2E" w:rsidR="00517DE6" w:rsidRDefault="00517DE6" w:rsidP="00AD41D4">
      <w:pPr>
        <w:pStyle w:val="1"/>
        <w:ind w:left="360"/>
        <w:jc w:val="both"/>
      </w:pPr>
      <w:r>
        <w:t>Полезно поиграть арпеджио с постепенным наращиванием составляющих его тонов.</w:t>
      </w:r>
    </w:p>
    <w:p w14:paraId="5D973C91" w14:textId="754C1D0D" w:rsidR="00517DE6" w:rsidRDefault="00517DE6" w:rsidP="00AD41D4">
      <w:pPr>
        <w:pStyle w:val="1"/>
        <w:ind w:left="360"/>
        <w:jc w:val="both"/>
      </w:pPr>
      <w:r w:rsidRPr="00517DE6">
        <w:rPr>
          <w:noProof/>
        </w:rPr>
        <w:lastRenderedPageBreak/>
        <w:drawing>
          <wp:inline distT="0" distB="0" distL="0" distR="0" wp14:anchorId="30F8A518" wp14:editId="4E0B9EAE">
            <wp:extent cx="2447925" cy="714375"/>
            <wp:effectExtent l="0" t="0" r="0" b="0"/>
            <wp:docPr id="11" name="Рисунок 11" descr="C:\Users\Family V\Desktop\образе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amily V\Desktop\образец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3848C" w14:textId="5E3E1B10" w:rsidR="00C3289B" w:rsidRDefault="00C3289B" w:rsidP="005B7E97">
      <w:pPr>
        <w:pStyle w:val="1"/>
        <w:ind w:left="360" w:firstLine="491"/>
        <w:jc w:val="both"/>
      </w:pPr>
      <w:r>
        <w:t>Длинное арпеджио должно звучать как ровная, непрерывная мелодическая линия. Чтобы выровнять звучность необходимо учить арпеджио с лёгким пальцевым акцентом на каждом первом из четырёх звуков. Тогда акцент, при исполнении арпеджио в четыре октавы, будет приходиться на все пальцы по очереди.</w:t>
      </w:r>
    </w:p>
    <w:p w14:paraId="0FA12103" w14:textId="77777777" w:rsidR="000A2B3E" w:rsidRDefault="000A2B3E" w:rsidP="00AD41D4">
      <w:pPr>
        <w:pStyle w:val="1"/>
        <w:ind w:left="360"/>
        <w:jc w:val="both"/>
      </w:pPr>
    </w:p>
    <w:p w14:paraId="7B4B8F49" w14:textId="25657D6F" w:rsidR="00C3289B" w:rsidRPr="00EB792B" w:rsidRDefault="000A2B3E" w:rsidP="000A2B3E">
      <w:pPr>
        <w:pStyle w:val="1"/>
        <w:numPr>
          <w:ilvl w:val="0"/>
          <w:numId w:val="5"/>
        </w:numPr>
        <w:jc w:val="both"/>
        <w:rPr>
          <w:u w:val="single"/>
        </w:rPr>
      </w:pPr>
      <w:r w:rsidRPr="00EB792B">
        <w:rPr>
          <w:u w:val="single"/>
        </w:rPr>
        <w:t>Хроматическая гамма</w:t>
      </w:r>
    </w:p>
    <w:p w14:paraId="4189CB03" w14:textId="0243911D" w:rsidR="000A2B3E" w:rsidRDefault="00EB792B" w:rsidP="000A2B3E">
      <w:pPr>
        <w:pStyle w:val="1"/>
        <w:ind w:left="360"/>
        <w:jc w:val="both"/>
      </w:pPr>
      <w:r>
        <w:t>При исполнении хроматической гаммы р</w:t>
      </w:r>
      <w:r w:rsidRPr="00EB792B">
        <w:t>ука должна ровно двигаться по клавиатуре в направлении игры, а не наоборот.</w:t>
      </w:r>
    </w:p>
    <w:p w14:paraId="65693ED4" w14:textId="3F213FEE" w:rsidR="00EB792B" w:rsidRDefault="00EB792B" w:rsidP="000A2B3E">
      <w:pPr>
        <w:pStyle w:val="1"/>
        <w:ind w:left="360"/>
        <w:jc w:val="both"/>
      </w:pPr>
      <w:r w:rsidRPr="00EB792B">
        <w:t>В этой гамме 1-ый палец нужно ставить вплотную к чёрным клавишам</w:t>
      </w:r>
      <w:r>
        <w:t>, он должен быть приподнят</w:t>
      </w:r>
      <w:r w:rsidRPr="00EB792B">
        <w:t>, а 3-ий палец на кончик чёрных клавиш. Играть по шесть нот.</w:t>
      </w:r>
    </w:p>
    <w:p w14:paraId="799E6C64" w14:textId="77777777" w:rsidR="00EB792B" w:rsidRDefault="00EB792B" w:rsidP="000A2B3E">
      <w:pPr>
        <w:pStyle w:val="1"/>
        <w:ind w:left="360"/>
        <w:jc w:val="both"/>
      </w:pPr>
    </w:p>
    <w:p w14:paraId="4D1F6B97" w14:textId="0F3B42E4" w:rsidR="00EB792B" w:rsidRDefault="00EB792B" w:rsidP="00EB792B">
      <w:pPr>
        <w:pStyle w:val="1"/>
        <w:numPr>
          <w:ilvl w:val="0"/>
          <w:numId w:val="2"/>
        </w:numPr>
        <w:jc w:val="both"/>
        <w:rPr>
          <w:b/>
          <w:bCs/>
        </w:rPr>
      </w:pPr>
      <w:r w:rsidRPr="00EB792B">
        <w:rPr>
          <w:b/>
          <w:bCs/>
        </w:rPr>
        <w:t>Исполнение произведения и практическая работа</w:t>
      </w:r>
    </w:p>
    <w:p w14:paraId="6F81E9FC" w14:textId="50B877C8" w:rsidR="00EB792B" w:rsidRDefault="00EB792B" w:rsidP="00EB792B">
      <w:pPr>
        <w:pStyle w:val="1"/>
        <w:ind w:left="360"/>
        <w:jc w:val="both"/>
      </w:pPr>
      <w:r>
        <w:t>М. Мошковский Этюд ор.91 №7</w:t>
      </w:r>
    </w:p>
    <w:p w14:paraId="3677BA96" w14:textId="24291A7F" w:rsidR="00797F36" w:rsidRDefault="00797F36" w:rsidP="005B7E97">
      <w:pPr>
        <w:pStyle w:val="1"/>
        <w:ind w:left="0" w:firstLine="567"/>
        <w:jc w:val="both"/>
      </w:pPr>
      <w:r>
        <w:t>Э</w:t>
      </w:r>
      <w:r w:rsidRPr="00797F36">
        <w:t>тюды Мошковского и различные этюды концертного типа являются материалом для овладения виртуозными произведениями романтического стиля.</w:t>
      </w:r>
    </w:p>
    <w:p w14:paraId="57EA5061" w14:textId="71208904" w:rsidR="00843A2B" w:rsidRPr="00843A2B" w:rsidRDefault="00843A2B" w:rsidP="005B7E97">
      <w:pPr>
        <w:pStyle w:val="1"/>
        <w:ind w:left="0" w:firstLine="567"/>
        <w:jc w:val="both"/>
      </w:pPr>
      <w:r>
        <w:t xml:space="preserve">Авторское указание </w:t>
      </w:r>
      <w:r>
        <w:rPr>
          <w:lang w:val="en-US"/>
        </w:rPr>
        <w:t>Allegro</w:t>
      </w:r>
      <w:r w:rsidRPr="00843A2B">
        <w:t xml:space="preserve"> </w:t>
      </w:r>
      <w:r>
        <w:rPr>
          <w:lang w:val="en-US"/>
        </w:rPr>
        <w:t>brillante</w:t>
      </w:r>
      <w:r>
        <w:t xml:space="preserve"> помогает определить исполнительский план произведения.</w:t>
      </w:r>
    </w:p>
    <w:p w14:paraId="293E8128" w14:textId="0A6E6688" w:rsidR="00117157" w:rsidRDefault="00D726DE" w:rsidP="005B7E97">
      <w:pPr>
        <w:pStyle w:val="1"/>
        <w:ind w:left="0" w:firstLine="567"/>
        <w:jc w:val="both"/>
      </w:pPr>
      <w:r>
        <w:t xml:space="preserve">Этюд </w:t>
      </w:r>
      <w:r w:rsidR="00117157">
        <w:t xml:space="preserve">сложен тем, что </w:t>
      </w:r>
      <w:r>
        <w:t>включает в себя различные виды техники</w:t>
      </w:r>
      <w:r w:rsidR="005B7E97" w:rsidRPr="005B7E97">
        <w:t xml:space="preserve"> </w:t>
      </w:r>
      <w:r w:rsidR="005B7E97">
        <w:t xml:space="preserve">такие как короткие и ломаные арпеджио, </w:t>
      </w:r>
      <w:r>
        <w:t>гаммообразный пассаж, который сопровождается аккордами в левой руке.</w:t>
      </w:r>
      <w:r w:rsidR="00797F36">
        <w:t xml:space="preserve"> </w:t>
      </w:r>
      <w:r w:rsidR="005B7E97">
        <w:t>В нём н</w:t>
      </w:r>
      <w:r w:rsidR="00797F36" w:rsidRPr="00797F36">
        <w:t>ужно добиваться ровного</w:t>
      </w:r>
      <w:r w:rsidR="00797F36">
        <w:t xml:space="preserve"> </w:t>
      </w:r>
      <w:proofErr w:type="spellStart"/>
      <w:r w:rsidR="00797F36" w:rsidRPr="00797F36">
        <w:t>crescendo</w:t>
      </w:r>
      <w:proofErr w:type="spellEnd"/>
      <w:r w:rsidR="00797F36">
        <w:t xml:space="preserve"> на верх с хорошей и крепкой поддержкой в левой </w:t>
      </w:r>
      <w:r w:rsidR="005B7E97">
        <w:t>руке.</w:t>
      </w:r>
      <w:r w:rsidR="00117157">
        <w:t xml:space="preserve"> Отсутствие сильной доли в правой руке, передача гаммообразных пассажей из правой руки в левую и наоборот, требует хорошей координации движений.</w:t>
      </w:r>
      <w:r w:rsidR="00843A2B">
        <w:t xml:space="preserve"> Необходимо уметь быстро переключить движение руки с одной позиции на другую.</w:t>
      </w:r>
    </w:p>
    <w:p w14:paraId="02590FFB" w14:textId="77777777" w:rsidR="00843A2B" w:rsidRDefault="00843A2B" w:rsidP="005B7E97">
      <w:pPr>
        <w:pStyle w:val="1"/>
        <w:ind w:left="0" w:firstLine="567"/>
        <w:jc w:val="both"/>
      </w:pPr>
      <w:r>
        <w:t>Характер этюда подчёркивается всё нарастающей силой звучания, которая в конце завершается яркими аккордами.</w:t>
      </w:r>
    </w:p>
    <w:p w14:paraId="00EAB6E3" w14:textId="6DAC40F5" w:rsidR="00843A2B" w:rsidRDefault="00843A2B" w:rsidP="005B7E97">
      <w:pPr>
        <w:pStyle w:val="1"/>
        <w:ind w:left="0" w:firstLine="567"/>
        <w:jc w:val="both"/>
      </w:pPr>
      <w:r>
        <w:t>Работа по кускам поможет справиться с частными трудностями.</w:t>
      </w:r>
    </w:p>
    <w:p w14:paraId="7E9FC826" w14:textId="3A062FF4" w:rsidR="00797F36" w:rsidRDefault="00954AB5" w:rsidP="005B7E97">
      <w:pPr>
        <w:pStyle w:val="1"/>
        <w:ind w:left="0" w:firstLine="567"/>
        <w:jc w:val="both"/>
      </w:pPr>
      <w:r w:rsidRPr="00954AB5">
        <w:t>Для укрепления пальцев полезно</w:t>
      </w:r>
      <w:r>
        <w:t xml:space="preserve"> </w:t>
      </w:r>
      <w:r w:rsidRPr="00954AB5">
        <w:t xml:space="preserve">проигрывать этюд четким, </w:t>
      </w:r>
      <w:r w:rsidR="00117157">
        <w:t>крепким</w:t>
      </w:r>
      <w:r w:rsidRPr="00954AB5">
        <w:t>,</w:t>
      </w:r>
      <w:r w:rsidR="00117157">
        <w:t xml:space="preserve"> активным </w:t>
      </w:r>
      <w:proofErr w:type="spellStart"/>
      <w:r w:rsidRPr="00954AB5">
        <w:t>staccato</w:t>
      </w:r>
      <w:proofErr w:type="spellEnd"/>
      <w:r w:rsidR="00117157">
        <w:t xml:space="preserve">, </w:t>
      </w:r>
      <w:r w:rsidR="00843A2B">
        <w:t xml:space="preserve">хороший результат даёт </w:t>
      </w:r>
      <w:proofErr w:type="spellStart"/>
      <w:r w:rsidR="00117157">
        <w:t>проучивание</w:t>
      </w:r>
      <w:proofErr w:type="spellEnd"/>
      <w:r w:rsidR="00117157">
        <w:t xml:space="preserve"> отдельных фрагментов двойным </w:t>
      </w:r>
      <w:proofErr w:type="spellStart"/>
      <w:r w:rsidR="00117157" w:rsidRPr="00117157">
        <w:t>staccato</w:t>
      </w:r>
      <w:proofErr w:type="spellEnd"/>
      <w:r w:rsidR="00510C12">
        <w:t>, используем метод перегруппировки для привлечения внимания и слухового контроля к сложным фрагментам текста.</w:t>
      </w:r>
    </w:p>
    <w:p w14:paraId="0A2C5601" w14:textId="066675EB" w:rsidR="005B7E97" w:rsidRDefault="005B7E97" w:rsidP="005B7E97">
      <w:pPr>
        <w:pStyle w:val="1"/>
        <w:ind w:left="0" w:firstLine="567"/>
        <w:jc w:val="both"/>
      </w:pPr>
      <w:r>
        <w:t>В отличии от инструктивных этюдов на классические виды техники, рассмотренный этюд требует широкого применения педали.</w:t>
      </w:r>
    </w:p>
    <w:p w14:paraId="57E9DDB7" w14:textId="3699334D" w:rsidR="000D4415" w:rsidRPr="000D4415" w:rsidRDefault="000D4415" w:rsidP="005B7E97">
      <w:pPr>
        <w:pStyle w:val="1"/>
        <w:ind w:left="0" w:firstLine="567"/>
        <w:jc w:val="both"/>
      </w:pPr>
      <w:r w:rsidRPr="000D4415">
        <w:t xml:space="preserve">Повторяющиеся разделы требуют </w:t>
      </w:r>
      <w:r w:rsidR="005B7E97">
        <w:t>разных музыкальных красок</w:t>
      </w:r>
      <w:r w:rsidR="00AB4ABD">
        <w:t>, более длинных осмысленных предложений, что обусловлено приближением к кульминации.</w:t>
      </w:r>
    </w:p>
    <w:p w14:paraId="41EB9E01" w14:textId="77777777" w:rsidR="000D4415" w:rsidRPr="000D4415" w:rsidRDefault="000D4415" w:rsidP="005B7E97">
      <w:pPr>
        <w:pStyle w:val="1"/>
        <w:ind w:left="0" w:firstLine="567"/>
        <w:jc w:val="both"/>
      </w:pPr>
    </w:p>
    <w:p w14:paraId="0719751E" w14:textId="77777777" w:rsidR="000D4415" w:rsidRPr="000D4415" w:rsidRDefault="000D4415" w:rsidP="00537E58">
      <w:pPr>
        <w:pStyle w:val="1"/>
        <w:numPr>
          <w:ilvl w:val="0"/>
          <w:numId w:val="2"/>
        </w:numPr>
        <w:ind w:left="284"/>
        <w:jc w:val="both"/>
      </w:pPr>
      <w:r w:rsidRPr="000D4415">
        <w:rPr>
          <w:b/>
          <w:bCs/>
        </w:rPr>
        <w:t>Постановка задач на дальнейшую работу.</w:t>
      </w:r>
    </w:p>
    <w:p w14:paraId="76AEB0D3" w14:textId="696FE715" w:rsidR="000D4415" w:rsidRPr="000D4415" w:rsidRDefault="000D4415" w:rsidP="000D4415">
      <w:pPr>
        <w:pStyle w:val="1"/>
        <w:ind w:left="0"/>
        <w:jc w:val="both"/>
      </w:pPr>
      <w:r w:rsidRPr="000D4415">
        <w:t xml:space="preserve">Развивать </w:t>
      </w:r>
      <w:r w:rsidR="00537E58">
        <w:t>технических навыков</w:t>
      </w:r>
      <w:r w:rsidRPr="000D4415">
        <w:t xml:space="preserve"> </w:t>
      </w:r>
      <w:r w:rsidR="00537E58">
        <w:t>обучающейся</w:t>
      </w:r>
      <w:r w:rsidRPr="000D4415">
        <w:t>.</w:t>
      </w:r>
    </w:p>
    <w:p w14:paraId="26C27FF2" w14:textId="6E079485" w:rsidR="000D4415" w:rsidRPr="000D4415" w:rsidRDefault="000D4415" w:rsidP="000D4415">
      <w:pPr>
        <w:pStyle w:val="1"/>
        <w:ind w:left="0"/>
        <w:jc w:val="both"/>
      </w:pPr>
      <w:r w:rsidRPr="000D4415">
        <w:t xml:space="preserve">Добиваться слуховых и мышечных реакций на разные виды </w:t>
      </w:r>
      <w:r w:rsidR="00537E58">
        <w:t>техники</w:t>
      </w:r>
      <w:r w:rsidRPr="000D4415">
        <w:t xml:space="preserve">, на разные </w:t>
      </w:r>
      <w:r w:rsidR="00AB4ABD" w:rsidRPr="000D4415">
        <w:t>приёмы звукоизвлечения</w:t>
      </w:r>
      <w:r w:rsidRPr="000D4415">
        <w:t>.</w:t>
      </w:r>
    </w:p>
    <w:p w14:paraId="0EB332F8" w14:textId="11A4A6FF" w:rsidR="000D4415" w:rsidRPr="000D4415" w:rsidRDefault="00FA26EE" w:rsidP="000D4415">
      <w:pPr>
        <w:pStyle w:val="1"/>
        <w:ind w:left="0"/>
        <w:jc w:val="both"/>
      </w:pPr>
      <w:r>
        <w:t>Овладение аппликатурной дисциплиной</w:t>
      </w:r>
      <w:r w:rsidR="000D4415" w:rsidRPr="000D4415">
        <w:t>.</w:t>
      </w:r>
    </w:p>
    <w:p w14:paraId="0BB71596" w14:textId="77777777" w:rsidR="000D4415" w:rsidRPr="000D4415" w:rsidRDefault="000D4415" w:rsidP="000D4415">
      <w:pPr>
        <w:pStyle w:val="1"/>
        <w:ind w:left="0"/>
        <w:jc w:val="both"/>
      </w:pPr>
    </w:p>
    <w:p w14:paraId="09C3C588" w14:textId="10A5A0A7" w:rsidR="000D4415" w:rsidRPr="000D4415" w:rsidRDefault="000D4415" w:rsidP="00537E58">
      <w:pPr>
        <w:pStyle w:val="1"/>
        <w:numPr>
          <w:ilvl w:val="0"/>
          <w:numId w:val="2"/>
        </w:numPr>
        <w:ind w:left="284"/>
        <w:jc w:val="both"/>
        <w:rPr>
          <w:b/>
        </w:rPr>
      </w:pPr>
      <w:r w:rsidRPr="000D4415">
        <w:rPr>
          <w:b/>
        </w:rPr>
        <w:t>Задание на дом:</w:t>
      </w:r>
    </w:p>
    <w:p w14:paraId="367DA210" w14:textId="1569A981" w:rsidR="000D4415" w:rsidRPr="000D4415" w:rsidRDefault="000D4415" w:rsidP="000D4415">
      <w:pPr>
        <w:pStyle w:val="1"/>
        <w:ind w:left="0"/>
        <w:jc w:val="both"/>
      </w:pPr>
      <w:r w:rsidRPr="000D4415">
        <w:t xml:space="preserve">- </w:t>
      </w:r>
      <w:r w:rsidR="00FA26EE">
        <w:t>закрепить основные аппликатурные принципы</w:t>
      </w:r>
      <w:r w:rsidRPr="000D4415">
        <w:t>;</w:t>
      </w:r>
    </w:p>
    <w:p w14:paraId="0CBF075F" w14:textId="62C63F5F" w:rsidR="000D4415" w:rsidRPr="000D4415" w:rsidRDefault="000D4415" w:rsidP="000D4415">
      <w:pPr>
        <w:pStyle w:val="1"/>
        <w:ind w:left="0"/>
        <w:jc w:val="both"/>
      </w:pPr>
      <w:r w:rsidRPr="000D4415">
        <w:t xml:space="preserve">- </w:t>
      </w:r>
      <w:r w:rsidR="00FA26EE">
        <w:t>проработать упражнения</w:t>
      </w:r>
      <w:r w:rsidRPr="000D4415">
        <w:t>;</w:t>
      </w:r>
    </w:p>
    <w:p w14:paraId="178A8CE6" w14:textId="6D0D1199" w:rsidR="000D4415" w:rsidRPr="000D4415" w:rsidRDefault="000D4415" w:rsidP="000D4415">
      <w:pPr>
        <w:pStyle w:val="1"/>
        <w:ind w:left="0"/>
        <w:jc w:val="both"/>
      </w:pPr>
      <w:r w:rsidRPr="000D4415">
        <w:t xml:space="preserve">- </w:t>
      </w:r>
      <w:r w:rsidR="00FA26EE">
        <w:t>работать над целостностью исполнения гаммового комплекса</w:t>
      </w:r>
      <w:r w:rsidRPr="000D4415">
        <w:t>;</w:t>
      </w:r>
    </w:p>
    <w:p w14:paraId="394C0EAD" w14:textId="314FC11C" w:rsidR="000D4415" w:rsidRPr="000D4415" w:rsidRDefault="000D4415" w:rsidP="000D4415">
      <w:pPr>
        <w:pStyle w:val="1"/>
        <w:ind w:left="0"/>
        <w:jc w:val="both"/>
      </w:pPr>
      <w:r w:rsidRPr="000D4415">
        <w:t xml:space="preserve">- </w:t>
      </w:r>
      <w:r w:rsidR="009645E8">
        <w:t>проработать</w:t>
      </w:r>
      <w:r w:rsidR="00FA26EE">
        <w:t xml:space="preserve"> этюд в медленном и среднем темпе, применив знания, приобретённые в работе над гаммовым комплексом</w:t>
      </w:r>
      <w:r w:rsidRPr="000D4415">
        <w:t>.</w:t>
      </w:r>
    </w:p>
    <w:p w14:paraId="35DBC263" w14:textId="77777777" w:rsidR="000D4415" w:rsidRPr="000D4415" w:rsidRDefault="000D4415" w:rsidP="000D4415">
      <w:pPr>
        <w:pStyle w:val="1"/>
        <w:ind w:left="0"/>
        <w:jc w:val="both"/>
      </w:pPr>
    </w:p>
    <w:p w14:paraId="4ABD2B01" w14:textId="4BA8E5AE" w:rsidR="000D4415" w:rsidRPr="000D4415" w:rsidRDefault="000D4415" w:rsidP="00537E58">
      <w:pPr>
        <w:pStyle w:val="1"/>
        <w:numPr>
          <w:ilvl w:val="0"/>
          <w:numId w:val="2"/>
        </w:numPr>
        <w:ind w:left="284"/>
        <w:rPr>
          <w:b/>
          <w:bCs/>
        </w:rPr>
      </w:pPr>
      <w:r w:rsidRPr="000D4415">
        <w:rPr>
          <w:b/>
          <w:bCs/>
        </w:rPr>
        <w:t>Ожидаемые результаты:</w:t>
      </w:r>
    </w:p>
    <w:p w14:paraId="56279370" w14:textId="3C11D380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развитие </w:t>
      </w:r>
      <w:r w:rsidR="00060C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технических навыков</w:t>
      </w:r>
      <w:r w:rsidRPr="000D44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475013DE" w14:textId="12EB987D" w:rsidR="000D4415" w:rsidRDefault="000D4415" w:rsidP="00060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>- развитие слуховых навыков;</w:t>
      </w:r>
    </w:p>
    <w:p w14:paraId="7345B5B8" w14:textId="56A91D1E" w:rsidR="00060C6E" w:rsidRPr="000D4415" w:rsidRDefault="00060C6E" w:rsidP="00060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исполнительской выносливости;</w:t>
      </w:r>
    </w:p>
    <w:p w14:paraId="6616FFDE" w14:textId="2D26951B" w:rsidR="000D4415" w:rsidRPr="000D4415" w:rsidRDefault="000D4415" w:rsidP="00060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>- приобретение пианистических навыков.</w:t>
      </w:r>
    </w:p>
    <w:p w14:paraId="1B62C7C9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71F38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415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обучения, реализуемые в рамках урока: </w:t>
      </w:r>
    </w:p>
    <w:p w14:paraId="34137E51" w14:textId="150881C2" w:rsidR="00060C6E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D4415">
        <w:rPr>
          <w:rFonts w:ascii="Times New Roman" w:hAnsi="Times New Roman" w:cs="Times New Roman"/>
          <w:sz w:val="24"/>
          <w:szCs w:val="24"/>
        </w:rPr>
        <w:t>принцип музыкально-исполнительской диагностики;</w:t>
      </w:r>
    </w:p>
    <w:p w14:paraId="15B4C032" w14:textId="4A817E53" w:rsidR="00060C6E" w:rsidRPr="000D4415" w:rsidRDefault="00060C6E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60C6E">
        <w:rPr>
          <w:rFonts w:ascii="Times New Roman" w:hAnsi="Times New Roman" w:cs="Times New Roman"/>
          <w:sz w:val="24"/>
          <w:szCs w:val="24"/>
        </w:rPr>
        <w:t>ринцип</w:t>
      </w:r>
      <w:r>
        <w:rPr>
          <w:rFonts w:ascii="Times New Roman" w:hAnsi="Times New Roman" w:cs="Times New Roman"/>
          <w:sz w:val="24"/>
          <w:szCs w:val="24"/>
        </w:rPr>
        <w:t xml:space="preserve"> сознательной активности;</w:t>
      </w:r>
    </w:p>
    <w:p w14:paraId="7155FC12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 xml:space="preserve">- принцип прогнозирования и планирования урока; </w:t>
      </w:r>
    </w:p>
    <w:p w14:paraId="0AB43BBF" w14:textId="7C948EC7" w:rsid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>- принцип доступности изучаемого материала;</w:t>
      </w:r>
    </w:p>
    <w:p w14:paraId="6A367382" w14:textId="1D2E2E21" w:rsidR="00537E58" w:rsidRPr="000D4415" w:rsidRDefault="00537E58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взаимосвязи теории и практики;</w:t>
      </w:r>
    </w:p>
    <w:p w14:paraId="3F64D5F2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 xml:space="preserve">- воспитательный принцип формирования самостоятельности учащегося; </w:t>
      </w:r>
    </w:p>
    <w:p w14:paraId="1A706A4D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 xml:space="preserve">- принцип развития творческой инициативы обучающегося; </w:t>
      </w:r>
    </w:p>
    <w:p w14:paraId="65AAC717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 xml:space="preserve">- принцип учёта возрастных и психологических особенностей учащегося; </w:t>
      </w:r>
    </w:p>
    <w:p w14:paraId="63A4A342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7F604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415">
        <w:rPr>
          <w:rFonts w:ascii="Times New Roman" w:hAnsi="Times New Roman" w:cs="Times New Roman"/>
          <w:b/>
          <w:bCs/>
          <w:sz w:val="24"/>
          <w:szCs w:val="24"/>
        </w:rPr>
        <w:t xml:space="preserve">Методы и приёмы, используемые преподавателем на уроке: </w:t>
      </w:r>
    </w:p>
    <w:p w14:paraId="3845C587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>- информационно-рецептивный метод;</w:t>
      </w:r>
    </w:p>
    <w:p w14:paraId="67B7B038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 xml:space="preserve">- метод самоанализа учащимся своих действий; </w:t>
      </w:r>
    </w:p>
    <w:p w14:paraId="0CF04EEE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>- метод «сравнительного анализа»;</w:t>
      </w:r>
    </w:p>
    <w:p w14:paraId="7A10BA3A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>- метод «объяснения»;</w:t>
      </w:r>
    </w:p>
    <w:p w14:paraId="6EC544FE" w14:textId="2DF8D7E9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>- метод «</w:t>
      </w:r>
      <w:r w:rsidR="00AB4ABD" w:rsidRPr="000D4415">
        <w:rPr>
          <w:rFonts w:ascii="Times New Roman" w:hAnsi="Times New Roman" w:cs="Times New Roman"/>
          <w:sz w:val="24"/>
          <w:szCs w:val="24"/>
        </w:rPr>
        <w:t>попутного показа</w:t>
      </w:r>
      <w:r w:rsidRPr="000D4415">
        <w:rPr>
          <w:rFonts w:ascii="Times New Roman" w:hAnsi="Times New Roman" w:cs="Times New Roman"/>
          <w:sz w:val="24"/>
          <w:szCs w:val="24"/>
        </w:rPr>
        <w:t xml:space="preserve"> преподавателя»;</w:t>
      </w:r>
    </w:p>
    <w:p w14:paraId="20F4C347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>- метод «направляющих указаний»;</w:t>
      </w:r>
    </w:p>
    <w:p w14:paraId="68F45022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>- метод «поправочных остановок».</w:t>
      </w:r>
    </w:p>
    <w:p w14:paraId="7FB32448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3C8A2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b/>
          <w:bCs/>
          <w:sz w:val="24"/>
          <w:szCs w:val="24"/>
        </w:rPr>
        <w:t xml:space="preserve">Учебное оборудование: </w:t>
      </w:r>
      <w:r w:rsidRPr="000D4415">
        <w:rPr>
          <w:rFonts w:ascii="Times New Roman" w:hAnsi="Times New Roman" w:cs="Times New Roman"/>
          <w:sz w:val="24"/>
          <w:szCs w:val="24"/>
        </w:rPr>
        <w:t>музыкальные инструменты – 2 рояля, два стула, подставки на стул.</w:t>
      </w:r>
    </w:p>
    <w:p w14:paraId="58B4A6AC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AFAB0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415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Дидактический материал и наглядные пособия: </w:t>
      </w:r>
    </w:p>
    <w:p w14:paraId="1420027D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415">
        <w:rPr>
          <w:rFonts w:ascii="Times New Roman" w:hAnsi="Times New Roman" w:cs="Times New Roman"/>
          <w:sz w:val="24"/>
          <w:szCs w:val="24"/>
        </w:rPr>
        <w:t>Нотная литература:</w:t>
      </w:r>
    </w:p>
    <w:p w14:paraId="2B0C3301" w14:textId="2DC6B187" w:rsidR="000D4415" w:rsidRPr="000D4415" w:rsidRDefault="000A2B3E" w:rsidP="000D441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Мошковский Этюд ор.91 №7</w:t>
      </w:r>
      <w:r w:rsidR="000D4415" w:rsidRPr="000D4415">
        <w:rPr>
          <w:rFonts w:ascii="Times New Roman" w:hAnsi="Times New Roman" w:cs="Times New Roman"/>
          <w:sz w:val="24"/>
          <w:szCs w:val="24"/>
        </w:rPr>
        <w:t>. – М., 2000</w:t>
      </w:r>
    </w:p>
    <w:p w14:paraId="2D8C51D0" w14:textId="77777777" w:rsidR="003F1C50" w:rsidRDefault="003F1C50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0D6CAE" w14:textId="2514E470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4415">
        <w:rPr>
          <w:rFonts w:ascii="Times New Roman" w:hAnsi="Times New Roman" w:cs="Times New Roman"/>
          <w:sz w:val="24"/>
          <w:szCs w:val="24"/>
          <w:u w:val="single"/>
        </w:rPr>
        <w:t>Методическая литература:</w:t>
      </w:r>
    </w:p>
    <w:p w14:paraId="340F1558" w14:textId="0A6BF1BA" w:rsidR="000D4415" w:rsidRPr="000D4415" w:rsidRDefault="001A02FE" w:rsidP="000D441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Корыхалова, Н.П. Играем гаммы – М.: «Музыка», 1995.- 75с.</w:t>
      </w:r>
    </w:p>
    <w:p w14:paraId="41B2AB68" w14:textId="7F04F98C" w:rsidR="000D4415" w:rsidRPr="00AB4ABD" w:rsidRDefault="00AB4ABD" w:rsidP="008E7E63">
      <w:pPr>
        <w:pStyle w:val="a3"/>
        <w:numPr>
          <w:ilvl w:val="0"/>
          <w:numId w:val="1"/>
        </w:numPr>
        <w:jc w:val="both"/>
      </w:pPr>
      <w:r w:rsidRPr="00AB4ABD">
        <w:t>Е. Либерман: «Работа над фортепианной техникой», М. 1985</w:t>
      </w:r>
      <w:r>
        <w:t>-133 с.</w:t>
      </w:r>
    </w:p>
    <w:p w14:paraId="7E6697D5" w14:textId="77777777" w:rsidR="000D4415" w:rsidRPr="000D4415" w:rsidRDefault="000D4415" w:rsidP="000D44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BCB87" w14:textId="40CCFBE1" w:rsidR="000D4415" w:rsidRPr="000D4415" w:rsidRDefault="00EF3277" w:rsidP="000D44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277">
        <w:rPr>
          <w:rFonts w:ascii="Times New Roman" w:hAnsi="Times New Roman" w:cs="Times New Roman"/>
          <w:b/>
          <w:bCs/>
          <w:sz w:val="24"/>
          <w:szCs w:val="24"/>
        </w:rPr>
        <w:t>Преподаватель _</w:t>
      </w:r>
      <w:r w:rsidR="000D4415" w:rsidRPr="00EF3277">
        <w:rPr>
          <w:rFonts w:ascii="Times New Roman" w:hAnsi="Times New Roman" w:cs="Times New Roman"/>
          <w:b/>
          <w:bCs/>
          <w:sz w:val="24"/>
          <w:szCs w:val="24"/>
        </w:rPr>
        <w:t>__________________ (</w:t>
      </w:r>
      <w:r w:rsidR="008E7E63" w:rsidRPr="00EF3277">
        <w:rPr>
          <w:rFonts w:ascii="Times New Roman" w:hAnsi="Times New Roman" w:cs="Times New Roman"/>
          <w:b/>
          <w:bCs/>
          <w:sz w:val="24"/>
          <w:szCs w:val="24"/>
        </w:rPr>
        <w:t>Волкова Е.С</w:t>
      </w:r>
      <w:r w:rsidR="000D4415" w:rsidRPr="00EF3277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4B1BCB57" w14:textId="77777777" w:rsidR="000D4415" w:rsidRDefault="000D4415" w:rsidP="000D4415"/>
    <w:p w14:paraId="0454A585" w14:textId="77777777" w:rsidR="00F77F91" w:rsidRPr="000D4415" w:rsidRDefault="00F77F91" w:rsidP="000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7F91" w:rsidRPr="000D4415" w:rsidSect="00A10A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414"/>
    <w:multiLevelType w:val="hybridMultilevel"/>
    <w:tmpl w:val="3A72AF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414C37"/>
    <w:multiLevelType w:val="hybridMultilevel"/>
    <w:tmpl w:val="C42C4688"/>
    <w:lvl w:ilvl="0" w:tplc="5D08813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72242"/>
    <w:multiLevelType w:val="hybridMultilevel"/>
    <w:tmpl w:val="CFC692FC"/>
    <w:lvl w:ilvl="0" w:tplc="5D088138">
      <w:numFmt w:val="bullet"/>
      <w:lvlText w:val="•"/>
      <w:lvlJc w:val="left"/>
      <w:pPr>
        <w:ind w:left="1713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42C7835"/>
    <w:multiLevelType w:val="hybridMultilevel"/>
    <w:tmpl w:val="536A8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4C0D44"/>
    <w:multiLevelType w:val="hybridMultilevel"/>
    <w:tmpl w:val="DDA45EF2"/>
    <w:lvl w:ilvl="0" w:tplc="5D088138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E5200"/>
    <w:multiLevelType w:val="hybridMultilevel"/>
    <w:tmpl w:val="31D418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B10F1B"/>
    <w:multiLevelType w:val="hybridMultilevel"/>
    <w:tmpl w:val="76646F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D4543BE"/>
    <w:multiLevelType w:val="hybridMultilevel"/>
    <w:tmpl w:val="1A9A0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E97ACD"/>
    <w:multiLevelType w:val="hybridMultilevel"/>
    <w:tmpl w:val="DBF4A4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2572B4"/>
    <w:multiLevelType w:val="hybridMultilevel"/>
    <w:tmpl w:val="52FE68F4"/>
    <w:lvl w:ilvl="0" w:tplc="CCB48A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B0A0E58"/>
    <w:multiLevelType w:val="hybridMultilevel"/>
    <w:tmpl w:val="FF9CCC2A"/>
    <w:lvl w:ilvl="0" w:tplc="5D088138">
      <w:numFmt w:val="bullet"/>
      <w:lvlText w:val="•"/>
      <w:lvlJc w:val="left"/>
      <w:pPr>
        <w:ind w:left="1713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CCD0E38"/>
    <w:multiLevelType w:val="hybridMultilevel"/>
    <w:tmpl w:val="E4DC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E7710"/>
    <w:multiLevelType w:val="hybridMultilevel"/>
    <w:tmpl w:val="3ECEC248"/>
    <w:lvl w:ilvl="0" w:tplc="5D08813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4"/>
  </w:num>
  <w:num w:numId="8">
    <w:abstractNumId w:val="12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4415"/>
    <w:rsid w:val="00060C6E"/>
    <w:rsid w:val="000A2B3E"/>
    <w:rsid w:val="000D4415"/>
    <w:rsid w:val="00103E90"/>
    <w:rsid w:val="00117157"/>
    <w:rsid w:val="001A02FE"/>
    <w:rsid w:val="001A347C"/>
    <w:rsid w:val="001D34E0"/>
    <w:rsid w:val="003D6F50"/>
    <w:rsid w:val="003F1C50"/>
    <w:rsid w:val="004861C9"/>
    <w:rsid w:val="00510C12"/>
    <w:rsid w:val="005131CA"/>
    <w:rsid w:val="00517DE6"/>
    <w:rsid w:val="00537E58"/>
    <w:rsid w:val="0056489E"/>
    <w:rsid w:val="005B7E97"/>
    <w:rsid w:val="00620E1F"/>
    <w:rsid w:val="006275CC"/>
    <w:rsid w:val="006D25D8"/>
    <w:rsid w:val="00796837"/>
    <w:rsid w:val="00797F36"/>
    <w:rsid w:val="00840DF2"/>
    <w:rsid w:val="00843A2B"/>
    <w:rsid w:val="0084637F"/>
    <w:rsid w:val="008E7E63"/>
    <w:rsid w:val="00954AB5"/>
    <w:rsid w:val="009645E8"/>
    <w:rsid w:val="00973857"/>
    <w:rsid w:val="00997BA5"/>
    <w:rsid w:val="009D5FE0"/>
    <w:rsid w:val="009E4CE8"/>
    <w:rsid w:val="00AB4ABD"/>
    <w:rsid w:val="00AD41D4"/>
    <w:rsid w:val="00AF71B5"/>
    <w:rsid w:val="00B12F92"/>
    <w:rsid w:val="00B4514D"/>
    <w:rsid w:val="00C3289B"/>
    <w:rsid w:val="00D02181"/>
    <w:rsid w:val="00D0272D"/>
    <w:rsid w:val="00D726DE"/>
    <w:rsid w:val="00DC3C80"/>
    <w:rsid w:val="00DF3191"/>
    <w:rsid w:val="00E01F8C"/>
    <w:rsid w:val="00E07CC9"/>
    <w:rsid w:val="00E64B6F"/>
    <w:rsid w:val="00EA4EFF"/>
    <w:rsid w:val="00EB26DA"/>
    <w:rsid w:val="00EB792B"/>
    <w:rsid w:val="00EF3277"/>
    <w:rsid w:val="00F21854"/>
    <w:rsid w:val="00F27AE8"/>
    <w:rsid w:val="00F77F91"/>
    <w:rsid w:val="00F9040D"/>
    <w:rsid w:val="00FA26EE"/>
    <w:rsid w:val="00FD38FC"/>
    <w:rsid w:val="00F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37E6"/>
  <w15:docId w15:val="{04FBE9B4-3A3E-4076-9FA8-55B439BC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44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D4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A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Family V</cp:lastModifiedBy>
  <cp:revision>28</cp:revision>
  <dcterms:created xsi:type="dcterms:W3CDTF">2022-03-09T17:40:00Z</dcterms:created>
  <dcterms:modified xsi:type="dcterms:W3CDTF">2022-06-04T15:02:00Z</dcterms:modified>
</cp:coreProperties>
</file>