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34" w:rsidRPr="00E66F34" w:rsidRDefault="00E66F34" w:rsidP="00E66F3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66F3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-7620</wp:posOffset>
            </wp:positionV>
            <wp:extent cx="419100" cy="592455"/>
            <wp:effectExtent l="0" t="0" r="0" b="0"/>
            <wp:wrapTight wrapText="bothSides">
              <wp:wrapPolygon edited="0">
                <wp:start x="0" y="0"/>
                <wp:lineTo x="0" y="20836"/>
                <wp:lineTo x="19636" y="20836"/>
                <wp:lineTo x="20618" y="15974"/>
                <wp:lineTo x="20618" y="0"/>
                <wp:lineTo x="0" y="0"/>
              </wp:wrapPolygon>
            </wp:wrapTight>
            <wp:docPr id="1" name="Рисунок 1" descr="C:\Users\Юлия\Desktop\эмблема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эмблема без фо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6F3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Муниципальное образовательное учреждение</w:t>
      </w:r>
    </w:p>
    <w:p w:rsidR="00E66F34" w:rsidRPr="00E66F34" w:rsidRDefault="00E66F34" w:rsidP="00E66F3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66F3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дополнительного образования </w:t>
      </w:r>
    </w:p>
    <w:p w:rsidR="00E66F34" w:rsidRPr="00E66F34" w:rsidRDefault="00E66F34" w:rsidP="00E66F3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66F3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«Новодвинская Детская школа искусств» </w:t>
      </w:r>
    </w:p>
    <w:p w:rsidR="00D01947" w:rsidRPr="00E66F34" w:rsidRDefault="00D01947">
      <w:pPr>
        <w:rPr>
          <w:sz w:val="28"/>
          <w:szCs w:val="28"/>
        </w:rPr>
      </w:pPr>
    </w:p>
    <w:p w:rsidR="00E66F34" w:rsidRDefault="00E66F34"/>
    <w:p w:rsidR="00E66F34" w:rsidRDefault="00E66F34"/>
    <w:p w:rsidR="00E66F34" w:rsidRDefault="00E66F34"/>
    <w:p w:rsidR="00E66F34" w:rsidRDefault="00E66F34"/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Pr="00E66F34">
        <w:rPr>
          <w:rFonts w:ascii="Times New Roman" w:hAnsi="Times New Roman" w:cs="Times New Roman"/>
          <w:b/>
          <w:sz w:val="44"/>
          <w:szCs w:val="44"/>
        </w:rPr>
        <w:t xml:space="preserve">Методическое сообщение </w:t>
      </w:r>
    </w:p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</w:p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</w:p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</w:p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Некоторые особенности </w:t>
      </w:r>
    </w:p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преподавания  фортепиано на вокально-хоровом  отделении    ДШИ.</w:t>
      </w:r>
    </w:p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</w:p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</w:p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</w:p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</w:p>
    <w:p w:rsidR="00E66F34" w:rsidRDefault="00E66F34">
      <w:pPr>
        <w:rPr>
          <w:rFonts w:ascii="Times New Roman" w:hAnsi="Times New Roman" w:cs="Times New Roman"/>
          <w:b/>
          <w:sz w:val="44"/>
          <w:szCs w:val="44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Подготовила: преподаватель          </w:t>
      </w: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фортепиано Кокорина Н.В.</w:t>
      </w: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</w:p>
    <w:p w:rsidR="00E66F34" w:rsidRDefault="00E6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г.Новодвинск 2022 г.</w:t>
      </w:r>
    </w:p>
    <w:p w:rsidR="00E66F34" w:rsidRPr="00F33CA4" w:rsidRDefault="00E66F34" w:rsidP="00E66F34">
      <w:pPr>
        <w:spacing w:after="247" w:line="259" w:lineRule="auto"/>
        <w:ind w:left="10" w:right="-13" w:hanging="10"/>
        <w:jc w:val="right"/>
        <w:rPr>
          <w:rFonts w:ascii="Times New Roman" w:hAnsi="Times New Roman" w:cs="Times New Roman"/>
          <w:sz w:val="28"/>
          <w:szCs w:val="28"/>
        </w:rPr>
      </w:pPr>
      <w:r w:rsidRPr="00F33CA4">
        <w:rPr>
          <w:rFonts w:ascii="Times New Roman" w:hAnsi="Times New Roman" w:cs="Times New Roman"/>
          <w:b/>
          <w:i/>
          <w:sz w:val="28"/>
          <w:szCs w:val="28"/>
        </w:rPr>
        <w:lastRenderedPageBreak/>
        <w:t>Без изучения курса общего фортепиано - "обязательного", немыслимо воспитание</w:t>
      </w:r>
      <w:r w:rsidRPr="007A4600">
        <w:rPr>
          <w:b/>
          <w:i/>
          <w:sz w:val="22"/>
        </w:rPr>
        <w:t xml:space="preserve"> </w:t>
      </w:r>
      <w:r w:rsidR="00F33CA4">
        <w:rPr>
          <w:b/>
          <w:i/>
          <w:sz w:val="22"/>
        </w:rPr>
        <w:t xml:space="preserve"> </w:t>
      </w:r>
      <w:r w:rsidRPr="00F33CA4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профессионального </w:t>
      </w:r>
      <w:r w:rsidR="00F33C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3CA4">
        <w:rPr>
          <w:rFonts w:ascii="Times New Roman" w:hAnsi="Times New Roman" w:cs="Times New Roman"/>
          <w:b/>
          <w:i/>
          <w:sz w:val="28"/>
          <w:szCs w:val="28"/>
        </w:rPr>
        <w:t>музыканта</w:t>
      </w:r>
      <w:r w:rsidR="00A613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3CA4">
        <w:rPr>
          <w:rFonts w:ascii="Times New Roman" w:hAnsi="Times New Roman" w:cs="Times New Roman"/>
          <w:b/>
          <w:i/>
          <w:sz w:val="28"/>
          <w:szCs w:val="28"/>
        </w:rPr>
        <w:t xml:space="preserve"> любой специальности. </w:t>
      </w:r>
    </w:p>
    <w:p w:rsidR="00E66F34" w:rsidRDefault="00E66F34" w:rsidP="00E66F34">
      <w:pPr>
        <w:spacing w:after="247" w:line="259" w:lineRule="auto"/>
        <w:ind w:left="10" w:right="-13" w:hanging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33CA4">
        <w:rPr>
          <w:rFonts w:ascii="Times New Roman" w:hAnsi="Times New Roman" w:cs="Times New Roman"/>
          <w:b/>
          <w:i/>
          <w:sz w:val="28"/>
          <w:szCs w:val="28"/>
        </w:rPr>
        <w:t xml:space="preserve">А.Г. Рубинштейн </w:t>
      </w:r>
    </w:p>
    <w:p w:rsidR="00F33CA4" w:rsidRPr="00F33CA4" w:rsidRDefault="00F33CA4" w:rsidP="00F33CA4">
      <w:pPr>
        <w:spacing w:after="247" w:line="259" w:lineRule="auto"/>
        <w:ind w:right="-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F33CA4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57BD" w:rsidRDefault="00E66F34" w:rsidP="003D7DA9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1308">
        <w:rPr>
          <w:rFonts w:ascii="Times New Roman" w:hAnsi="Times New Roman" w:cs="Times New Roman"/>
          <w:sz w:val="28"/>
          <w:szCs w:val="28"/>
        </w:rPr>
        <w:t xml:space="preserve">    </w:t>
      </w:r>
      <w:r w:rsidR="00F33CA4">
        <w:rPr>
          <w:rFonts w:ascii="Times New Roman" w:hAnsi="Times New Roman" w:cs="Times New Roman"/>
          <w:sz w:val="28"/>
          <w:szCs w:val="28"/>
        </w:rPr>
        <w:t>Предмет "</w:t>
      </w:r>
      <w:r w:rsidR="00C257BD" w:rsidRPr="00F33CA4">
        <w:rPr>
          <w:rFonts w:ascii="Times New Roman" w:hAnsi="Times New Roman" w:cs="Times New Roman"/>
          <w:sz w:val="28"/>
          <w:szCs w:val="28"/>
        </w:rPr>
        <w:t>фортепиано" является важным</w:t>
      </w:r>
      <w:r w:rsidR="00F33CA4">
        <w:rPr>
          <w:rFonts w:ascii="Times New Roman" w:hAnsi="Times New Roman" w:cs="Times New Roman"/>
          <w:sz w:val="28"/>
          <w:szCs w:val="28"/>
        </w:rPr>
        <w:t xml:space="preserve"> </w:t>
      </w:r>
      <w:r w:rsidR="00C257BD" w:rsidRPr="00F33CA4">
        <w:rPr>
          <w:rFonts w:ascii="Times New Roman" w:hAnsi="Times New Roman" w:cs="Times New Roman"/>
          <w:sz w:val="28"/>
          <w:szCs w:val="28"/>
        </w:rPr>
        <w:t xml:space="preserve"> компонентом </w:t>
      </w:r>
      <w:r w:rsidR="00F33CA4">
        <w:rPr>
          <w:rFonts w:ascii="Times New Roman" w:hAnsi="Times New Roman" w:cs="Times New Roman"/>
          <w:sz w:val="28"/>
          <w:szCs w:val="28"/>
        </w:rPr>
        <w:t xml:space="preserve"> </w:t>
      </w:r>
      <w:r w:rsidR="00C257BD" w:rsidRPr="00F33CA4">
        <w:rPr>
          <w:rFonts w:ascii="Times New Roman" w:hAnsi="Times New Roman" w:cs="Times New Roman"/>
          <w:sz w:val="28"/>
          <w:szCs w:val="28"/>
        </w:rPr>
        <w:t>музыкальног</w:t>
      </w:r>
      <w:r w:rsidR="00F33CA4">
        <w:rPr>
          <w:rFonts w:ascii="Times New Roman" w:hAnsi="Times New Roman" w:cs="Times New Roman"/>
          <w:sz w:val="28"/>
          <w:szCs w:val="28"/>
        </w:rPr>
        <w:t>о обучения в ДШИ</w:t>
      </w:r>
      <w:r w:rsidR="00C257BD" w:rsidRPr="00F33CA4">
        <w:rPr>
          <w:rFonts w:ascii="Times New Roman" w:hAnsi="Times New Roman" w:cs="Times New Roman"/>
          <w:sz w:val="28"/>
          <w:szCs w:val="28"/>
        </w:rPr>
        <w:t xml:space="preserve">. </w:t>
      </w:r>
      <w:r w:rsidR="00F33CA4">
        <w:rPr>
          <w:rFonts w:ascii="Times New Roman" w:hAnsi="Times New Roman" w:cs="Times New Roman"/>
          <w:sz w:val="28"/>
          <w:szCs w:val="28"/>
        </w:rPr>
        <w:t xml:space="preserve"> </w:t>
      </w:r>
      <w:r w:rsidR="00C257BD" w:rsidRPr="00F33CA4">
        <w:rPr>
          <w:rFonts w:ascii="Times New Roman" w:hAnsi="Times New Roman" w:cs="Times New Roman"/>
          <w:sz w:val="28"/>
          <w:szCs w:val="28"/>
        </w:rPr>
        <w:t xml:space="preserve">Общий курс фортепиано, в ряду учебных дисциплин, изучаемых в детских музыкальных школах и школах искусств, играет особую роль, являясь связующим звеном между игрой на любом музыкальном инструменте, сольфеджио, музыкальной литературой и хоровым пением. </w:t>
      </w:r>
      <w:proofErr w:type="gramStart"/>
      <w:r w:rsidR="00C257BD" w:rsidRPr="00F33CA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61308">
        <w:rPr>
          <w:rFonts w:ascii="Times New Roman" w:hAnsi="Times New Roman" w:cs="Times New Roman"/>
          <w:sz w:val="28"/>
          <w:szCs w:val="28"/>
        </w:rPr>
        <w:t xml:space="preserve"> </w:t>
      </w:r>
      <w:r w:rsidR="00C257BD" w:rsidRPr="00F33CA4">
        <w:rPr>
          <w:rFonts w:ascii="Times New Roman" w:hAnsi="Times New Roman" w:cs="Times New Roman"/>
          <w:sz w:val="28"/>
          <w:szCs w:val="28"/>
        </w:rPr>
        <w:t xml:space="preserve">музыканта </w:t>
      </w:r>
      <w:r w:rsidR="00F33CA4">
        <w:rPr>
          <w:rFonts w:ascii="Times New Roman" w:hAnsi="Times New Roman" w:cs="Times New Roman"/>
          <w:sz w:val="28"/>
          <w:szCs w:val="28"/>
        </w:rPr>
        <w:t xml:space="preserve"> </w:t>
      </w:r>
      <w:r w:rsidR="00C257BD" w:rsidRPr="00F33CA4"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 w:rsidR="00C257BD" w:rsidRPr="00F33CA4">
        <w:rPr>
          <w:rFonts w:ascii="Times New Roman" w:hAnsi="Times New Roman" w:cs="Times New Roman"/>
          <w:sz w:val="28"/>
          <w:szCs w:val="28"/>
        </w:rPr>
        <w:t xml:space="preserve"> </w:t>
      </w:r>
      <w:r w:rsidR="00F33CA4">
        <w:rPr>
          <w:rFonts w:ascii="Times New Roman" w:hAnsi="Times New Roman" w:cs="Times New Roman"/>
          <w:sz w:val="28"/>
          <w:szCs w:val="28"/>
        </w:rPr>
        <w:t xml:space="preserve"> </w:t>
      </w:r>
      <w:r w:rsidR="00C257BD" w:rsidRPr="00F33CA4">
        <w:rPr>
          <w:rFonts w:ascii="Times New Roman" w:hAnsi="Times New Roman" w:cs="Times New Roman"/>
          <w:sz w:val="28"/>
          <w:szCs w:val="28"/>
        </w:rPr>
        <w:t>все эти дисциплины. Процесс их усвоения напрямую зависит от фортепианной подготовки</w:t>
      </w:r>
      <w:r w:rsidR="00F33CA4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="00C257BD" w:rsidRPr="00F33CA4">
        <w:rPr>
          <w:rFonts w:ascii="Times New Roman" w:hAnsi="Times New Roman" w:cs="Times New Roman"/>
          <w:sz w:val="28"/>
          <w:szCs w:val="28"/>
        </w:rPr>
        <w:t xml:space="preserve">. В методике каждого урока должны присутствовать элементы обучения учащихся умению использовать фортепиано </w:t>
      </w:r>
      <w:r w:rsidR="00C257BD" w:rsidRPr="00615E47">
        <w:rPr>
          <w:rFonts w:ascii="Times New Roman" w:hAnsi="Times New Roman" w:cs="Times New Roman"/>
          <w:i/>
          <w:sz w:val="28"/>
          <w:szCs w:val="28"/>
        </w:rPr>
        <w:t>в помощь</w:t>
      </w:r>
      <w:r w:rsidR="00C257BD" w:rsidRPr="00F33CA4">
        <w:rPr>
          <w:rFonts w:ascii="Times New Roman" w:hAnsi="Times New Roman" w:cs="Times New Roman"/>
          <w:sz w:val="28"/>
          <w:szCs w:val="28"/>
        </w:rPr>
        <w:t xml:space="preserve"> другим дисциплинам. Эти элементы составляют в сумме обязательный комплекс методических требований, именуемых </w:t>
      </w:r>
      <w:r w:rsidR="00C257BD" w:rsidRPr="00615E47">
        <w:rPr>
          <w:rFonts w:ascii="Times New Roman" w:hAnsi="Times New Roman" w:cs="Times New Roman"/>
          <w:b/>
          <w:i/>
          <w:sz w:val="28"/>
          <w:szCs w:val="28"/>
        </w:rPr>
        <w:t>межпредметными связями</w:t>
      </w:r>
      <w:r w:rsidR="00C257BD" w:rsidRPr="00F33CA4">
        <w:rPr>
          <w:rFonts w:ascii="Times New Roman" w:hAnsi="Times New Roman" w:cs="Times New Roman"/>
          <w:sz w:val="28"/>
          <w:szCs w:val="28"/>
        </w:rPr>
        <w:t xml:space="preserve">. Здесь находится большой простор для инициативы, развития индивидуальной методики преподавателя. </w:t>
      </w:r>
    </w:p>
    <w:p w:rsidR="00615E47" w:rsidRDefault="00615E47" w:rsidP="00F33CA4">
      <w:pPr>
        <w:spacing w:line="276" w:lineRule="auto"/>
        <w:ind w:left="-15"/>
        <w:rPr>
          <w:rFonts w:ascii="Times New Roman" w:hAnsi="Times New Roman" w:cs="Times New Roman"/>
          <w:b/>
          <w:sz w:val="28"/>
          <w:szCs w:val="28"/>
        </w:rPr>
      </w:pPr>
      <w:r w:rsidRPr="00615E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E47" w:rsidRPr="005703EA" w:rsidRDefault="00615E47" w:rsidP="00F33CA4">
      <w:pPr>
        <w:spacing w:line="276" w:lineRule="auto"/>
        <w:ind w:left="-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0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13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03EA">
        <w:rPr>
          <w:rFonts w:ascii="Times New Roman" w:hAnsi="Times New Roman" w:cs="Times New Roman"/>
          <w:b/>
          <w:sz w:val="28"/>
          <w:szCs w:val="28"/>
        </w:rPr>
        <w:t>Основы специфики препо</w:t>
      </w:r>
      <w:r w:rsidR="00A61308">
        <w:rPr>
          <w:rFonts w:ascii="Times New Roman" w:hAnsi="Times New Roman" w:cs="Times New Roman"/>
          <w:b/>
          <w:sz w:val="28"/>
          <w:szCs w:val="28"/>
        </w:rPr>
        <w:t>давания общего курса фортепиано</w:t>
      </w:r>
    </w:p>
    <w:p w:rsidR="00615E47" w:rsidRPr="005703EA" w:rsidRDefault="00A61308" w:rsidP="003D7DA9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5E47" w:rsidRPr="005703EA">
        <w:rPr>
          <w:rFonts w:ascii="Times New Roman" w:hAnsi="Times New Roman" w:cs="Times New Roman"/>
          <w:sz w:val="28"/>
          <w:szCs w:val="28"/>
        </w:rPr>
        <w:t xml:space="preserve">В своё время педагог  Ленинградской консерватории Нестор Николаевич Загорный впервые в музыкально - педагогической литературе сформулировал принципиальные основы  </w:t>
      </w:r>
      <w:r w:rsidR="00615E47" w:rsidRPr="005703EA">
        <w:rPr>
          <w:rFonts w:ascii="Times New Roman" w:hAnsi="Times New Roman" w:cs="Times New Roman"/>
          <w:b/>
          <w:i/>
          <w:sz w:val="28"/>
          <w:szCs w:val="28"/>
        </w:rPr>
        <w:t>методики</w:t>
      </w:r>
      <w:r w:rsidR="00615E47" w:rsidRPr="005703EA">
        <w:rPr>
          <w:rFonts w:ascii="Times New Roman" w:hAnsi="Times New Roman" w:cs="Times New Roman"/>
          <w:sz w:val="28"/>
          <w:szCs w:val="28"/>
        </w:rPr>
        <w:t xml:space="preserve">  общего курса  фортепиано. Вот некоторые тезисы его доклада "Программа и методы работы по общему курсу фортепиано". </w:t>
      </w:r>
    </w:p>
    <w:p w:rsidR="00615E47" w:rsidRPr="005703EA" w:rsidRDefault="00615E47" w:rsidP="003D7DA9">
      <w:pPr>
        <w:numPr>
          <w:ilvl w:val="0"/>
          <w:numId w:val="1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 xml:space="preserve">Жизненность методов работы в общих классах фортепианной игры обусловливается приспособление их к </w:t>
      </w:r>
      <w:r w:rsidRPr="005703EA">
        <w:rPr>
          <w:rFonts w:ascii="Times New Roman" w:hAnsi="Times New Roman" w:cs="Times New Roman"/>
          <w:b/>
          <w:i/>
          <w:sz w:val="28"/>
          <w:szCs w:val="28"/>
        </w:rPr>
        <w:t>требованиям специальности</w:t>
      </w:r>
      <w:r w:rsidRPr="005703EA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615E47" w:rsidRPr="005703EA" w:rsidRDefault="00615E47" w:rsidP="003D7DA9">
      <w:pPr>
        <w:numPr>
          <w:ilvl w:val="0"/>
          <w:numId w:val="1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 xml:space="preserve">Все недостатки сводятся к ложному построению работы по образцу </w:t>
      </w:r>
      <w:proofErr w:type="gramStart"/>
      <w:r w:rsidRPr="005703EA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5703EA">
        <w:rPr>
          <w:rFonts w:ascii="Times New Roman" w:hAnsi="Times New Roman" w:cs="Times New Roman"/>
          <w:sz w:val="28"/>
          <w:szCs w:val="28"/>
        </w:rPr>
        <w:t xml:space="preserve">. классов фортепиано. </w:t>
      </w:r>
    </w:p>
    <w:p w:rsidR="00615E47" w:rsidRPr="005703EA" w:rsidRDefault="00615E47" w:rsidP="003D7DA9">
      <w:pPr>
        <w:numPr>
          <w:ilvl w:val="0"/>
          <w:numId w:val="1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 xml:space="preserve">Прохождение общего курса фортепианной игры должны содействовать поднятию </w:t>
      </w:r>
      <w:r w:rsidRPr="005703EA">
        <w:rPr>
          <w:rFonts w:ascii="Times New Roman" w:hAnsi="Times New Roman" w:cs="Times New Roman"/>
          <w:b/>
          <w:sz w:val="28"/>
          <w:szCs w:val="28"/>
        </w:rPr>
        <w:t>общей культуры учащихся</w:t>
      </w:r>
      <w:r w:rsidR="00B1615A" w:rsidRPr="005703EA">
        <w:rPr>
          <w:rFonts w:ascii="Times New Roman" w:hAnsi="Times New Roman" w:cs="Times New Roman"/>
          <w:sz w:val="28"/>
          <w:szCs w:val="28"/>
        </w:rPr>
        <w:t>, расширению их кругозора</w:t>
      </w:r>
      <w:r w:rsidRPr="00570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E47" w:rsidRPr="005703EA" w:rsidRDefault="00615E47" w:rsidP="003D7DA9">
      <w:pPr>
        <w:numPr>
          <w:ilvl w:val="0"/>
          <w:numId w:val="1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Pr="005703EA">
        <w:rPr>
          <w:rFonts w:ascii="Times New Roman" w:hAnsi="Times New Roman" w:cs="Times New Roman"/>
          <w:b/>
          <w:i/>
          <w:sz w:val="28"/>
          <w:szCs w:val="28"/>
        </w:rPr>
        <w:t>основных приёмов игры</w:t>
      </w:r>
      <w:r w:rsidRPr="005703EA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курса, объём, содержание и качественные требования определяются её конечными прикладными целями. </w:t>
      </w:r>
    </w:p>
    <w:p w:rsidR="00615E47" w:rsidRPr="005703EA" w:rsidRDefault="00615E47" w:rsidP="003D7DA9">
      <w:pPr>
        <w:numPr>
          <w:ilvl w:val="0"/>
          <w:numId w:val="1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 xml:space="preserve">По мере хода занятий по техническому овладению инструментом, специальность учащегося находит, чем дальше, тем больше, отражение в материалах и форме заданий. </w:t>
      </w:r>
    </w:p>
    <w:p w:rsidR="00B1615A" w:rsidRPr="005703EA" w:rsidRDefault="00747831" w:rsidP="003D7DA9">
      <w:pPr>
        <w:ind w:left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r w:rsidR="00615E47" w:rsidRPr="005703EA">
        <w:rPr>
          <w:rFonts w:ascii="Times New Roman" w:hAnsi="Times New Roman" w:cs="Times New Roman"/>
          <w:sz w:val="28"/>
          <w:szCs w:val="28"/>
        </w:rPr>
        <w:t>Отказ от ориентировки на спец</w:t>
      </w:r>
      <w:r>
        <w:rPr>
          <w:rFonts w:ascii="Times New Roman" w:hAnsi="Times New Roman" w:cs="Times New Roman"/>
          <w:sz w:val="28"/>
          <w:szCs w:val="28"/>
        </w:rPr>
        <w:t xml:space="preserve">иальные </w:t>
      </w:r>
      <w:r w:rsidR="00615E47" w:rsidRPr="005703EA">
        <w:rPr>
          <w:rFonts w:ascii="Times New Roman" w:hAnsi="Times New Roman" w:cs="Times New Roman"/>
          <w:sz w:val="28"/>
          <w:szCs w:val="28"/>
        </w:rPr>
        <w:t xml:space="preserve"> классы и выработка особых методов в общих классах игры на фортепиано, поставит этот предмет на равную со всеми высоту.</w:t>
      </w:r>
    </w:p>
    <w:p w:rsidR="00B1615A" w:rsidRPr="005703EA" w:rsidRDefault="00B1615A" w:rsidP="00D83051">
      <w:pPr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lastRenderedPageBreak/>
        <w:t xml:space="preserve">Н.Н. Загорный также  называет круг </w:t>
      </w:r>
      <w:r w:rsidRPr="00747831">
        <w:rPr>
          <w:rFonts w:ascii="Times New Roman" w:hAnsi="Times New Roman" w:cs="Times New Roman"/>
          <w:b/>
          <w:sz w:val="28"/>
          <w:szCs w:val="28"/>
        </w:rPr>
        <w:t>задач</w:t>
      </w:r>
      <w:r w:rsidRPr="005703EA">
        <w:rPr>
          <w:rFonts w:ascii="Times New Roman" w:hAnsi="Times New Roman" w:cs="Times New Roman"/>
          <w:sz w:val="28"/>
          <w:szCs w:val="28"/>
        </w:rPr>
        <w:t xml:space="preserve">, которые призваны решить курс общего фортепиано: </w:t>
      </w:r>
    </w:p>
    <w:p w:rsidR="00B1615A" w:rsidRPr="005703EA" w:rsidRDefault="00B1615A" w:rsidP="00D83051">
      <w:pPr>
        <w:numPr>
          <w:ilvl w:val="0"/>
          <w:numId w:val="2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 xml:space="preserve">развитие фортепианной техники; </w:t>
      </w:r>
    </w:p>
    <w:p w:rsidR="00B1615A" w:rsidRPr="005703EA" w:rsidRDefault="00B1615A" w:rsidP="00D83051">
      <w:pPr>
        <w:numPr>
          <w:ilvl w:val="0"/>
          <w:numId w:val="2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 xml:space="preserve">разучивание пьес разных стилей и фактур; </w:t>
      </w:r>
    </w:p>
    <w:p w:rsidR="00747831" w:rsidRDefault="00B1615A" w:rsidP="00D83051">
      <w:pPr>
        <w:spacing w:after="14"/>
        <w:ind w:left="929"/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>•</w:t>
      </w:r>
      <w:r w:rsidRPr="005703EA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5703EA">
        <w:rPr>
          <w:rFonts w:ascii="Times New Roman" w:hAnsi="Times New Roman" w:cs="Times New Roman"/>
          <w:sz w:val="28"/>
          <w:szCs w:val="28"/>
        </w:rPr>
        <w:t xml:space="preserve">игра в ансамбле, игра аккомпанементов; </w:t>
      </w:r>
    </w:p>
    <w:p w:rsidR="00B1615A" w:rsidRPr="00747831" w:rsidRDefault="00B1615A" w:rsidP="00D83051">
      <w:pPr>
        <w:pStyle w:val="a3"/>
        <w:numPr>
          <w:ilvl w:val="0"/>
          <w:numId w:val="6"/>
        </w:numPr>
        <w:spacing w:after="14"/>
        <w:jc w:val="both"/>
        <w:rPr>
          <w:rFonts w:ascii="Times New Roman" w:hAnsi="Times New Roman" w:cs="Times New Roman"/>
          <w:sz w:val="28"/>
          <w:szCs w:val="28"/>
        </w:rPr>
      </w:pPr>
      <w:r w:rsidRPr="00747831">
        <w:rPr>
          <w:rFonts w:ascii="Times New Roman" w:hAnsi="Times New Roman" w:cs="Times New Roman"/>
          <w:sz w:val="28"/>
          <w:szCs w:val="28"/>
        </w:rPr>
        <w:t xml:space="preserve">чтение нот с листа. </w:t>
      </w:r>
    </w:p>
    <w:p w:rsidR="00B1615A" w:rsidRPr="005703EA" w:rsidRDefault="00B1615A" w:rsidP="00D83051">
      <w:pPr>
        <w:ind w:left="-15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 xml:space="preserve">В наше время предмету общее фортепиано отводится не столь значимая роль, как хотелось бы. Вышеуказанные задачи Н. Загорного остаются актуальными и в настоящее время, правда,  условия для их решения не простые: </w:t>
      </w:r>
    </w:p>
    <w:p w:rsidR="00B1615A" w:rsidRPr="005703EA" w:rsidRDefault="00B1615A" w:rsidP="00D83051">
      <w:pPr>
        <w:numPr>
          <w:ilvl w:val="0"/>
          <w:numId w:val="2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 xml:space="preserve">отсутствие инструмента у учащихся; </w:t>
      </w:r>
    </w:p>
    <w:p w:rsidR="00B1615A" w:rsidRPr="005703EA" w:rsidRDefault="009363B1" w:rsidP="00D83051">
      <w:pPr>
        <w:numPr>
          <w:ilvl w:val="0"/>
          <w:numId w:val="2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времени отводится на урок фортепиано;</w:t>
      </w:r>
    </w:p>
    <w:p w:rsidR="00696CA0" w:rsidRDefault="00696CA0" w:rsidP="00D83051">
      <w:pPr>
        <w:numPr>
          <w:ilvl w:val="0"/>
          <w:numId w:val="2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B1615A" w:rsidRPr="005703EA">
        <w:rPr>
          <w:rFonts w:ascii="Times New Roman" w:hAnsi="Times New Roman" w:cs="Times New Roman"/>
          <w:sz w:val="28"/>
          <w:szCs w:val="28"/>
        </w:rPr>
        <w:t xml:space="preserve">заинтересованность родителей, </w:t>
      </w:r>
    </w:p>
    <w:p w:rsidR="005703EA" w:rsidRPr="005703EA" w:rsidRDefault="00696CA0" w:rsidP="00D83051">
      <w:pPr>
        <w:numPr>
          <w:ilvl w:val="0"/>
          <w:numId w:val="2"/>
        </w:numPr>
        <w:spacing w:after="14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B1615A" w:rsidRPr="005703EA">
        <w:rPr>
          <w:rFonts w:ascii="Times New Roman" w:hAnsi="Times New Roman" w:cs="Times New Roman"/>
          <w:sz w:val="28"/>
          <w:szCs w:val="28"/>
        </w:rPr>
        <w:t>нагрузка у детей.</w:t>
      </w:r>
    </w:p>
    <w:p w:rsidR="00AC3CEC" w:rsidRPr="00696CA0" w:rsidRDefault="005703EA" w:rsidP="00D83051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5703EA">
        <w:rPr>
          <w:rFonts w:ascii="Times New Roman" w:hAnsi="Times New Roman" w:cs="Times New Roman"/>
          <w:sz w:val="28"/>
          <w:szCs w:val="28"/>
        </w:rPr>
        <w:t xml:space="preserve"> </w:t>
      </w:r>
      <w:r w:rsidR="00696CA0">
        <w:rPr>
          <w:rFonts w:ascii="Times New Roman" w:hAnsi="Times New Roman" w:cs="Times New Roman"/>
          <w:sz w:val="28"/>
          <w:szCs w:val="28"/>
        </w:rPr>
        <w:t xml:space="preserve">    </w:t>
      </w:r>
      <w:r w:rsidR="00AC3CEC" w:rsidRPr="00696CA0">
        <w:rPr>
          <w:rFonts w:ascii="Times New Roman" w:hAnsi="Times New Roman" w:cs="Times New Roman"/>
          <w:sz w:val="28"/>
          <w:szCs w:val="28"/>
        </w:rPr>
        <w:t xml:space="preserve">Надо сказать, что самое трудное и самое важное, чему преподаватель с первых же шагов  должен учить ребёнка, любого отделения - это слушать свою </w:t>
      </w:r>
      <w:r w:rsidR="00AC3CEC" w:rsidRPr="00696CA0">
        <w:rPr>
          <w:rFonts w:ascii="Times New Roman" w:hAnsi="Times New Roman" w:cs="Times New Roman"/>
          <w:i/>
          <w:sz w:val="28"/>
          <w:szCs w:val="28"/>
        </w:rPr>
        <w:t>игру</w:t>
      </w:r>
      <w:r w:rsidR="00AC3CEC" w:rsidRPr="00696CA0">
        <w:rPr>
          <w:rFonts w:ascii="Times New Roman" w:hAnsi="Times New Roman" w:cs="Times New Roman"/>
          <w:sz w:val="28"/>
          <w:szCs w:val="28"/>
        </w:rPr>
        <w:t xml:space="preserve">, не допускать резкой, грубой игры, прививать </w:t>
      </w:r>
      <w:r w:rsidR="00AC3CEC" w:rsidRPr="00696CA0">
        <w:rPr>
          <w:rFonts w:ascii="Times New Roman" w:hAnsi="Times New Roman" w:cs="Times New Roman"/>
          <w:b/>
          <w:sz w:val="28"/>
          <w:szCs w:val="28"/>
        </w:rPr>
        <w:t>культуру</w:t>
      </w:r>
      <w:r w:rsidR="00AC3CEC" w:rsidRPr="00696CA0">
        <w:rPr>
          <w:rFonts w:ascii="Times New Roman" w:hAnsi="Times New Roman" w:cs="Times New Roman"/>
          <w:sz w:val="28"/>
          <w:szCs w:val="28"/>
        </w:rPr>
        <w:t xml:space="preserve"> </w:t>
      </w:r>
      <w:r w:rsidR="00AC3CEC" w:rsidRPr="00696CA0"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="00AC3CEC" w:rsidRPr="00696CA0">
        <w:rPr>
          <w:rFonts w:ascii="Times New Roman" w:hAnsi="Times New Roman" w:cs="Times New Roman"/>
          <w:sz w:val="28"/>
          <w:szCs w:val="28"/>
        </w:rPr>
        <w:t xml:space="preserve">. Преподаватель должен сразу учить ребёнка исполнять </w:t>
      </w:r>
      <w:r w:rsidR="00696CA0">
        <w:rPr>
          <w:rFonts w:ascii="Times New Roman" w:hAnsi="Times New Roman" w:cs="Times New Roman"/>
          <w:sz w:val="28"/>
          <w:szCs w:val="28"/>
        </w:rPr>
        <w:t xml:space="preserve">даже </w:t>
      </w:r>
      <w:r w:rsidR="00AC3CEC" w:rsidRPr="00696CA0">
        <w:rPr>
          <w:rFonts w:ascii="Times New Roman" w:hAnsi="Times New Roman" w:cs="Times New Roman"/>
          <w:sz w:val="28"/>
          <w:szCs w:val="28"/>
        </w:rPr>
        <w:t xml:space="preserve">маленькие пьесы цельно, музыкально. Ученик </w:t>
      </w:r>
      <w:r w:rsidR="00696CA0" w:rsidRPr="00696CA0">
        <w:rPr>
          <w:rFonts w:ascii="Times New Roman" w:hAnsi="Times New Roman" w:cs="Times New Roman"/>
          <w:sz w:val="28"/>
          <w:szCs w:val="28"/>
        </w:rPr>
        <w:t>должен понимать строение пьесы</w:t>
      </w:r>
      <w:proofErr w:type="gramStart"/>
      <w:r w:rsidR="00696CA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696CA0">
        <w:rPr>
          <w:rFonts w:ascii="Times New Roman" w:hAnsi="Times New Roman" w:cs="Times New Roman"/>
          <w:sz w:val="28"/>
          <w:szCs w:val="28"/>
        </w:rPr>
        <w:t>меть представление о фразе, предложении</w:t>
      </w:r>
      <w:r w:rsidR="00AC3CEC" w:rsidRPr="00696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CA0" w:rsidRDefault="005703EA" w:rsidP="00AC3CEC">
      <w:pPr>
        <w:ind w:left="-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96CA0" w:rsidRDefault="00696CA0" w:rsidP="00AC3CEC">
      <w:pPr>
        <w:ind w:left="-15"/>
        <w:rPr>
          <w:rFonts w:ascii="Times New Roman" w:hAnsi="Times New Roman" w:cs="Times New Roman"/>
          <w:b/>
          <w:sz w:val="28"/>
          <w:szCs w:val="28"/>
        </w:rPr>
      </w:pPr>
    </w:p>
    <w:p w:rsidR="00323FA6" w:rsidRDefault="00696CA0" w:rsidP="00AC3CEC">
      <w:pPr>
        <w:ind w:left="-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C257BD" w:rsidRPr="00F33CA4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фортепиано </w:t>
      </w:r>
      <w:r w:rsidR="00C257BD" w:rsidRPr="00F33CA4">
        <w:rPr>
          <w:rFonts w:ascii="Times New Roman" w:hAnsi="Times New Roman" w:cs="Times New Roman"/>
          <w:b/>
          <w:sz w:val="28"/>
          <w:szCs w:val="28"/>
        </w:rPr>
        <w:t xml:space="preserve"> с учащимися вокально-хорового отделения</w:t>
      </w:r>
      <w:r w:rsidR="00F749AB">
        <w:rPr>
          <w:rFonts w:ascii="Times New Roman" w:hAnsi="Times New Roman" w:cs="Times New Roman"/>
          <w:b/>
          <w:sz w:val="28"/>
          <w:szCs w:val="28"/>
        </w:rPr>
        <w:t xml:space="preserve"> ДШИ</w:t>
      </w:r>
      <w:r w:rsidR="00C257BD" w:rsidRPr="00F33CA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749AB" w:rsidRDefault="00E371A9" w:rsidP="00AC3CEC">
      <w:pPr>
        <w:ind w:left="-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CD1" w:rsidRPr="00E5069A" w:rsidRDefault="00323FA6" w:rsidP="003D7DA9">
      <w:pPr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32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действительность такова, что ученики музыкальных школ, подверженные перегрузкам в общеобразовательных школах, походами к репетиторам, занятиями в спортивных и танцевальных коллективах, часто не имеют возможности вдумчиво и полноценно заниматься игрой на фортепиано дома, да и в классе часто бывает трудно добиться от ученика сосредоточенности и целеустремленных занятий. Особенно трудно в этом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отношении учащимся вокально-хоровых отделений ДШИ,</w:t>
      </w:r>
      <w:r w:rsidRPr="0032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которых количество хоров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часов  значительно больше, и </w:t>
      </w:r>
      <w:r w:rsidRPr="0032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соответственно, у них еще меньше возможности уделять время занятиям на фортепиано. В этой ситуации преподаватель фортепиано должен выработать особые приемы работы, которые будут рационально использовать все особенности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ученика </w:t>
      </w:r>
      <w:r w:rsidRPr="00323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приведут к наилучшим результатам в его музыкальном и техническом развитии.</w:t>
      </w:r>
      <w:r w:rsidR="00C54CD1" w:rsidRPr="00C54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7A2" w:rsidRPr="00D10471" w:rsidRDefault="00C54CD1" w:rsidP="003D7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2F34" w:rsidRPr="00D10471">
        <w:rPr>
          <w:rFonts w:ascii="Times New Roman" w:hAnsi="Times New Roman" w:cs="Times New Roman"/>
          <w:sz w:val="28"/>
          <w:szCs w:val="28"/>
        </w:rPr>
        <w:t>Фортепиано на хоровом отделении можно считать второй специальной дисциплиной.</w:t>
      </w:r>
      <w:r w:rsidR="00EF57A2" w:rsidRPr="00EF57A2">
        <w:rPr>
          <w:rFonts w:ascii="Times New Roman" w:hAnsi="Times New Roman" w:cs="Times New Roman"/>
          <w:sz w:val="28"/>
          <w:szCs w:val="28"/>
        </w:rPr>
        <w:t xml:space="preserve"> </w:t>
      </w:r>
      <w:r w:rsidR="00EF57A2" w:rsidRPr="00D10471">
        <w:rPr>
          <w:rFonts w:ascii="Times New Roman" w:hAnsi="Times New Roman" w:cs="Times New Roman"/>
          <w:sz w:val="28"/>
          <w:szCs w:val="28"/>
        </w:rPr>
        <w:t xml:space="preserve">Главное научить учащихся следующим </w:t>
      </w:r>
      <w:r w:rsidR="00EF57A2" w:rsidRPr="00D10471">
        <w:rPr>
          <w:rFonts w:ascii="Times New Roman" w:hAnsi="Times New Roman" w:cs="Times New Roman"/>
          <w:b/>
          <w:i/>
          <w:sz w:val="28"/>
          <w:szCs w:val="28"/>
        </w:rPr>
        <w:t>навыкам</w:t>
      </w:r>
      <w:r w:rsidR="00EF57A2" w:rsidRPr="00D10471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EF57A2" w:rsidRPr="00D10471" w:rsidRDefault="00EF57A2" w:rsidP="003D7D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471">
        <w:rPr>
          <w:rFonts w:ascii="Times New Roman" w:hAnsi="Times New Roman" w:cs="Times New Roman"/>
          <w:sz w:val="28"/>
          <w:szCs w:val="28"/>
        </w:rPr>
        <w:t xml:space="preserve">видеть, слышать и воспроизводить нотный текст; </w:t>
      </w:r>
    </w:p>
    <w:p w:rsidR="00EF57A2" w:rsidRPr="00D10471" w:rsidRDefault="00EF57A2" w:rsidP="003D7D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471">
        <w:rPr>
          <w:rFonts w:ascii="Times New Roman" w:hAnsi="Times New Roman" w:cs="Times New Roman"/>
          <w:sz w:val="28"/>
          <w:szCs w:val="28"/>
        </w:rPr>
        <w:t>разбираться в стиле разных эпох и композиторов;</w:t>
      </w:r>
    </w:p>
    <w:p w:rsidR="00EF57A2" w:rsidRPr="00D10471" w:rsidRDefault="00EF57A2" w:rsidP="003D7D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471">
        <w:rPr>
          <w:rFonts w:ascii="Times New Roman" w:hAnsi="Times New Roman" w:cs="Times New Roman"/>
          <w:sz w:val="28"/>
          <w:szCs w:val="28"/>
        </w:rPr>
        <w:t xml:space="preserve"> учиться  чтению с листа и транспонированию;</w:t>
      </w:r>
    </w:p>
    <w:p w:rsidR="00EF57A2" w:rsidRPr="00D10471" w:rsidRDefault="00EF57A2" w:rsidP="003D7D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471">
        <w:rPr>
          <w:rFonts w:ascii="Times New Roman" w:hAnsi="Times New Roman" w:cs="Times New Roman"/>
          <w:sz w:val="28"/>
          <w:szCs w:val="28"/>
        </w:rPr>
        <w:t xml:space="preserve">развивать музыкальную память, </w:t>
      </w:r>
    </w:p>
    <w:p w:rsidR="00EF57A2" w:rsidRPr="00D10471" w:rsidRDefault="00EF57A2" w:rsidP="003D7D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471">
        <w:rPr>
          <w:rFonts w:ascii="Times New Roman" w:hAnsi="Times New Roman" w:cs="Times New Roman"/>
          <w:sz w:val="28"/>
          <w:szCs w:val="28"/>
        </w:rPr>
        <w:t xml:space="preserve">закреплять теоретические знания; полученные на сольфеджио </w:t>
      </w:r>
    </w:p>
    <w:p w:rsidR="00EF57A2" w:rsidRPr="00D10471" w:rsidRDefault="00EF57A2" w:rsidP="003D7D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0471">
        <w:rPr>
          <w:rFonts w:ascii="Times New Roman" w:hAnsi="Times New Roman" w:cs="Times New Roman"/>
          <w:sz w:val="28"/>
          <w:szCs w:val="28"/>
        </w:rPr>
        <w:lastRenderedPageBreak/>
        <w:t xml:space="preserve">учиться аккомпанировать, играть в ансамбле; </w:t>
      </w:r>
    </w:p>
    <w:p w:rsidR="00EF57A2" w:rsidRPr="007A4600" w:rsidRDefault="00EF57A2" w:rsidP="003D7DA9">
      <w:pPr>
        <w:pStyle w:val="a3"/>
        <w:numPr>
          <w:ilvl w:val="0"/>
          <w:numId w:val="5"/>
        </w:numPr>
        <w:jc w:val="both"/>
      </w:pPr>
      <w:r w:rsidRPr="00D10471">
        <w:rPr>
          <w:rFonts w:ascii="Times New Roman" w:hAnsi="Times New Roman" w:cs="Times New Roman"/>
          <w:sz w:val="28"/>
          <w:szCs w:val="28"/>
        </w:rPr>
        <w:t>воспитывать исполнительскую волю, эстрадную выдержку, артистизм.</w:t>
      </w:r>
      <w:r w:rsidRPr="007A4600">
        <w:t xml:space="preserve"> </w:t>
      </w:r>
    </w:p>
    <w:p w:rsidR="00EF57A2" w:rsidRPr="00D10471" w:rsidRDefault="00EF57A2" w:rsidP="003D7DA9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D10471">
        <w:rPr>
          <w:rFonts w:ascii="Times New Roman" w:hAnsi="Times New Roman" w:cs="Times New Roman"/>
          <w:sz w:val="28"/>
          <w:szCs w:val="28"/>
        </w:rPr>
        <w:t xml:space="preserve">В таких условиях </w:t>
      </w:r>
      <w:r w:rsidRPr="00D10471">
        <w:rPr>
          <w:rFonts w:ascii="Times New Roman" w:hAnsi="Times New Roman" w:cs="Times New Roman"/>
          <w:b/>
          <w:i/>
          <w:sz w:val="28"/>
          <w:szCs w:val="28"/>
        </w:rPr>
        <w:t xml:space="preserve">виртуозность </w:t>
      </w:r>
      <w:r w:rsidRPr="00D10471">
        <w:rPr>
          <w:rFonts w:ascii="Times New Roman" w:hAnsi="Times New Roman" w:cs="Times New Roman"/>
          <w:sz w:val="28"/>
          <w:szCs w:val="28"/>
        </w:rPr>
        <w:t xml:space="preserve">как цель обучения не планируется. </w:t>
      </w:r>
    </w:p>
    <w:p w:rsidR="00F749AB" w:rsidRDefault="00EF57A2" w:rsidP="003D7DA9">
      <w:pPr>
        <w:ind w:left="-15"/>
        <w:jc w:val="both"/>
      </w:pPr>
      <w:r w:rsidRPr="00D10471">
        <w:rPr>
          <w:rFonts w:ascii="Times New Roman" w:hAnsi="Times New Roman" w:cs="Times New Roman"/>
          <w:b/>
          <w:sz w:val="28"/>
          <w:szCs w:val="28"/>
        </w:rPr>
        <w:t xml:space="preserve">Главное </w:t>
      </w:r>
      <w:proofErr w:type="gramStart"/>
      <w:r w:rsidRPr="00D10471">
        <w:rPr>
          <w:rFonts w:ascii="Times New Roman" w:hAnsi="Times New Roman" w:cs="Times New Roman"/>
          <w:b/>
          <w:sz w:val="28"/>
          <w:szCs w:val="28"/>
        </w:rPr>
        <w:t>-</w:t>
      </w:r>
      <w:r w:rsidRPr="00D104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0471">
        <w:rPr>
          <w:rFonts w:ascii="Times New Roman" w:hAnsi="Times New Roman" w:cs="Times New Roman"/>
          <w:sz w:val="28"/>
          <w:szCs w:val="28"/>
        </w:rPr>
        <w:t xml:space="preserve">асширять музыкальное мышление, научить видеть нотный текст, слышать его и уметь  воспроизводить.  Фортепиано является связующим звеном во всей цепи музыкально-теоретических дисциплин. Урок фортепиано позволяет закреплять знания, которые нужны в вокально-хоровом исполнительстве: чтение хоровых партитур, игра вокальных мелодий, подбор баса, игра мелодий с буквенным обозначением баса, чтение с листа, аккомпанементов, игра ансамблей. Конечно, для хоровика-вокалиста важно </w:t>
      </w:r>
      <w:r w:rsidRPr="00D10471">
        <w:rPr>
          <w:rFonts w:ascii="Times New Roman" w:hAnsi="Times New Roman" w:cs="Times New Roman"/>
          <w:b/>
          <w:i/>
          <w:sz w:val="28"/>
          <w:szCs w:val="28"/>
        </w:rPr>
        <w:t>владеть инструментом</w:t>
      </w:r>
      <w:r w:rsidRPr="00D10471">
        <w:rPr>
          <w:rFonts w:ascii="Times New Roman" w:hAnsi="Times New Roman" w:cs="Times New Roman"/>
          <w:sz w:val="28"/>
          <w:szCs w:val="28"/>
        </w:rPr>
        <w:t xml:space="preserve"> в достаточной степени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471">
        <w:rPr>
          <w:rFonts w:ascii="Times New Roman" w:hAnsi="Times New Roman" w:cs="Times New Roman"/>
          <w:sz w:val="28"/>
          <w:szCs w:val="28"/>
        </w:rPr>
        <w:t xml:space="preserve"> так как  это помогает основной специальности</w:t>
      </w:r>
      <w:r w:rsidR="00F749AB">
        <w:t xml:space="preserve"> </w:t>
      </w:r>
    </w:p>
    <w:p w:rsidR="00E371A9" w:rsidRDefault="00E371A9" w:rsidP="00F749AB">
      <w:pPr>
        <w:spacing w:line="276" w:lineRule="auto"/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1A9" w:rsidRPr="004974CF" w:rsidRDefault="00E371A9" w:rsidP="00F749AB">
      <w:pPr>
        <w:spacing w:line="276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вокальных навыков на уроках в классе фортепиано.</w:t>
      </w:r>
    </w:p>
    <w:p w:rsidR="004974CF" w:rsidRDefault="00F749AB" w:rsidP="00F749A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4974CF"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В практической работе с учащимися каждый педагог вносит в процесс преподавания собственную инициативу, прибегая к самым различным вариантам и способам, применяя их в зависимости от конкретных условий педагогического процесса.</w:t>
      </w:r>
      <w:r w:rsidR="004974CF" w:rsidRPr="00311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4CF" w:rsidRPr="00E5069A" w:rsidRDefault="004974CF" w:rsidP="004974CF">
      <w:pPr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вокально-хорового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E5069A">
        <w:rPr>
          <w:rFonts w:ascii="Times New Roman" w:hAnsi="Times New Roman" w:cs="Times New Roman"/>
          <w:sz w:val="28"/>
          <w:szCs w:val="28"/>
        </w:rPr>
        <w:t xml:space="preserve">это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157EF5">
        <w:rPr>
          <w:rFonts w:ascii="Times New Roman" w:hAnsi="Times New Roman" w:cs="Times New Roman"/>
          <w:b/>
          <w:i/>
          <w:sz w:val="28"/>
          <w:szCs w:val="28"/>
        </w:rPr>
        <w:t>вокальных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69A">
        <w:rPr>
          <w:rFonts w:ascii="Times New Roman" w:hAnsi="Times New Roman" w:cs="Times New Roman"/>
          <w:sz w:val="28"/>
          <w:szCs w:val="28"/>
        </w:rPr>
        <w:t xml:space="preserve"> На уроках хора и вокала им прививаются навыки фразировки, артикуляции. Идет непрерывная работа над качеством звука, воспитывается гармонический и полифонический слух, чувство ритма. Всеми этими навыками нужно пользоваться и на занятиях за инструментом.</w:t>
      </w:r>
    </w:p>
    <w:p w:rsidR="004974CF" w:rsidRPr="00E5069A" w:rsidRDefault="004974CF" w:rsidP="004974CF">
      <w:pPr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E5069A">
        <w:rPr>
          <w:rFonts w:ascii="Times New Roman" w:hAnsi="Times New Roman" w:cs="Times New Roman"/>
          <w:sz w:val="28"/>
          <w:szCs w:val="28"/>
        </w:rPr>
        <w:t xml:space="preserve">Пропевание детских песенок и пьесок на первых уроках фортепиано </w:t>
      </w:r>
      <w:r w:rsidRPr="00BF0E97">
        <w:rPr>
          <w:rFonts w:ascii="Times New Roman" w:hAnsi="Times New Roman" w:cs="Times New Roman"/>
          <w:i/>
          <w:sz w:val="28"/>
          <w:szCs w:val="28"/>
        </w:rPr>
        <w:t>сольфеджио</w:t>
      </w:r>
      <w:r w:rsidR="00BF0E97">
        <w:rPr>
          <w:rFonts w:ascii="Times New Roman" w:hAnsi="Times New Roman" w:cs="Times New Roman"/>
          <w:sz w:val="28"/>
          <w:szCs w:val="28"/>
        </w:rPr>
        <w:t xml:space="preserve"> (нотами) очень полезно и</w:t>
      </w:r>
      <w:r w:rsidRPr="00E5069A">
        <w:rPr>
          <w:rFonts w:ascii="Times New Roman" w:hAnsi="Times New Roman" w:cs="Times New Roman"/>
          <w:sz w:val="28"/>
          <w:szCs w:val="28"/>
        </w:rPr>
        <w:t xml:space="preserve"> приводит к осмыслению</w:t>
      </w:r>
      <w:r w:rsidR="00BF0E97">
        <w:rPr>
          <w:rFonts w:ascii="Times New Roman" w:hAnsi="Times New Roman" w:cs="Times New Roman"/>
          <w:sz w:val="28"/>
          <w:szCs w:val="28"/>
        </w:rPr>
        <w:t xml:space="preserve"> звуков фортепиано, а также закрепляет муз</w:t>
      </w:r>
      <w:proofErr w:type="gramStart"/>
      <w:r w:rsidR="00BF0E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F0E97">
        <w:rPr>
          <w:rFonts w:ascii="Times New Roman" w:hAnsi="Times New Roman" w:cs="Times New Roman"/>
          <w:sz w:val="28"/>
          <w:szCs w:val="28"/>
        </w:rPr>
        <w:t>рамотность</w:t>
      </w:r>
      <w:r w:rsidRPr="00E5069A">
        <w:rPr>
          <w:rFonts w:ascii="Times New Roman" w:hAnsi="Times New Roman" w:cs="Times New Roman"/>
          <w:sz w:val="28"/>
          <w:szCs w:val="28"/>
        </w:rPr>
        <w:t xml:space="preserve">. Опыт показывает, что </w:t>
      </w:r>
      <w:r w:rsidR="00E371A9">
        <w:rPr>
          <w:rFonts w:ascii="Times New Roman" w:hAnsi="Times New Roman" w:cs="Times New Roman"/>
          <w:sz w:val="28"/>
          <w:szCs w:val="28"/>
        </w:rPr>
        <w:t>разбор даже самых простых пьес</w:t>
      </w:r>
      <w:r w:rsidRPr="00E5069A">
        <w:rPr>
          <w:rFonts w:ascii="Times New Roman" w:hAnsi="Times New Roman" w:cs="Times New Roman"/>
          <w:sz w:val="28"/>
          <w:szCs w:val="28"/>
        </w:rPr>
        <w:t xml:space="preserve">  полезно начинать с прочтения, а потом и пропевания</w:t>
      </w:r>
      <w:r w:rsidR="00BF0E97">
        <w:rPr>
          <w:rFonts w:ascii="Times New Roman" w:hAnsi="Times New Roman" w:cs="Times New Roman"/>
          <w:sz w:val="28"/>
          <w:szCs w:val="28"/>
        </w:rPr>
        <w:t xml:space="preserve"> нот, </w:t>
      </w:r>
      <w:r w:rsidRPr="00E5069A">
        <w:rPr>
          <w:rFonts w:ascii="Times New Roman" w:hAnsi="Times New Roman" w:cs="Times New Roman"/>
          <w:sz w:val="28"/>
          <w:szCs w:val="28"/>
        </w:rPr>
        <w:t>конечно, с помощью п</w:t>
      </w:r>
      <w:r w:rsidR="00BF0E97">
        <w:rPr>
          <w:rFonts w:ascii="Times New Roman" w:hAnsi="Times New Roman" w:cs="Times New Roman"/>
          <w:sz w:val="28"/>
          <w:szCs w:val="28"/>
        </w:rPr>
        <w:t>едагога</w:t>
      </w:r>
      <w:r>
        <w:rPr>
          <w:rFonts w:ascii="Times New Roman" w:hAnsi="Times New Roman" w:cs="Times New Roman"/>
          <w:sz w:val="28"/>
          <w:szCs w:val="28"/>
        </w:rPr>
        <w:t>. После такой предва</w:t>
      </w:r>
      <w:r w:rsidRPr="00E5069A">
        <w:rPr>
          <w:rFonts w:ascii="Times New Roman" w:hAnsi="Times New Roman" w:cs="Times New Roman"/>
          <w:sz w:val="28"/>
          <w:szCs w:val="28"/>
        </w:rPr>
        <w:t xml:space="preserve">рительной </w:t>
      </w:r>
      <w:r w:rsidR="00E371A9">
        <w:rPr>
          <w:rFonts w:ascii="Times New Roman" w:hAnsi="Times New Roman" w:cs="Times New Roman"/>
          <w:sz w:val="28"/>
          <w:szCs w:val="28"/>
        </w:rPr>
        <w:t xml:space="preserve">подготовки само исполнение </w:t>
      </w:r>
      <w:r w:rsidRPr="00E5069A">
        <w:rPr>
          <w:rFonts w:ascii="Times New Roman" w:hAnsi="Times New Roman" w:cs="Times New Roman"/>
          <w:sz w:val="28"/>
          <w:szCs w:val="28"/>
        </w:rPr>
        <w:t xml:space="preserve"> на клавиатуре уже не будет доставлять ученику особых проблем. Домашнее закрепление материала будет также проходить легче и приятнее, что является важнейшим условием для успешного обучения.</w:t>
      </w:r>
    </w:p>
    <w:p w:rsidR="00A23EC3" w:rsidRDefault="00E371A9" w:rsidP="004974CF">
      <w:pPr>
        <w:ind w:firstLine="56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4CF" w:rsidRPr="00E5069A">
        <w:rPr>
          <w:rFonts w:ascii="Times New Roman" w:hAnsi="Times New Roman" w:cs="Times New Roman"/>
          <w:sz w:val="28"/>
          <w:szCs w:val="28"/>
        </w:rPr>
        <w:t xml:space="preserve">Этот же прием </w:t>
      </w:r>
      <w:r>
        <w:rPr>
          <w:rFonts w:ascii="Times New Roman" w:hAnsi="Times New Roman" w:cs="Times New Roman"/>
          <w:sz w:val="28"/>
          <w:szCs w:val="28"/>
        </w:rPr>
        <w:t xml:space="preserve">пропевания </w:t>
      </w:r>
      <w:r w:rsidR="004974CF" w:rsidRPr="00E5069A">
        <w:rPr>
          <w:rFonts w:ascii="Times New Roman" w:hAnsi="Times New Roman" w:cs="Times New Roman"/>
          <w:sz w:val="28"/>
          <w:szCs w:val="28"/>
        </w:rPr>
        <w:t>наглядней всего дает ученику ощущение силы звука и его тембра. Понятия «громко» и «тихо» весьма относительны и для ребенка не всегда понятно, какой силы звуки он извлекает из инструмента. А пропевание голосом мотивов в различной динамической градации дает ребенку ясные понятия о разнице в силе звучания звуков и приложенном мышечном усилии и позволяет быстрее услышать и осознать разницу в звучании инс</w:t>
      </w:r>
      <w:r w:rsidR="00BF0E97">
        <w:rPr>
          <w:rFonts w:ascii="Times New Roman" w:hAnsi="Times New Roman" w:cs="Times New Roman"/>
          <w:sz w:val="28"/>
          <w:szCs w:val="28"/>
        </w:rPr>
        <w:t>трумента</w:t>
      </w:r>
      <w:proofErr w:type="gramStart"/>
      <w:r w:rsidR="00BF0E9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F0E97">
        <w:rPr>
          <w:rFonts w:ascii="Times New Roman" w:hAnsi="Times New Roman" w:cs="Times New Roman"/>
          <w:sz w:val="28"/>
          <w:szCs w:val="28"/>
        </w:rPr>
        <w:t xml:space="preserve">акже </w:t>
      </w:r>
      <w:r w:rsidR="004974CF" w:rsidRPr="00E5069A">
        <w:rPr>
          <w:rFonts w:ascii="Times New Roman" w:hAnsi="Times New Roman" w:cs="Times New Roman"/>
          <w:sz w:val="28"/>
          <w:szCs w:val="28"/>
        </w:rPr>
        <w:t xml:space="preserve">очень полезно </w:t>
      </w:r>
      <w:r w:rsidR="004974CF" w:rsidRPr="00157EF5">
        <w:rPr>
          <w:rFonts w:ascii="Times New Roman" w:hAnsi="Times New Roman" w:cs="Times New Roman"/>
          <w:b/>
          <w:i/>
          <w:sz w:val="28"/>
          <w:szCs w:val="28"/>
        </w:rPr>
        <w:t>прохлопать</w:t>
      </w:r>
      <w:r w:rsidR="004974CF" w:rsidRPr="00E5069A">
        <w:rPr>
          <w:rFonts w:ascii="Times New Roman" w:hAnsi="Times New Roman" w:cs="Times New Roman"/>
          <w:sz w:val="28"/>
          <w:szCs w:val="28"/>
        </w:rPr>
        <w:t xml:space="preserve"> мелодию с </w:t>
      </w:r>
      <w:r w:rsidR="004974CF" w:rsidRPr="00157EF5">
        <w:rPr>
          <w:rFonts w:ascii="Times New Roman" w:hAnsi="Times New Roman" w:cs="Times New Roman"/>
          <w:b/>
          <w:i/>
          <w:sz w:val="28"/>
          <w:szCs w:val="28"/>
        </w:rPr>
        <w:t xml:space="preserve">динамическими </w:t>
      </w:r>
      <w:r w:rsidR="004974CF" w:rsidRPr="00E5069A">
        <w:rPr>
          <w:rFonts w:ascii="Times New Roman" w:hAnsi="Times New Roman" w:cs="Times New Roman"/>
          <w:sz w:val="28"/>
          <w:szCs w:val="28"/>
        </w:rPr>
        <w:t>оттенками. Этот метод работает даже с детьми, обладающими минимальными музыкальными способностями и с очень низкой степенью заинтересованности.</w:t>
      </w:r>
      <w:r w:rsidR="004974CF" w:rsidRPr="00157EF5">
        <w:t xml:space="preserve"> </w:t>
      </w:r>
    </w:p>
    <w:p w:rsidR="00A23EC3" w:rsidRPr="00A23EC3" w:rsidRDefault="00A23EC3" w:rsidP="004974CF">
      <w:pPr>
        <w:ind w:firstLine="56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E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занятиях хора ученики видят работу дирижера, и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спользовать элементы этого </w:t>
      </w:r>
      <w:r w:rsidRPr="00A23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навыка также полезно на уроках фортепиано. Пропевание с </w:t>
      </w:r>
      <w:r w:rsidRPr="00E371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дирижированием</w:t>
      </w:r>
      <w:r w:rsidRPr="00A23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полезно для осмысления темпа и фразировки. Также динамическое развитие произведения очень просто объяснить, ассоциируя исполнение произведение хором, отведя ребенку роль дирижера. Особенно интересны и полезны такие «ролевые игры» в старших классах в работе над развернутыми пьесами и крупной формой. </w:t>
      </w:r>
    </w:p>
    <w:p w:rsidR="0002508D" w:rsidRDefault="00A23EC3" w:rsidP="0002508D">
      <w:pPr>
        <w:ind w:firstLine="565"/>
        <w:jc w:val="both"/>
        <w:rPr>
          <w:sz w:val="28"/>
          <w:szCs w:val="28"/>
          <w:shd w:val="clear" w:color="auto" w:fill="FFFFFF"/>
        </w:rPr>
      </w:pPr>
      <w:r w:rsidRPr="00025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одна форма работы, подсмотренная у вокалистов - работа с </w:t>
      </w:r>
      <w:r w:rsidRPr="000250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фонограммами</w:t>
      </w:r>
      <w:r w:rsidRPr="0002508D">
        <w:rPr>
          <w:rFonts w:ascii="Times New Roman" w:hAnsi="Times New Roman" w:cs="Times New Roman"/>
          <w:sz w:val="28"/>
          <w:szCs w:val="28"/>
          <w:shd w:val="clear" w:color="auto" w:fill="FFFFFF"/>
        </w:rPr>
        <w:t>. Уже существует большое количество нотного материала, снабженного фонограммами, что способствует техническому, метроритмическому и музыкальному развитию детей. В интернете можно приобрести авторские программы Екатерины Олерской и Татьяны Киселевой, которые служат существенным подспорьем в этой интересной работе.</w:t>
      </w:r>
      <w:r w:rsidRPr="0002508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2508D" w:rsidRPr="0002508D">
        <w:rPr>
          <w:rFonts w:ascii="Times New Roman" w:hAnsi="Times New Roman" w:cs="Times New Roman"/>
          <w:sz w:val="28"/>
          <w:szCs w:val="28"/>
        </w:rPr>
        <w:t xml:space="preserve">На своих уроках в 1 классе  я </w:t>
      </w:r>
      <w:r w:rsidR="0002508D">
        <w:rPr>
          <w:rFonts w:ascii="Times New Roman" w:hAnsi="Times New Roman" w:cs="Times New Roman"/>
          <w:sz w:val="28"/>
          <w:szCs w:val="28"/>
        </w:rPr>
        <w:t>стала применять эту  методику –  по интернету  выписала методический курс преподавателя Е.Олерской «Ручные пьесы». Детям очень нравится, в доступной и легкой форме происходит овладение ритмом, поддержание нужного темпа и всегда пропевание со словами.</w:t>
      </w:r>
      <w:r w:rsidR="0002508D" w:rsidRPr="0002508D">
        <w:rPr>
          <w:sz w:val="28"/>
          <w:szCs w:val="28"/>
          <w:shd w:val="clear" w:color="auto" w:fill="FFFFFF"/>
        </w:rPr>
        <w:t xml:space="preserve"> </w:t>
      </w:r>
    </w:p>
    <w:p w:rsidR="0002508D" w:rsidRPr="0002508D" w:rsidRDefault="0002508D" w:rsidP="0002508D">
      <w:pPr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025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</w:t>
      </w:r>
      <w:r w:rsidRPr="00E371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фразировкой </w:t>
      </w:r>
      <w:r w:rsidRPr="0002508D">
        <w:rPr>
          <w:rFonts w:ascii="Times New Roman" w:hAnsi="Times New Roman" w:cs="Times New Roman"/>
          <w:sz w:val="28"/>
          <w:szCs w:val="28"/>
          <w:shd w:val="clear" w:color="auto" w:fill="FFFFFF"/>
        </w:rPr>
        <w:t>в фортепианной пьесе, ее тембральной окраской также проводится через пропевание целой фразы или отдельных фрагментов мелодии. Это касается в первую очередь пьес полифонического и кантиленного характера.</w:t>
      </w:r>
      <w:r w:rsidRPr="000250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2508D" w:rsidRDefault="0002508D" w:rsidP="0002508D">
      <w:pPr>
        <w:pStyle w:val="c2"/>
        <w:shd w:val="clear" w:color="auto" w:fill="FFFFFF"/>
        <w:spacing w:before="0" w:beforeAutospacing="0" w:after="0" w:afterAutospacing="0"/>
        <w:ind w:firstLine="56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Также этот прием незаменим в работе над сочетанием звучания мелодии и аккомпанемента в кантиленных пьесах. Это необходимый момент в обучении, но один из самых сложных для детей. Объяснения о том, что в этом случае каждая рука должна издавать звуки разной силы, или что рука, играющая мелодию, должна быть «тяжелее» аккомпанирующей руки практически неэффективны. </w:t>
      </w:r>
      <w:r w:rsidR="00920518">
        <w:rPr>
          <w:rStyle w:val="c1"/>
          <w:color w:val="000000"/>
          <w:sz w:val="28"/>
          <w:szCs w:val="28"/>
        </w:rPr>
        <w:t>Можно п</w:t>
      </w:r>
      <w:r>
        <w:rPr>
          <w:rStyle w:val="c1"/>
          <w:color w:val="000000"/>
          <w:sz w:val="28"/>
          <w:szCs w:val="28"/>
        </w:rPr>
        <w:t>ропеть мелодию голосом, аккомпанируя себе на инструменте, тоже очень непросто, но очень эффективно, и для учащегося хоровика  это самый короткий путь к освоению этого навыка.</w:t>
      </w:r>
    </w:p>
    <w:p w:rsidR="0002508D" w:rsidRDefault="0002508D" w:rsidP="0002508D">
      <w:pPr>
        <w:pStyle w:val="c2"/>
        <w:shd w:val="clear" w:color="auto" w:fill="FFFFFF"/>
        <w:spacing w:before="0" w:beforeAutospacing="0" w:after="0" w:afterAutospacing="0"/>
        <w:ind w:firstLine="56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Необходим</w:t>
      </w:r>
      <w:r w:rsidR="00920518">
        <w:rPr>
          <w:rStyle w:val="c1"/>
          <w:color w:val="000000"/>
          <w:sz w:val="28"/>
          <w:szCs w:val="28"/>
        </w:rPr>
        <w:t>о воспитывать умение логически</w:t>
      </w:r>
      <w:r>
        <w:rPr>
          <w:rStyle w:val="c1"/>
          <w:color w:val="000000"/>
          <w:sz w:val="28"/>
          <w:szCs w:val="28"/>
        </w:rPr>
        <w:t xml:space="preserve">  интонировать фразы, без чего игра лишается теплоты и непосредственности высказывания. Если попросить ученика спеть фразу, то он </w:t>
      </w:r>
      <w:r w:rsidRPr="00920518">
        <w:rPr>
          <w:rStyle w:val="c1"/>
          <w:i/>
          <w:color w:val="000000"/>
          <w:sz w:val="28"/>
          <w:szCs w:val="28"/>
        </w:rPr>
        <w:t>яснее</w:t>
      </w:r>
      <w:r>
        <w:rPr>
          <w:rStyle w:val="c1"/>
          <w:color w:val="000000"/>
          <w:sz w:val="28"/>
          <w:szCs w:val="28"/>
        </w:rPr>
        <w:t xml:space="preserve"> осознает </w:t>
      </w:r>
      <w:r w:rsidRPr="00920518">
        <w:rPr>
          <w:rStyle w:val="c1"/>
          <w:i/>
          <w:color w:val="000000"/>
          <w:sz w:val="28"/>
          <w:szCs w:val="28"/>
        </w:rPr>
        <w:t>главно</w:t>
      </w:r>
      <w:r w:rsidR="00920518" w:rsidRPr="00920518">
        <w:rPr>
          <w:rStyle w:val="c1"/>
          <w:i/>
          <w:color w:val="000000"/>
          <w:sz w:val="28"/>
          <w:szCs w:val="28"/>
        </w:rPr>
        <w:t>е</w:t>
      </w:r>
      <w:r w:rsidR="00920518">
        <w:rPr>
          <w:rStyle w:val="c1"/>
          <w:color w:val="000000"/>
          <w:sz w:val="28"/>
          <w:szCs w:val="28"/>
        </w:rPr>
        <w:t xml:space="preserve"> и </w:t>
      </w:r>
      <w:r w:rsidR="00920518" w:rsidRPr="00920518">
        <w:rPr>
          <w:rStyle w:val="c1"/>
          <w:i/>
          <w:color w:val="000000"/>
          <w:sz w:val="28"/>
          <w:szCs w:val="28"/>
        </w:rPr>
        <w:t>второстепенное</w:t>
      </w:r>
      <w:r w:rsidR="00920518">
        <w:rPr>
          <w:rStyle w:val="c1"/>
          <w:color w:val="000000"/>
          <w:sz w:val="28"/>
          <w:szCs w:val="28"/>
        </w:rPr>
        <w:t xml:space="preserve"> в  её развитии</w:t>
      </w:r>
      <w:r>
        <w:rPr>
          <w:rStyle w:val="c1"/>
          <w:color w:val="000000"/>
          <w:sz w:val="28"/>
          <w:szCs w:val="28"/>
        </w:rPr>
        <w:t>. Тогда и работа над динамикой, штрихами, аппликатурой и т.д. будет носить характер не натаскивания, а коррекции уже сложившегося у ученика понимания выразительных особенностей этой фразы.</w:t>
      </w:r>
      <w:r w:rsidRPr="0002508D">
        <w:rPr>
          <w:rStyle w:val="c2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 работе над </w:t>
      </w:r>
      <w:r w:rsidRPr="00920518">
        <w:rPr>
          <w:rStyle w:val="c1"/>
          <w:b/>
          <w:color w:val="000000"/>
          <w:sz w:val="28"/>
          <w:szCs w:val="28"/>
        </w:rPr>
        <w:t>полифонией</w:t>
      </w:r>
      <w:r>
        <w:rPr>
          <w:rStyle w:val="c1"/>
          <w:color w:val="000000"/>
          <w:sz w:val="28"/>
          <w:szCs w:val="28"/>
        </w:rPr>
        <w:t xml:space="preserve"> использование вокальных навыков учащихся особенно необходимо. Начинаем с самых первых пьес с  элементами подголосочной полифонии, и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всего обучения только пропевание тем, голосов, подголосков (и особенно, в работе над полифоническими моментами с длинными звуками, которые учащиеся чаще всего не слышат) может обеспечить качественный результат. Пропевание одного из голосов 2-ух, 3-ех или 4-ех</w:t>
      </w:r>
      <w:r w:rsidR="00323FA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голосной фактуры с одновременным </w:t>
      </w:r>
      <w:r>
        <w:rPr>
          <w:rStyle w:val="c1"/>
          <w:color w:val="000000"/>
          <w:sz w:val="28"/>
          <w:szCs w:val="28"/>
        </w:rPr>
        <w:lastRenderedPageBreak/>
        <w:t>исполнением остальных на фортепиано, можно исполнять практически любое произведение Баха. Это превосходный, испытанный метод.</w:t>
      </w:r>
    </w:p>
    <w:p w:rsidR="00920518" w:rsidRDefault="00920518" w:rsidP="0002508D">
      <w:pPr>
        <w:pStyle w:val="c2"/>
        <w:shd w:val="clear" w:color="auto" w:fill="FFFFFF"/>
        <w:spacing w:before="0" w:beforeAutospacing="0" w:after="0" w:afterAutospacing="0"/>
        <w:ind w:firstLine="56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Также полезно </w:t>
      </w:r>
      <w:r w:rsidRPr="00920518">
        <w:rPr>
          <w:rStyle w:val="c1"/>
          <w:i/>
          <w:color w:val="000000"/>
          <w:sz w:val="28"/>
          <w:szCs w:val="28"/>
        </w:rPr>
        <w:t>ч</w:t>
      </w:r>
      <w:r w:rsidR="0002508D" w:rsidRPr="00920518">
        <w:rPr>
          <w:rStyle w:val="c1"/>
          <w:i/>
          <w:color w:val="000000"/>
          <w:sz w:val="28"/>
          <w:szCs w:val="28"/>
        </w:rPr>
        <w:t>ередование</w:t>
      </w:r>
      <w:r w:rsidR="0002508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 ходе разучивания </w:t>
      </w:r>
      <w:r w:rsidR="0002508D">
        <w:rPr>
          <w:rStyle w:val="c1"/>
          <w:color w:val="000000"/>
          <w:sz w:val="28"/>
          <w:szCs w:val="28"/>
        </w:rPr>
        <w:t xml:space="preserve"> произведения мелодических фраз, исполняемых </w:t>
      </w:r>
      <w:r w:rsidR="0002508D" w:rsidRPr="00920518">
        <w:rPr>
          <w:rStyle w:val="c1"/>
          <w:b/>
          <w:color w:val="000000"/>
          <w:sz w:val="28"/>
          <w:szCs w:val="28"/>
        </w:rPr>
        <w:t>вокально</w:t>
      </w:r>
      <w:r w:rsidR="0002508D">
        <w:rPr>
          <w:rStyle w:val="c1"/>
          <w:color w:val="000000"/>
          <w:sz w:val="28"/>
          <w:szCs w:val="28"/>
        </w:rPr>
        <w:t xml:space="preserve">, с фразами, исполняемыми на </w:t>
      </w:r>
      <w:r w:rsidR="0002508D" w:rsidRPr="00920518">
        <w:rPr>
          <w:rStyle w:val="c1"/>
          <w:b/>
          <w:color w:val="000000"/>
          <w:sz w:val="28"/>
          <w:szCs w:val="28"/>
        </w:rPr>
        <w:t>инструменте</w:t>
      </w:r>
      <w:r w:rsidR="0002508D">
        <w:rPr>
          <w:rStyle w:val="c1"/>
          <w:color w:val="000000"/>
          <w:sz w:val="28"/>
          <w:szCs w:val="28"/>
        </w:rPr>
        <w:t>. Нейгауз советовал некоторым ученикам</w:t>
      </w:r>
      <w:r w:rsidR="00323FA6">
        <w:rPr>
          <w:rStyle w:val="c1"/>
          <w:color w:val="000000"/>
          <w:sz w:val="28"/>
          <w:szCs w:val="28"/>
        </w:rPr>
        <w:t>:</w:t>
      </w:r>
      <w:r w:rsidR="0002508D">
        <w:rPr>
          <w:rStyle w:val="c1"/>
          <w:color w:val="000000"/>
          <w:sz w:val="28"/>
          <w:szCs w:val="28"/>
        </w:rPr>
        <w:t xml:space="preserve"> «2-3 такта играйте, потом пойте, опять играйте, опять пойте и т.д.» </w:t>
      </w:r>
    </w:p>
    <w:p w:rsidR="0002508D" w:rsidRDefault="00920518" w:rsidP="0002508D">
      <w:pPr>
        <w:pStyle w:val="c2"/>
        <w:shd w:val="clear" w:color="auto" w:fill="FFFFFF"/>
        <w:spacing w:before="0" w:beforeAutospacing="0" w:after="0" w:afterAutospacing="0"/>
        <w:ind w:firstLine="56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времени  педагоги уделяют  освоению</w:t>
      </w:r>
      <w:r w:rsidR="0002508D">
        <w:rPr>
          <w:rStyle w:val="c1"/>
          <w:color w:val="000000"/>
          <w:sz w:val="28"/>
          <w:szCs w:val="28"/>
        </w:rPr>
        <w:t xml:space="preserve"> навыка глубокого, «опертого» звука и устранения резкого, «прямого», не подготовленного внутренним слухом звукоизвлечения.  Здесь также необходимо проводить сравнения с хоровым и вокальным звучанием. На раннем этапе сосредоточиться на достижении глубокого звука можно на материале лирических народных песен.</w:t>
      </w:r>
    </w:p>
    <w:p w:rsidR="0002508D" w:rsidRDefault="0002508D" w:rsidP="0002508D">
      <w:pPr>
        <w:pStyle w:val="c2"/>
        <w:shd w:val="clear" w:color="auto" w:fill="FFFFFF"/>
        <w:spacing w:before="0" w:beforeAutospacing="0" w:after="0" w:afterAutospacing="0"/>
        <w:ind w:firstLine="56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Нужно также соотнести особенности </w:t>
      </w:r>
      <w:r w:rsidRPr="00920518">
        <w:rPr>
          <w:rStyle w:val="c1"/>
          <w:b/>
          <w:color w:val="000000"/>
          <w:sz w:val="28"/>
          <w:szCs w:val="28"/>
        </w:rPr>
        <w:t>пения</w:t>
      </w:r>
      <w:r>
        <w:rPr>
          <w:rStyle w:val="c1"/>
          <w:color w:val="000000"/>
          <w:sz w:val="28"/>
          <w:szCs w:val="28"/>
        </w:rPr>
        <w:t xml:space="preserve"> со </w:t>
      </w:r>
      <w:r w:rsidRPr="00920518">
        <w:rPr>
          <w:rStyle w:val="c1"/>
          <w:b/>
          <w:color w:val="000000"/>
          <w:sz w:val="28"/>
          <w:szCs w:val="28"/>
        </w:rPr>
        <w:t>спецификой</w:t>
      </w:r>
      <w:r>
        <w:rPr>
          <w:rStyle w:val="c1"/>
          <w:color w:val="000000"/>
          <w:sz w:val="28"/>
          <w:szCs w:val="28"/>
        </w:rPr>
        <w:t xml:space="preserve"> фортепианной игры (взятие и снятие дыхания – с н</w:t>
      </w:r>
      <w:r w:rsidR="00920518">
        <w:rPr>
          <w:rStyle w:val="c1"/>
          <w:color w:val="000000"/>
          <w:sz w:val="28"/>
          <w:szCs w:val="28"/>
        </w:rPr>
        <w:t>ачалом и концом лиги</w:t>
      </w:r>
      <w:proofErr w:type="gramStart"/>
      <w:r w:rsidR="00920518">
        <w:rPr>
          <w:rStyle w:val="c1"/>
          <w:color w:val="000000"/>
          <w:sz w:val="28"/>
          <w:szCs w:val="28"/>
        </w:rPr>
        <w:t>,к</w:t>
      </w:r>
      <w:proofErr w:type="gramEnd"/>
      <w:r w:rsidR="00920518">
        <w:rPr>
          <w:rStyle w:val="c1"/>
          <w:color w:val="000000"/>
          <w:sz w:val="28"/>
          <w:szCs w:val="28"/>
        </w:rPr>
        <w:t xml:space="preserve">рещендо в динамике </w:t>
      </w:r>
      <w:r>
        <w:rPr>
          <w:rStyle w:val="c1"/>
          <w:color w:val="000000"/>
          <w:sz w:val="28"/>
          <w:szCs w:val="28"/>
        </w:rPr>
        <w:t xml:space="preserve"> голоса </w:t>
      </w:r>
      <w:r w:rsidR="009205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с подчёркиванием кульминаций, отчётливость в произнесении слогов </w:t>
      </w:r>
      <w:r w:rsidR="00920518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со staccato и поп legato и т.п.)</w:t>
      </w:r>
    </w:p>
    <w:p w:rsidR="0002508D" w:rsidRDefault="0002508D" w:rsidP="0002508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тоже время, считаю необходимым заметить, что непроизвольное подпевание во время занятий или исполнения очень вредит ученику, так теряется способность слышать себя и контролировать исполнение.</w:t>
      </w:r>
    </w:p>
    <w:p w:rsidR="0002508D" w:rsidRDefault="0002508D" w:rsidP="0002508D">
      <w:pPr>
        <w:pStyle w:val="c2"/>
        <w:shd w:val="clear" w:color="auto" w:fill="FFFFFF"/>
        <w:spacing w:before="0" w:beforeAutospacing="0" w:after="0" w:afterAutospacing="0"/>
        <w:ind w:firstLine="564"/>
        <w:jc w:val="both"/>
        <w:rPr>
          <w:rFonts w:ascii="Calibri" w:hAnsi="Calibri"/>
          <w:color w:val="000000"/>
          <w:sz w:val="22"/>
          <w:szCs w:val="22"/>
        </w:rPr>
      </w:pPr>
    </w:p>
    <w:p w:rsidR="00A23EC3" w:rsidRDefault="00323FA6" w:rsidP="00A23E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sz w:val="28"/>
          <w:szCs w:val="28"/>
        </w:rPr>
        <w:t xml:space="preserve">       </w:t>
      </w:r>
      <w:r w:rsidR="00A23EC3">
        <w:rPr>
          <w:rStyle w:val="c1"/>
          <w:color w:val="000000"/>
          <w:sz w:val="28"/>
          <w:szCs w:val="28"/>
        </w:rPr>
        <w:t xml:space="preserve">При работе над фортепианной </w:t>
      </w:r>
      <w:r w:rsidR="00A23EC3" w:rsidRPr="00E371A9">
        <w:rPr>
          <w:rStyle w:val="c1"/>
          <w:b/>
          <w:color w:val="000000"/>
          <w:sz w:val="28"/>
          <w:szCs w:val="28"/>
        </w:rPr>
        <w:t>техникой т</w:t>
      </w:r>
      <w:r w:rsidR="00A23EC3">
        <w:rPr>
          <w:rStyle w:val="c1"/>
          <w:color w:val="000000"/>
          <w:sz w:val="28"/>
          <w:szCs w:val="28"/>
        </w:rPr>
        <w:t>акже возможно использ</w:t>
      </w:r>
      <w:r w:rsidR="0002508D">
        <w:rPr>
          <w:rStyle w:val="c1"/>
          <w:color w:val="000000"/>
          <w:sz w:val="28"/>
          <w:szCs w:val="28"/>
        </w:rPr>
        <w:t xml:space="preserve">ование </w:t>
      </w:r>
      <w:r w:rsidR="00A23EC3">
        <w:rPr>
          <w:rStyle w:val="c1"/>
          <w:color w:val="000000"/>
          <w:sz w:val="28"/>
          <w:szCs w:val="28"/>
        </w:rPr>
        <w:t xml:space="preserve">вокальных навыков. Сольфеджирование мелодически сложных пассажей, также их </w:t>
      </w:r>
      <w:r w:rsidR="00A23EC3" w:rsidRPr="00920518">
        <w:rPr>
          <w:rStyle w:val="c1"/>
          <w:b/>
          <w:color w:val="000000"/>
          <w:sz w:val="28"/>
          <w:szCs w:val="28"/>
        </w:rPr>
        <w:t>ритмическое</w:t>
      </w:r>
      <w:r w:rsidR="00A23EC3">
        <w:rPr>
          <w:rStyle w:val="c1"/>
          <w:color w:val="000000"/>
          <w:sz w:val="28"/>
          <w:szCs w:val="28"/>
        </w:rPr>
        <w:t xml:space="preserve"> проговаривание,</w:t>
      </w:r>
      <w:r w:rsidR="00920518">
        <w:rPr>
          <w:rStyle w:val="c1"/>
          <w:color w:val="000000"/>
          <w:sz w:val="28"/>
          <w:szCs w:val="28"/>
        </w:rPr>
        <w:t xml:space="preserve"> </w:t>
      </w:r>
      <w:r w:rsidR="00A23EC3">
        <w:rPr>
          <w:rStyle w:val="c1"/>
          <w:color w:val="000000"/>
          <w:sz w:val="28"/>
          <w:szCs w:val="28"/>
        </w:rPr>
        <w:t xml:space="preserve"> проговаривание </w:t>
      </w:r>
      <w:r w:rsidR="00A23EC3" w:rsidRPr="00920518">
        <w:rPr>
          <w:rStyle w:val="c1"/>
          <w:b/>
          <w:color w:val="000000"/>
          <w:sz w:val="28"/>
          <w:szCs w:val="28"/>
        </w:rPr>
        <w:t>нотами</w:t>
      </w:r>
      <w:r w:rsidR="00A23EC3">
        <w:rPr>
          <w:rStyle w:val="c1"/>
          <w:color w:val="000000"/>
          <w:sz w:val="28"/>
          <w:szCs w:val="28"/>
        </w:rPr>
        <w:t xml:space="preserve"> в медленном и подвижном темпе будут большим подспорьем в качественном и виртуозном исполнении.</w:t>
      </w:r>
    </w:p>
    <w:p w:rsidR="00A23EC3" w:rsidRDefault="00920518" w:rsidP="00A23E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  <w:r w:rsidR="00A23EC3">
        <w:rPr>
          <w:rStyle w:val="c1"/>
          <w:color w:val="000000"/>
          <w:sz w:val="28"/>
          <w:szCs w:val="28"/>
        </w:rPr>
        <w:t>Очень большую пользу принесет пропевание технически сложного фрагмента с аккомпанементом в медленном темпе. Многие ученики воспринимают подвижную музыку как технически быструю вещь, которую нужно сыграть быстро, чисто и не видят в ней мелодического начала. То же относится к этюдам: только если ученик почувствует в этюде мелодичность, появится ровность звучания, единая линия. Равномерное чередование звуков на фортепиано в подвижном темпе никогда не достигнуть механическим путём, если не будет мелодического начало, осмысления. Простую гамму можно воспринять как мелодию.</w:t>
      </w:r>
    </w:p>
    <w:p w:rsidR="003D7DA9" w:rsidRDefault="003D7DA9" w:rsidP="00F749AB">
      <w:pPr>
        <w:spacing w:line="276" w:lineRule="auto"/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1A9" w:rsidRPr="00E371A9" w:rsidRDefault="00E371A9" w:rsidP="003D7DA9">
      <w:pPr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1A9">
        <w:rPr>
          <w:rFonts w:ascii="Times New Roman" w:hAnsi="Times New Roman" w:cs="Times New Roman"/>
          <w:b/>
          <w:sz w:val="28"/>
          <w:szCs w:val="28"/>
        </w:rPr>
        <w:t>Выбор репертуара</w:t>
      </w:r>
    </w:p>
    <w:p w:rsidR="00F749AB" w:rsidRPr="003D7DA9" w:rsidRDefault="00F749AB" w:rsidP="003D7DA9">
      <w:pPr>
        <w:jc w:val="both"/>
        <w:rPr>
          <w:rFonts w:asciiTheme="minorHAnsi" w:hAnsiTheme="minorHAnsi" w:cs="Times New Roman"/>
          <w:sz w:val="28"/>
          <w:szCs w:val="28"/>
        </w:rPr>
      </w:pPr>
      <w:r w:rsidRPr="00D10471">
        <w:rPr>
          <w:rFonts w:ascii="Times New Roman" w:hAnsi="Times New Roman" w:cs="Times New Roman"/>
          <w:sz w:val="28"/>
          <w:szCs w:val="28"/>
        </w:rPr>
        <w:t xml:space="preserve"> </w:t>
      </w:r>
      <w:r w:rsidR="003D7DA9">
        <w:rPr>
          <w:rFonts w:ascii="Times New Roman" w:hAnsi="Times New Roman" w:cs="Times New Roman"/>
          <w:sz w:val="28"/>
          <w:szCs w:val="28"/>
        </w:rPr>
        <w:t xml:space="preserve">    Самое главное для специфики преподавания фортепиано на вокально-хоровом отделении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EF57A2">
        <w:rPr>
          <w:rFonts w:ascii="Times New Roman" w:hAnsi="Times New Roman" w:cs="Times New Roman"/>
          <w:b/>
          <w:sz w:val="28"/>
          <w:szCs w:val="28"/>
        </w:rPr>
        <w:t>выбор репертуара</w:t>
      </w:r>
      <w:r w:rsidRPr="00D10471">
        <w:rPr>
          <w:rFonts w:ascii="Times New Roman" w:hAnsi="Times New Roman" w:cs="Times New Roman"/>
          <w:sz w:val="28"/>
          <w:szCs w:val="28"/>
        </w:rPr>
        <w:t>.</w:t>
      </w:r>
      <w:r w:rsidRPr="00EF57A2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При выборе </w:t>
      </w:r>
      <w:r w:rsidRPr="00311C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репертуарного</w:t>
      </w:r>
      <w:r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</w:rPr>
        <w:t xml:space="preserve">  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материа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ла для учащихся </w:t>
      </w:r>
      <w:r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</w:rPr>
        <w:t>вокальн</w:t>
      </w:r>
      <w:proofErr w:type="gramStart"/>
      <w:r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</w:rPr>
        <w:t>о-</w:t>
      </w:r>
      <w:proofErr w:type="gramEnd"/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хоровых отделений крайне важно развивать </w:t>
      </w:r>
      <w:r w:rsidRPr="004974CF">
        <w:rPr>
          <w:rFonts w:ascii="inherit" w:eastAsia="Times New Roman" w:hAnsi="inherit" w:cs="Arial"/>
          <w:b/>
          <w:i/>
          <w:sz w:val="28"/>
          <w:szCs w:val="28"/>
          <w:bdr w:val="none" w:sz="0" w:space="0" w:color="auto" w:frame="1"/>
        </w:rPr>
        <w:t>полифоническое мышление</w:t>
      </w:r>
      <w:r w:rsidR="003D7DA9">
        <w:rPr>
          <w:rFonts w:asciiTheme="minorHAnsi" w:eastAsia="Times New Roman" w:hAnsiTheme="minorHAnsi" w:cs="Arial"/>
          <w:b/>
          <w:i/>
          <w:sz w:val="28"/>
          <w:szCs w:val="28"/>
          <w:bdr w:val="none" w:sz="0" w:space="0" w:color="auto" w:frame="1"/>
        </w:rPr>
        <w:t>.</w:t>
      </w:r>
    </w:p>
    <w:p w:rsidR="00F749AB" w:rsidRPr="00D10471" w:rsidRDefault="00F749AB" w:rsidP="003D7DA9">
      <w:pPr>
        <w:jc w:val="both"/>
        <w:rPr>
          <w:rFonts w:ascii="Times New Roman" w:hAnsi="Times New Roman" w:cs="Times New Roman"/>
          <w:sz w:val="28"/>
          <w:szCs w:val="28"/>
        </w:rPr>
      </w:pPr>
      <w:r w:rsidRPr="00D10471">
        <w:rPr>
          <w:rFonts w:ascii="Times New Roman" w:hAnsi="Times New Roman" w:cs="Times New Roman"/>
          <w:sz w:val="28"/>
          <w:szCs w:val="28"/>
        </w:rPr>
        <w:t>А именно: акцент на несложную полифонию - контрастную, подголосочную и имитационную /аналогия с хором/; исключение из репертуара трудных технически виртуозных пьес, а также масштабных произведений при использовании в основном небольших /2- х, 3-хчастных/ форм, вариаций /по аналогии с куплетным с</w:t>
      </w:r>
      <w:r>
        <w:rPr>
          <w:rFonts w:ascii="Times New Roman" w:hAnsi="Times New Roman" w:cs="Times New Roman"/>
          <w:sz w:val="28"/>
          <w:szCs w:val="28"/>
        </w:rPr>
        <w:t xml:space="preserve">троением хоровых произведений. </w:t>
      </w:r>
      <w:proofErr w:type="gramStart"/>
      <w:r w:rsidR="003D7DA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D7DA9">
        <w:rPr>
          <w:rFonts w:ascii="Times New Roman" w:hAnsi="Times New Roman" w:cs="Times New Roman"/>
          <w:sz w:val="28"/>
          <w:szCs w:val="28"/>
        </w:rPr>
        <w:t xml:space="preserve">ѐ </w:t>
      </w:r>
      <w:r w:rsidRPr="00D10471">
        <w:rPr>
          <w:rFonts w:ascii="Times New Roman" w:hAnsi="Times New Roman" w:cs="Times New Roman"/>
          <w:sz w:val="28"/>
          <w:szCs w:val="28"/>
        </w:rPr>
        <w:t xml:space="preserve">это </w:t>
      </w:r>
      <w:r w:rsidRPr="00D10471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   </w:t>
      </w:r>
      <w:r w:rsidRPr="00EF57A2">
        <w:rPr>
          <w:rFonts w:ascii="Times New Roman" w:hAnsi="Times New Roman" w:cs="Times New Roman"/>
          <w:b/>
          <w:sz w:val="28"/>
          <w:szCs w:val="28"/>
        </w:rPr>
        <w:t>развитию</w:t>
      </w:r>
      <w:r w:rsidRPr="00D10471">
        <w:rPr>
          <w:rFonts w:ascii="Times New Roman" w:hAnsi="Times New Roman" w:cs="Times New Roman"/>
          <w:sz w:val="28"/>
          <w:szCs w:val="28"/>
        </w:rPr>
        <w:t xml:space="preserve"> активного распределѐнного </w:t>
      </w:r>
      <w:r w:rsidRPr="00D10471">
        <w:rPr>
          <w:rFonts w:ascii="Times New Roman" w:hAnsi="Times New Roman" w:cs="Times New Roman"/>
          <w:i/>
          <w:sz w:val="28"/>
          <w:szCs w:val="28"/>
        </w:rPr>
        <w:t xml:space="preserve">слухового внимания, интеллекта, полифонического мышления, музыкальной памяти. </w:t>
      </w:r>
    </w:p>
    <w:p w:rsidR="00F749AB" w:rsidRPr="0034561D" w:rsidRDefault="00F749AB" w:rsidP="003D7DA9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t xml:space="preserve">     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Изучение полифонических произведений оказывает также большое влияние на развитие гармонического слуха и общей и музыкальной культуры учащихся. Поэтому можно смело считать работу в этой области </w:t>
      </w:r>
      <w:r w:rsidRPr="00311CBC">
        <w:rPr>
          <w:rFonts w:ascii="inherit" w:eastAsia="Times New Roman" w:hAnsi="inherit" w:cs="Arial"/>
          <w:b/>
          <w:i/>
          <w:sz w:val="28"/>
          <w:szCs w:val="28"/>
          <w:bdr w:val="none" w:sz="0" w:space="0" w:color="auto" w:frame="1"/>
        </w:rPr>
        <w:t>основой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</w:t>
      </w:r>
      <w:r w:rsidRPr="00311CBC">
        <w:rPr>
          <w:rFonts w:ascii="inherit" w:eastAsia="Times New Roman" w:hAnsi="inherit" w:cs="Arial"/>
          <w:b/>
          <w:i/>
          <w:sz w:val="28"/>
          <w:szCs w:val="28"/>
          <w:bdr w:val="none" w:sz="0" w:space="0" w:color="auto" w:frame="1"/>
        </w:rPr>
        <w:t>музыкального воспитания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. </w:t>
      </w:r>
      <w:r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Особенно это актуально для обучающихся академическому вокалу – полифоническое произведение способствует развитию представления о движении каждого из голосов, умению скоординировать их проведение.</w:t>
      </w:r>
      <w:proofErr w:type="gramEnd"/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Так же с вокалистами необходимо проходить</w:t>
      </w:r>
      <w:r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</w:rPr>
        <w:t xml:space="preserve"> 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</w:t>
      </w:r>
      <w:r w:rsidRPr="004974CF">
        <w:rPr>
          <w:rFonts w:ascii="inherit" w:eastAsia="Times New Roman" w:hAnsi="inherit" w:cs="Arial"/>
          <w:b/>
          <w:i/>
          <w:sz w:val="28"/>
          <w:szCs w:val="28"/>
          <w:bdr w:val="none" w:sz="0" w:space="0" w:color="auto" w:frame="1"/>
        </w:rPr>
        <w:t>аккомпанементы</w:t>
      </w:r>
      <w:r w:rsidRPr="00311CBC"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</w:rPr>
        <w:t>,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в числе которых </w:t>
      </w:r>
      <w:r w:rsidRPr="004974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могут быть</w:t>
      </w:r>
      <w:r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</w:rPr>
        <w:t xml:space="preserve"> 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произведения, изучаемые в классе по специальности. Исполнение фортепианной партии позволит вокалистам целостно услышать звучание исполняемого произведения, воспринять гармонические краски, модуляции, столь необходимые для разучивания.</w:t>
      </w:r>
    </w:p>
    <w:p w:rsidR="00F749AB" w:rsidRDefault="00F749AB" w:rsidP="003D7DA9">
      <w:pPr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  Самым быстрым способом вовлече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ния </w:t>
      </w:r>
      <w:proofErr w:type="gramStart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в процесс 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активного музицирования</w:t>
      </w:r>
      <w:r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</w:rPr>
        <w:t xml:space="preserve">   - 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является </w:t>
      </w:r>
      <w:r w:rsidRPr="00311CBC">
        <w:rPr>
          <w:rFonts w:ascii="inherit" w:eastAsia="Times New Roman" w:hAnsi="inherit" w:cs="Arial"/>
          <w:b/>
          <w:i/>
          <w:sz w:val="28"/>
          <w:szCs w:val="28"/>
          <w:bdr w:val="none" w:sz="0" w:space="0" w:color="auto" w:frame="1"/>
        </w:rPr>
        <w:t>игра в ансамбле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. Читая более легкую партию, учащийся, тем не менее, получает полное представление от музыки в целом, так как его партнер (обычно преподаватель) принимает на себя исполнение всех остальных, более трудных, элементов фортепианного текста. </w:t>
      </w:r>
      <w:r w:rsidRPr="004974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Очень нравится детям играть  в ансамбле друг с другом, при этом у них проявляется дух соревнования, соперничества и  успешнее происходит разучивание произведения.  Игра в ансамбле мобилизует творческую волю учащегося, побуждает его играть ритмично и в</w:t>
      </w:r>
      <w:r w:rsidRPr="0034561D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определенном, обусловленном содержанием музыки темпе.</w:t>
      </w:r>
      <w:r w:rsidRPr="00F74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9AB" w:rsidRDefault="00F749AB" w:rsidP="003D7DA9">
      <w:pPr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157EF5">
        <w:rPr>
          <w:rFonts w:ascii="Times New Roman" w:hAnsi="Times New Roman" w:cs="Times New Roman"/>
          <w:sz w:val="28"/>
          <w:szCs w:val="28"/>
        </w:rPr>
        <w:t xml:space="preserve">Немаловажную роль при отборе репертуара играет </w:t>
      </w:r>
      <w:r w:rsidRPr="00157EF5">
        <w:rPr>
          <w:rFonts w:ascii="Times New Roman" w:hAnsi="Times New Roman" w:cs="Times New Roman"/>
          <w:b/>
          <w:i/>
          <w:sz w:val="28"/>
          <w:szCs w:val="28"/>
        </w:rPr>
        <w:t>принцип «радостного</w:t>
      </w:r>
      <w:r w:rsidRPr="00157EF5">
        <w:rPr>
          <w:rFonts w:ascii="Times New Roman" w:hAnsi="Times New Roman" w:cs="Times New Roman"/>
          <w:sz w:val="28"/>
          <w:szCs w:val="28"/>
        </w:rPr>
        <w:t xml:space="preserve"> </w:t>
      </w:r>
      <w:r w:rsidRPr="00157EF5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>»: музыкальный  материал должен быть</w:t>
      </w:r>
      <w:r w:rsidRPr="00157EF5">
        <w:rPr>
          <w:rFonts w:ascii="Times New Roman" w:hAnsi="Times New Roman" w:cs="Times New Roman"/>
          <w:sz w:val="28"/>
          <w:szCs w:val="28"/>
        </w:rPr>
        <w:t xml:space="preserve"> интересным и близким детям, а также </w:t>
      </w:r>
      <w:r>
        <w:rPr>
          <w:rFonts w:ascii="Times New Roman" w:hAnsi="Times New Roman" w:cs="Times New Roman"/>
          <w:sz w:val="28"/>
          <w:szCs w:val="28"/>
        </w:rPr>
        <w:t>необходимо введение в программу</w:t>
      </w:r>
      <w:r w:rsidRPr="00157EF5">
        <w:rPr>
          <w:rFonts w:ascii="Times New Roman" w:hAnsi="Times New Roman" w:cs="Times New Roman"/>
          <w:sz w:val="28"/>
          <w:szCs w:val="28"/>
        </w:rPr>
        <w:t xml:space="preserve"> образцов так называемой «</w:t>
      </w:r>
      <w:proofErr w:type="gramStart"/>
      <w:r w:rsidRPr="00157E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57EF5">
        <w:rPr>
          <w:rFonts w:ascii="Times New Roman" w:hAnsi="Times New Roman" w:cs="Times New Roman"/>
          <w:sz w:val="28"/>
          <w:szCs w:val="28"/>
        </w:rPr>
        <w:t>ѐгкой» музыки / эстрадные</w:t>
      </w:r>
      <w:r>
        <w:rPr>
          <w:rFonts w:ascii="Times New Roman" w:hAnsi="Times New Roman" w:cs="Times New Roman"/>
          <w:sz w:val="28"/>
          <w:szCs w:val="28"/>
        </w:rPr>
        <w:t xml:space="preserve"> пьесы</w:t>
      </w:r>
      <w:r w:rsidRPr="00157EF5">
        <w:rPr>
          <w:rFonts w:ascii="Times New Roman" w:hAnsi="Times New Roman" w:cs="Times New Roman"/>
          <w:sz w:val="28"/>
          <w:szCs w:val="28"/>
        </w:rPr>
        <w:t>, джазов</w:t>
      </w:r>
      <w:r>
        <w:rPr>
          <w:rFonts w:ascii="Times New Roman" w:hAnsi="Times New Roman" w:cs="Times New Roman"/>
          <w:sz w:val="28"/>
          <w:szCs w:val="28"/>
        </w:rPr>
        <w:t xml:space="preserve">ые пьесы, популярная музыка/. </w:t>
      </w:r>
    </w:p>
    <w:p w:rsidR="00F749AB" w:rsidRDefault="00F749AB" w:rsidP="00F749AB">
      <w:pPr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Pr="00157EF5">
        <w:rPr>
          <w:rFonts w:ascii="Times New Roman" w:hAnsi="Times New Roman" w:cs="Times New Roman"/>
          <w:sz w:val="28"/>
          <w:szCs w:val="28"/>
        </w:rPr>
        <w:t xml:space="preserve"> необходим </w:t>
      </w:r>
      <w:r w:rsidRPr="00BF0E97">
        <w:rPr>
          <w:rFonts w:ascii="Times New Roman" w:hAnsi="Times New Roman" w:cs="Times New Roman"/>
          <w:b/>
          <w:i/>
          <w:sz w:val="28"/>
          <w:szCs w:val="28"/>
        </w:rPr>
        <w:t>индивидуальный</w:t>
      </w:r>
      <w:r w:rsidRPr="00157EF5">
        <w:rPr>
          <w:rFonts w:ascii="Times New Roman" w:hAnsi="Times New Roman" w:cs="Times New Roman"/>
          <w:sz w:val="28"/>
          <w:szCs w:val="28"/>
        </w:rPr>
        <w:t xml:space="preserve"> подход педагога к ученику при выборе программы, определѐнные методические установки: </w:t>
      </w:r>
    </w:p>
    <w:p w:rsidR="00F749AB" w:rsidRDefault="00F749AB" w:rsidP="00F749AB">
      <w:pPr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157EF5">
        <w:rPr>
          <w:rFonts w:ascii="Times New Roman" w:hAnsi="Times New Roman" w:cs="Times New Roman"/>
          <w:sz w:val="28"/>
          <w:szCs w:val="28"/>
        </w:rPr>
        <w:t xml:space="preserve">а) непременное слухоинтонационное восприятие ребѐнком </w:t>
      </w:r>
      <w:r>
        <w:rPr>
          <w:rFonts w:ascii="Times New Roman" w:hAnsi="Times New Roman" w:cs="Times New Roman"/>
          <w:sz w:val="28"/>
          <w:szCs w:val="28"/>
        </w:rPr>
        <w:t>выбранных пьес</w:t>
      </w:r>
      <w:r w:rsidRPr="00157E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9AB" w:rsidRDefault="00F749AB" w:rsidP="003D7DA9">
      <w:pPr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57EF5">
        <w:rPr>
          <w:rFonts w:ascii="Times New Roman" w:hAnsi="Times New Roman" w:cs="Times New Roman"/>
          <w:sz w:val="28"/>
          <w:szCs w:val="28"/>
        </w:rPr>
        <w:t>) доступность пьес п</w:t>
      </w:r>
      <w:r>
        <w:rPr>
          <w:rFonts w:ascii="Times New Roman" w:hAnsi="Times New Roman" w:cs="Times New Roman"/>
          <w:sz w:val="28"/>
          <w:szCs w:val="28"/>
        </w:rPr>
        <w:t xml:space="preserve">о техническому уровню. </w:t>
      </w:r>
    </w:p>
    <w:p w:rsidR="00F749AB" w:rsidRPr="004974CF" w:rsidRDefault="00F749AB" w:rsidP="003D7DA9">
      <w:pPr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предложить для </w:t>
      </w:r>
      <w:r w:rsidRPr="00157EF5">
        <w:rPr>
          <w:rFonts w:ascii="Times New Roman" w:hAnsi="Times New Roman" w:cs="Times New Roman"/>
          <w:sz w:val="28"/>
          <w:szCs w:val="28"/>
        </w:rPr>
        <w:t xml:space="preserve"> разучивания произведения с завышенными трудностями для </w:t>
      </w:r>
      <w:r w:rsidRPr="00842626">
        <w:rPr>
          <w:rFonts w:ascii="Times New Roman" w:hAnsi="Times New Roman" w:cs="Times New Roman"/>
          <w:b/>
          <w:i/>
          <w:sz w:val="28"/>
          <w:szCs w:val="28"/>
        </w:rPr>
        <w:t>более интенсивного</w:t>
      </w:r>
      <w:r w:rsidRPr="00157EF5">
        <w:rPr>
          <w:rFonts w:ascii="Times New Roman" w:hAnsi="Times New Roman" w:cs="Times New Roman"/>
          <w:sz w:val="28"/>
          <w:szCs w:val="28"/>
        </w:rPr>
        <w:t xml:space="preserve"> продвижения учащегося. Однако это надо рассматривать как </w:t>
      </w:r>
      <w:r w:rsidRPr="00842626">
        <w:rPr>
          <w:rFonts w:ascii="Times New Roman" w:hAnsi="Times New Roman" w:cs="Times New Roman"/>
          <w:i/>
          <w:sz w:val="28"/>
          <w:szCs w:val="28"/>
        </w:rPr>
        <w:t>этап ознакомления</w:t>
      </w:r>
      <w:r w:rsidRPr="00157EF5">
        <w:rPr>
          <w:rFonts w:ascii="Times New Roman" w:hAnsi="Times New Roman" w:cs="Times New Roman"/>
          <w:sz w:val="28"/>
          <w:szCs w:val="28"/>
        </w:rPr>
        <w:t xml:space="preserve"> с пьесой: проанализировать еѐ исполнительские задачи и прикоснуться «собственноручно» к отдельным фрагментам, партия</w:t>
      </w:r>
      <w:r>
        <w:rPr>
          <w:rFonts w:ascii="Times New Roman" w:hAnsi="Times New Roman" w:cs="Times New Roman"/>
          <w:sz w:val="28"/>
          <w:szCs w:val="28"/>
        </w:rPr>
        <w:t xml:space="preserve">м и т.д. </w:t>
      </w:r>
      <w:r w:rsidRPr="00157EF5">
        <w:rPr>
          <w:rFonts w:ascii="Times New Roman" w:hAnsi="Times New Roman" w:cs="Times New Roman"/>
          <w:sz w:val="28"/>
          <w:szCs w:val="28"/>
        </w:rPr>
        <w:t xml:space="preserve"> Необходимое при этом условие - изучение и доведение других заданных пьес до законченного уровня исполнен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t xml:space="preserve">    </w:t>
      </w:r>
    </w:p>
    <w:p w:rsidR="00F749AB" w:rsidRDefault="00F749AB" w:rsidP="003D7DA9">
      <w:pPr>
        <w:jc w:val="both"/>
      </w:pPr>
    </w:p>
    <w:p w:rsidR="00D83051" w:rsidRDefault="00D83051" w:rsidP="003D7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C65" w:rsidRPr="00842626" w:rsidRDefault="00453C65" w:rsidP="003D7DA9">
      <w:pPr>
        <w:jc w:val="both"/>
        <w:rPr>
          <w:rFonts w:ascii="Times New Roman" w:hAnsi="Times New Roman" w:cs="Times New Roman"/>
          <w:sz w:val="28"/>
          <w:szCs w:val="28"/>
        </w:rPr>
      </w:pPr>
      <w:r w:rsidRPr="00842626">
        <w:rPr>
          <w:rFonts w:ascii="Times New Roman" w:hAnsi="Times New Roman" w:cs="Times New Roman"/>
          <w:sz w:val="28"/>
          <w:szCs w:val="28"/>
        </w:rPr>
        <w:lastRenderedPageBreak/>
        <w:t xml:space="preserve">ВЫВОДЫ 1. Репертуар - один из важнейших стимуляторов всестороннего развития ученика и средство управления формированием его способностей. </w:t>
      </w:r>
    </w:p>
    <w:p w:rsidR="00453C65" w:rsidRPr="00842626" w:rsidRDefault="00453C65" w:rsidP="003D7DA9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842626">
        <w:rPr>
          <w:rFonts w:ascii="Times New Roman" w:hAnsi="Times New Roman" w:cs="Times New Roman"/>
          <w:sz w:val="28"/>
          <w:szCs w:val="28"/>
        </w:rPr>
        <w:t xml:space="preserve">2. Репертуар в классе ОКФ всецело определяется целями и задачами музыкального воспитания вообще, а также спецификой обучения на хоровой специализации. </w:t>
      </w:r>
    </w:p>
    <w:p w:rsidR="00453C65" w:rsidRPr="00842626" w:rsidRDefault="00453C65" w:rsidP="003D7DA9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842626">
        <w:rPr>
          <w:rFonts w:ascii="Times New Roman" w:hAnsi="Times New Roman" w:cs="Times New Roman"/>
          <w:sz w:val="28"/>
          <w:szCs w:val="28"/>
        </w:rPr>
        <w:t>3. Репертуар должен быть всегда высокохудожественным, многообразным по стилю и жанрово разноплановым, в то же время репертуар должен стимулировать и «интерес» как важную мотивацию участия ребѐнка в творческом процессе познания.</w:t>
      </w:r>
    </w:p>
    <w:p w:rsidR="00453C65" w:rsidRPr="00842626" w:rsidRDefault="00453C65" w:rsidP="003D7DA9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842626">
        <w:rPr>
          <w:rFonts w:ascii="Times New Roman" w:hAnsi="Times New Roman" w:cs="Times New Roman"/>
          <w:sz w:val="28"/>
          <w:szCs w:val="28"/>
        </w:rPr>
        <w:t xml:space="preserve"> 4. Стилевое разнообразие репертуара способствует целенаправленному развитию гармоничного музыкального восприятия. </w:t>
      </w:r>
    </w:p>
    <w:p w:rsidR="00453C65" w:rsidRPr="00842626" w:rsidRDefault="00453C65" w:rsidP="003D7DA9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842626">
        <w:rPr>
          <w:rFonts w:ascii="Times New Roman" w:hAnsi="Times New Roman" w:cs="Times New Roman"/>
          <w:sz w:val="28"/>
          <w:szCs w:val="28"/>
        </w:rPr>
        <w:t xml:space="preserve">5. При подборе репертуара педагог должен учитывать индивидуальные способности учащегося и его слуховой опыт и таким образом, опираясь на сильные стороны способностей, развивать слабые или компенсировать недостающие. </w:t>
      </w:r>
    </w:p>
    <w:p w:rsidR="00453C65" w:rsidRPr="00842626" w:rsidRDefault="00453C65" w:rsidP="003D7DA9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842626">
        <w:rPr>
          <w:rFonts w:ascii="Times New Roman" w:hAnsi="Times New Roman" w:cs="Times New Roman"/>
          <w:sz w:val="28"/>
          <w:szCs w:val="28"/>
        </w:rPr>
        <w:t xml:space="preserve">6. Программы учеников за весь период обучения должны формироваться в целостную систему знаний. </w:t>
      </w:r>
    </w:p>
    <w:p w:rsidR="00453C65" w:rsidRPr="00311CBC" w:rsidRDefault="00453C65" w:rsidP="003D7DA9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i/>
          <w:sz w:val="28"/>
          <w:szCs w:val="28"/>
        </w:rPr>
      </w:pPr>
      <w:r w:rsidRPr="002B7246">
        <w:rPr>
          <w:rFonts w:ascii="Times New Roman" w:hAnsi="Times New Roman" w:cs="Times New Roman"/>
          <w:sz w:val="28"/>
          <w:szCs w:val="28"/>
        </w:rPr>
        <w:t xml:space="preserve"> </w:t>
      </w:r>
      <w:r w:rsidRPr="00311CBC">
        <w:rPr>
          <w:rFonts w:ascii="inherit" w:eastAsia="Times New Roman" w:hAnsi="inherit" w:cs="Arial"/>
          <w:b/>
          <w:i/>
          <w:sz w:val="28"/>
          <w:szCs w:val="28"/>
          <w:bdr w:val="none" w:sz="0" w:space="0" w:color="auto" w:frame="1"/>
        </w:rPr>
        <w:t>Воспитание исполнительских навыков, игра в ансамбле, чтение нот с листа, аккомпанемент в классе общего фортепиано служат подготовительным этапом самостоятельной работы учащегося над музыкальным материалом. В свете этих задач преподавание данного курса имеет большое значение для всестороннего развития личности юных музыкантов.</w:t>
      </w:r>
    </w:p>
    <w:p w:rsidR="00453C65" w:rsidRDefault="00453C65" w:rsidP="003D7DA9">
      <w:pPr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C6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453C65" w:rsidRDefault="00453C65" w:rsidP="003D7DA9">
      <w:pPr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C65" w:rsidRDefault="00453C65" w:rsidP="003D7DA9">
      <w:pPr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A9" w:rsidRDefault="00842626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3D7DA9" w:rsidRDefault="003D7DA9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A9" w:rsidRDefault="003D7DA9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A9" w:rsidRDefault="003D7DA9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A9" w:rsidRDefault="003D7DA9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A9" w:rsidRDefault="003D7DA9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A9" w:rsidRDefault="003D7DA9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A9" w:rsidRDefault="003D7DA9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DA9" w:rsidRDefault="003D7DA9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51" w:rsidRDefault="003D7DA9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D83051" w:rsidRDefault="00D83051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51" w:rsidRDefault="00D83051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51" w:rsidRDefault="00D83051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51" w:rsidRDefault="00D83051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51" w:rsidRDefault="00D83051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51" w:rsidRDefault="00D83051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51" w:rsidRDefault="00D83051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51" w:rsidRDefault="00D83051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51" w:rsidRDefault="00D83051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C65" w:rsidRPr="00453C65" w:rsidRDefault="00D83051" w:rsidP="003D7D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453C65" w:rsidRPr="00453C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53C65" w:rsidRPr="009860CC" w:rsidRDefault="00842626" w:rsidP="003D7DA9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453C65" w:rsidRPr="009860CC">
        <w:rPr>
          <w:rFonts w:ascii="Times New Roman" w:hAnsi="Times New Roman" w:cs="Times New Roman"/>
          <w:sz w:val="28"/>
          <w:szCs w:val="28"/>
        </w:rPr>
        <w:t xml:space="preserve">Итак, успешному овладению </w:t>
      </w:r>
      <w:r w:rsidRPr="009860CC">
        <w:rPr>
          <w:rFonts w:ascii="Times New Roman" w:hAnsi="Times New Roman" w:cs="Times New Roman"/>
          <w:sz w:val="28"/>
          <w:szCs w:val="28"/>
        </w:rPr>
        <w:t xml:space="preserve">инструментом </w:t>
      </w:r>
      <w:r w:rsidR="00453C65" w:rsidRPr="009860CC">
        <w:rPr>
          <w:rFonts w:ascii="Times New Roman" w:hAnsi="Times New Roman" w:cs="Times New Roman"/>
          <w:sz w:val="28"/>
          <w:szCs w:val="28"/>
        </w:rPr>
        <w:t>ф</w:t>
      </w:r>
      <w:r w:rsidRPr="009860CC">
        <w:rPr>
          <w:rFonts w:ascii="Times New Roman" w:hAnsi="Times New Roman" w:cs="Times New Roman"/>
          <w:sz w:val="28"/>
          <w:szCs w:val="28"/>
        </w:rPr>
        <w:t>ортепиа</w:t>
      </w:r>
      <w:r w:rsidR="00453C65" w:rsidRPr="009860CC">
        <w:rPr>
          <w:rFonts w:ascii="Times New Roman" w:hAnsi="Times New Roman" w:cs="Times New Roman"/>
          <w:sz w:val="28"/>
          <w:szCs w:val="28"/>
        </w:rPr>
        <w:t>но способствует доверие к преподавателю, его авт</w:t>
      </w:r>
      <w:r w:rsidRPr="009860CC">
        <w:rPr>
          <w:rFonts w:ascii="Times New Roman" w:hAnsi="Times New Roman" w:cs="Times New Roman"/>
          <w:sz w:val="28"/>
          <w:szCs w:val="28"/>
        </w:rPr>
        <w:t xml:space="preserve">оритет, взаимопонимание, </w:t>
      </w:r>
      <w:r w:rsidR="00453C65" w:rsidRPr="009860CC">
        <w:rPr>
          <w:rFonts w:ascii="Times New Roman" w:hAnsi="Times New Roman" w:cs="Times New Roman"/>
          <w:sz w:val="28"/>
          <w:szCs w:val="28"/>
        </w:rPr>
        <w:t xml:space="preserve"> заинтересованность </w:t>
      </w:r>
      <w:r w:rsidRPr="009860CC">
        <w:rPr>
          <w:rFonts w:ascii="Times New Roman" w:hAnsi="Times New Roman" w:cs="Times New Roman"/>
          <w:sz w:val="28"/>
          <w:szCs w:val="28"/>
        </w:rPr>
        <w:t xml:space="preserve">преподавателя в </w:t>
      </w:r>
      <w:r w:rsidR="00453C65" w:rsidRPr="009860CC">
        <w:rPr>
          <w:rFonts w:ascii="Times New Roman" w:hAnsi="Times New Roman" w:cs="Times New Roman"/>
          <w:sz w:val="28"/>
          <w:szCs w:val="28"/>
        </w:rPr>
        <w:t xml:space="preserve"> успехах</w:t>
      </w:r>
      <w:r w:rsidRPr="009860CC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453C65" w:rsidRPr="009860CC">
        <w:rPr>
          <w:rFonts w:ascii="Times New Roman" w:hAnsi="Times New Roman" w:cs="Times New Roman"/>
          <w:sz w:val="28"/>
          <w:szCs w:val="28"/>
        </w:rPr>
        <w:t xml:space="preserve">. В создании такой атмосферы большую роль играет реакция преподавателя на малейшие удачи в работе ученика - поощрение, похвала. Необходимо также своевременно реагировать на проявление лени, неорганизованности. Нужно дать ему понять, что ответственность за свою успеваемость несет, прежде </w:t>
      </w:r>
      <w:proofErr w:type="gramStart"/>
      <w:r w:rsidR="00453C65" w:rsidRPr="009860C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453C65" w:rsidRPr="009860CC">
        <w:rPr>
          <w:rFonts w:ascii="Times New Roman" w:hAnsi="Times New Roman" w:cs="Times New Roman"/>
          <w:sz w:val="28"/>
          <w:szCs w:val="28"/>
        </w:rPr>
        <w:t xml:space="preserve"> он сам. И последний совет, который мне  понравился. Если ученик пришел в класс не закрепив то, что было объяснено и требовало лишь домашней работы</w:t>
      </w:r>
      <w:proofErr w:type="gramStart"/>
      <w:r w:rsidR="00453C65" w:rsidRPr="009860CC">
        <w:rPr>
          <w:rFonts w:ascii="Times New Roman" w:hAnsi="Times New Roman" w:cs="Times New Roman"/>
          <w:sz w:val="28"/>
          <w:szCs w:val="28"/>
        </w:rPr>
        <w:t>,</w:t>
      </w:r>
      <w:r w:rsidRPr="009860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860CC">
        <w:rPr>
          <w:rFonts w:ascii="Times New Roman" w:hAnsi="Times New Roman" w:cs="Times New Roman"/>
          <w:sz w:val="28"/>
          <w:szCs w:val="28"/>
        </w:rPr>
        <w:t>ужно</w:t>
      </w:r>
      <w:r w:rsidR="00453C65" w:rsidRPr="009860CC">
        <w:rPr>
          <w:rFonts w:ascii="Times New Roman" w:hAnsi="Times New Roman" w:cs="Times New Roman"/>
          <w:sz w:val="28"/>
          <w:szCs w:val="28"/>
        </w:rPr>
        <w:t xml:space="preserve"> посвятить предстоящий урок чтению с листа, не повторяя предыдущий урок. Такой подход повышает эффективность каждого урока, воспитывает самостоятельность и ответственность учащегося. </w:t>
      </w:r>
    </w:p>
    <w:p w:rsidR="00453C65" w:rsidRPr="009860CC" w:rsidRDefault="00453C65" w:rsidP="003D7DA9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9860CC">
        <w:rPr>
          <w:rFonts w:ascii="Times New Roman" w:hAnsi="Times New Roman" w:cs="Times New Roman"/>
          <w:sz w:val="28"/>
          <w:szCs w:val="28"/>
        </w:rPr>
        <w:t xml:space="preserve">В заключении хочется еще раз подчеркнуть, что все, о чем шла речь не могут быть готовыми рецептами для практики преподавателя. Можно надеяться, что кто-то из нас возьмет на вооружение то или иное зерно для поиска своих методов в обучении общему фортепиано. </w:t>
      </w:r>
    </w:p>
    <w:p w:rsidR="00453C65" w:rsidRPr="002B7246" w:rsidRDefault="00453C65" w:rsidP="00453C65">
      <w:pPr>
        <w:spacing w:after="247" w:line="276" w:lineRule="auto"/>
        <w:ind w:right="-13"/>
        <w:rPr>
          <w:rFonts w:ascii="Times New Roman" w:hAnsi="Times New Roman" w:cs="Times New Roman"/>
          <w:sz w:val="28"/>
          <w:szCs w:val="28"/>
        </w:rPr>
      </w:pPr>
    </w:p>
    <w:p w:rsidR="00453C65" w:rsidRPr="00E66F34" w:rsidRDefault="00453C65" w:rsidP="00453C65">
      <w:pPr>
        <w:rPr>
          <w:rFonts w:ascii="Times New Roman" w:hAnsi="Times New Roman" w:cs="Times New Roman"/>
          <w:sz w:val="28"/>
          <w:szCs w:val="28"/>
        </w:rPr>
      </w:pPr>
    </w:p>
    <w:p w:rsidR="00311CBC" w:rsidRPr="0034561D" w:rsidRDefault="00311CBC" w:rsidP="00311CBC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311CBC" w:rsidRDefault="00311CBC" w:rsidP="006A0344">
      <w:pPr>
        <w:shd w:val="clear" w:color="auto" w:fill="FFFFFF"/>
        <w:spacing w:line="360" w:lineRule="atLeast"/>
        <w:textAlignment w:val="baseline"/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</w:rPr>
      </w:pPr>
    </w:p>
    <w:p w:rsidR="00311CBC" w:rsidRPr="00311CBC" w:rsidRDefault="00311CBC" w:rsidP="006A0344">
      <w:pPr>
        <w:shd w:val="clear" w:color="auto" w:fill="FFFFFF"/>
        <w:spacing w:line="360" w:lineRule="atLeast"/>
        <w:textAlignment w:val="baseline"/>
        <w:rPr>
          <w:rFonts w:asciiTheme="minorHAnsi" w:eastAsia="Times New Roman" w:hAnsiTheme="minorHAnsi" w:cs="Arial"/>
          <w:sz w:val="28"/>
          <w:szCs w:val="28"/>
        </w:rPr>
      </w:pPr>
    </w:p>
    <w:p w:rsidR="002B7246" w:rsidRPr="002B7246" w:rsidRDefault="002B7246" w:rsidP="00C257BD">
      <w:pPr>
        <w:spacing w:line="276" w:lineRule="auto"/>
        <w:ind w:left="-15"/>
        <w:rPr>
          <w:rFonts w:ascii="Times New Roman" w:hAnsi="Times New Roman" w:cs="Times New Roman"/>
          <w:sz w:val="28"/>
          <w:szCs w:val="28"/>
        </w:rPr>
      </w:pPr>
    </w:p>
    <w:p w:rsidR="00E66F34" w:rsidRDefault="00323FA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323FA6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proofErr w:type="gramStart"/>
      <w:r w:rsidRPr="00323FA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</w:p>
    <w:p w:rsidR="00323FA6" w:rsidRDefault="00323FA6" w:rsidP="00323F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Цыпин Г. М. Обучение игре на фортепиано - М.: «Просвещение», 1984</w:t>
      </w:r>
    </w:p>
    <w:p w:rsidR="00323FA6" w:rsidRDefault="00323FA6" w:rsidP="00323F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Баренбойм Л. А. Путь к музицированию – Л.,1973</w:t>
      </w:r>
    </w:p>
    <w:p w:rsidR="00323FA6" w:rsidRDefault="00323FA6" w:rsidP="00323F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Вопросы музыкальной педагогики, ред. Натансон В. А. – М.:</w:t>
      </w:r>
    </w:p>
    <w:p w:rsidR="00323FA6" w:rsidRDefault="00323FA6" w:rsidP="00323FA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«Музыка»,1984</w:t>
      </w:r>
    </w:p>
    <w:p w:rsidR="00E41F19" w:rsidRDefault="00E41F19" w:rsidP="00E41F19">
      <w:pPr>
        <w:shd w:val="clear" w:color="auto" w:fill="FFFFFF"/>
        <w:spacing w:line="360" w:lineRule="atLeast"/>
        <w:textAlignment w:val="baseline"/>
        <w:rPr>
          <w:rFonts w:asciiTheme="minorHAnsi" w:eastAsia="Times New Roman" w:hAnsiTheme="minorHAnsi" w:cs="Arial"/>
          <w:sz w:val="28"/>
          <w:szCs w:val="28"/>
          <w:bdr w:val="none" w:sz="0" w:space="0" w:color="auto" w:frame="1"/>
        </w:rPr>
      </w:pPr>
    </w:p>
    <w:p w:rsidR="00323FA6" w:rsidRPr="00323FA6" w:rsidRDefault="00323FA6">
      <w:pPr>
        <w:rPr>
          <w:rFonts w:ascii="Times New Roman" w:hAnsi="Times New Roman" w:cs="Times New Roman"/>
          <w:b/>
          <w:sz w:val="32"/>
          <w:szCs w:val="32"/>
        </w:rPr>
      </w:pPr>
    </w:p>
    <w:sectPr w:rsidR="00323FA6" w:rsidRPr="00323FA6" w:rsidSect="0064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CE7"/>
    <w:multiLevelType w:val="hybridMultilevel"/>
    <w:tmpl w:val="8ECEE8E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11830CC4"/>
    <w:multiLevelType w:val="hybridMultilevel"/>
    <w:tmpl w:val="F732E4D8"/>
    <w:lvl w:ilvl="0" w:tplc="F4C4BE00">
      <w:start w:val="1"/>
      <w:numFmt w:val="bullet"/>
      <w:lvlText w:val="•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12DA72">
      <w:start w:val="1"/>
      <w:numFmt w:val="bullet"/>
      <w:lvlText w:val="o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4813BE">
      <w:start w:val="1"/>
      <w:numFmt w:val="bullet"/>
      <w:lvlText w:val="▪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7CACAC">
      <w:start w:val="1"/>
      <w:numFmt w:val="bullet"/>
      <w:lvlText w:val="•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C42C0C">
      <w:start w:val="1"/>
      <w:numFmt w:val="bullet"/>
      <w:lvlText w:val="o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2AF278">
      <w:start w:val="1"/>
      <w:numFmt w:val="bullet"/>
      <w:lvlText w:val="▪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D0144C">
      <w:start w:val="1"/>
      <w:numFmt w:val="bullet"/>
      <w:lvlText w:val="•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207F16">
      <w:start w:val="1"/>
      <w:numFmt w:val="bullet"/>
      <w:lvlText w:val="o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B0E162">
      <w:start w:val="1"/>
      <w:numFmt w:val="bullet"/>
      <w:lvlText w:val="▪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197B00"/>
    <w:multiLevelType w:val="hybridMultilevel"/>
    <w:tmpl w:val="0188FC5E"/>
    <w:lvl w:ilvl="0" w:tplc="61EC03D2">
      <w:start w:val="1"/>
      <w:numFmt w:val="decimal"/>
      <w:lvlText w:val="%1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0346C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A44AE0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70E360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040B98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EC798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745A2C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E24A24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20A62A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FD6439"/>
    <w:multiLevelType w:val="hybridMultilevel"/>
    <w:tmpl w:val="5142B40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3DD42475"/>
    <w:multiLevelType w:val="hybridMultilevel"/>
    <w:tmpl w:val="CB6C7942"/>
    <w:lvl w:ilvl="0" w:tplc="F4C4BE00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41D0939"/>
    <w:multiLevelType w:val="hybridMultilevel"/>
    <w:tmpl w:val="BAAE51A4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1C9"/>
    <w:rsid w:val="0002508D"/>
    <w:rsid w:val="00157EF5"/>
    <w:rsid w:val="001B3185"/>
    <w:rsid w:val="002B7246"/>
    <w:rsid w:val="00311CBC"/>
    <w:rsid w:val="00323FA6"/>
    <w:rsid w:val="0034561D"/>
    <w:rsid w:val="003528AA"/>
    <w:rsid w:val="003D7DA9"/>
    <w:rsid w:val="004221C9"/>
    <w:rsid w:val="00453C65"/>
    <w:rsid w:val="004974CF"/>
    <w:rsid w:val="0050072C"/>
    <w:rsid w:val="005703EA"/>
    <w:rsid w:val="005C6177"/>
    <w:rsid w:val="00615E47"/>
    <w:rsid w:val="00643BED"/>
    <w:rsid w:val="0065633D"/>
    <w:rsid w:val="00696CA0"/>
    <w:rsid w:val="006A0344"/>
    <w:rsid w:val="00747831"/>
    <w:rsid w:val="00842626"/>
    <w:rsid w:val="00920518"/>
    <w:rsid w:val="009363B1"/>
    <w:rsid w:val="00972F34"/>
    <w:rsid w:val="009860CC"/>
    <w:rsid w:val="00A23EC3"/>
    <w:rsid w:val="00A61308"/>
    <w:rsid w:val="00AC3CEC"/>
    <w:rsid w:val="00B1615A"/>
    <w:rsid w:val="00BF0E97"/>
    <w:rsid w:val="00C257BD"/>
    <w:rsid w:val="00C54CD1"/>
    <w:rsid w:val="00D01947"/>
    <w:rsid w:val="00D10471"/>
    <w:rsid w:val="00D83051"/>
    <w:rsid w:val="00E371A9"/>
    <w:rsid w:val="00E41F19"/>
    <w:rsid w:val="00E66F34"/>
    <w:rsid w:val="00EF57A2"/>
    <w:rsid w:val="00F33CA4"/>
    <w:rsid w:val="00F7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15A"/>
    <w:pPr>
      <w:ind w:left="720"/>
      <w:contextualSpacing/>
    </w:pPr>
  </w:style>
  <w:style w:type="paragraph" w:customStyle="1" w:styleId="c2">
    <w:name w:val="c2"/>
    <w:basedOn w:val="a"/>
    <w:rsid w:val="00A23EC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A23EC3"/>
  </w:style>
  <w:style w:type="character" w:customStyle="1" w:styleId="apple-converted-space">
    <w:name w:val="apple-converted-space"/>
    <w:basedOn w:val="a0"/>
    <w:rsid w:val="0002508D"/>
  </w:style>
  <w:style w:type="paragraph" w:customStyle="1" w:styleId="c10">
    <w:name w:val="c10"/>
    <w:basedOn w:val="a"/>
    <w:rsid w:val="00323FA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кокорина</dc:creator>
  <cp:keywords/>
  <dc:description/>
  <cp:lastModifiedBy>Alyona</cp:lastModifiedBy>
  <cp:revision>11</cp:revision>
  <cp:lastPrinted>2022-12-24T19:13:00Z</cp:lastPrinted>
  <dcterms:created xsi:type="dcterms:W3CDTF">2022-11-24T18:24:00Z</dcterms:created>
  <dcterms:modified xsi:type="dcterms:W3CDTF">2022-12-24T19:15:00Z</dcterms:modified>
</cp:coreProperties>
</file>