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        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План урока </w:t>
      </w:r>
    </w:p>
    <w:p w:rsidR="00000000" w:rsidDel="00000000" w:rsidP="00000000" w:rsidRDefault="00000000" w:rsidRPr="00000000" w14:paraId="00000002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преподавателя ГПОУ ТО  ТТЭК им. А.Г. Рогова</w:t>
      </w:r>
    </w:p>
    <w:p w:rsidR="00000000" w:rsidDel="00000000" w:rsidP="00000000" w:rsidRDefault="00000000" w:rsidRPr="00000000" w14:paraId="00000003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Дьячковой Инги Владимировны</w:t>
      </w:r>
    </w:p>
    <w:p w:rsidR="00000000" w:rsidDel="00000000" w:rsidP="00000000" w:rsidRDefault="00000000" w:rsidRPr="00000000" w14:paraId="00000004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 Дата проведения: 19.04.2022</w:t>
      </w:r>
    </w:p>
    <w:p w:rsidR="00000000" w:rsidDel="00000000" w:rsidP="00000000" w:rsidRDefault="00000000" w:rsidRPr="00000000" w14:paraId="00000005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Дисциплина: Английский язык</w:t>
      </w:r>
    </w:p>
    <w:p w:rsidR="00000000" w:rsidDel="00000000" w:rsidP="00000000" w:rsidRDefault="00000000" w:rsidRPr="00000000" w14:paraId="00000006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Специальность: Экономика и бухгалтерский учет</w:t>
      </w:r>
    </w:p>
    <w:p w:rsidR="00000000" w:rsidDel="00000000" w:rsidP="00000000" w:rsidRDefault="00000000" w:rsidRPr="00000000" w14:paraId="00000007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                   Группа: 1-8</w:t>
      </w:r>
    </w:p>
    <w:p w:rsidR="00000000" w:rsidDel="00000000" w:rsidP="00000000" w:rsidRDefault="00000000" w:rsidRPr="00000000" w14:paraId="00000008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Количество студентов: 11</w:t>
      </w:r>
    </w:p>
    <w:p w:rsidR="00000000" w:rsidDel="00000000" w:rsidP="00000000" w:rsidRDefault="00000000" w:rsidRPr="00000000" w14:paraId="00000009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Продолжительность урока: 1 час 30 минут</w:t>
      </w:r>
    </w:p>
    <w:p w:rsidR="00000000" w:rsidDel="00000000" w:rsidP="00000000" w:rsidRDefault="00000000" w:rsidRPr="00000000" w14:paraId="0000000A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bookmarkStart w:colFirst="0" w:colLast="0" w:name="_heading=h.gjdgxs" w:id="0"/>
      <w:bookmarkEnd w:id="0"/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Тема урока: 77 лет Дню Победы в Великой Отечественной войне. </w:t>
        <w:tab/>
        <w:t xml:space="preserve">Страдательный залог в простых временах. Текст “День Победы”.</w:t>
      </w:r>
    </w:p>
    <w:p w:rsidR="00000000" w:rsidDel="00000000" w:rsidP="00000000" w:rsidRDefault="00000000" w:rsidRPr="00000000" w14:paraId="0000000B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Тип урока: урок комбинированный с использованием мультимедийных технологий</w:t>
      </w:r>
    </w:p>
    <w:p w:rsidR="00000000" w:rsidDel="00000000" w:rsidP="00000000" w:rsidRDefault="00000000" w:rsidRPr="00000000" w14:paraId="0000000C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Оснащение урока: учебная литература, раздаточный материал, ноутбук, мультимедийный проектор.</w:t>
      </w:r>
    </w:p>
    <w:p w:rsidR="00000000" w:rsidDel="00000000" w:rsidP="00000000" w:rsidRDefault="00000000" w:rsidRPr="00000000" w14:paraId="0000000D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0E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Цели урока:</w:t>
      </w:r>
    </w:p>
    <w:p w:rsidR="00000000" w:rsidDel="00000000" w:rsidP="00000000" w:rsidRDefault="00000000" w:rsidRPr="00000000" w14:paraId="0000000F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Образовательные:</w:t>
      </w:r>
    </w:p>
    <w:p w:rsidR="00000000" w:rsidDel="00000000" w:rsidP="00000000" w:rsidRDefault="00000000" w:rsidRPr="00000000" w14:paraId="00000010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развивать у учащихся умения монологической речи;</w:t>
      </w:r>
    </w:p>
    <w:p w:rsidR="00000000" w:rsidDel="00000000" w:rsidP="00000000" w:rsidRDefault="00000000" w:rsidRPr="00000000" w14:paraId="00000011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развивать у учащихся умения понимать иноязычную информацию на слух;</w:t>
      </w:r>
    </w:p>
    <w:p w:rsidR="00000000" w:rsidDel="00000000" w:rsidP="00000000" w:rsidRDefault="00000000" w:rsidRPr="00000000" w14:paraId="00000012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формировать грамматические навыки на материале cтрадательного      залога;</w:t>
      </w:r>
    </w:p>
    <w:p w:rsidR="00000000" w:rsidDel="00000000" w:rsidP="00000000" w:rsidRDefault="00000000" w:rsidRPr="00000000" w14:paraId="00000013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обобщить и расширить знания учащихся победе нашей страны в Великой Отечественной войне;</w:t>
      </w:r>
    </w:p>
    <w:p w:rsidR="00000000" w:rsidDel="00000000" w:rsidP="00000000" w:rsidRDefault="00000000" w:rsidRPr="00000000" w14:paraId="00000014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расширить общий и лингвистический кругозор учащихся</w:t>
      </w:r>
    </w:p>
    <w:p w:rsidR="00000000" w:rsidDel="00000000" w:rsidP="00000000" w:rsidRDefault="00000000" w:rsidRPr="00000000" w14:paraId="00000015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Воспитательные:</w:t>
      </w:r>
    </w:p>
    <w:p w:rsidR="00000000" w:rsidDel="00000000" w:rsidP="00000000" w:rsidRDefault="00000000" w:rsidRPr="00000000" w14:paraId="00000016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способствовать увековечению памяти о Победе в Великой Отечественной войне, повышению исторической грамотности и патриотического воспитания молодежи,</w:t>
      </w:r>
    </w:p>
    <w:p w:rsidR="00000000" w:rsidDel="00000000" w:rsidP="00000000" w:rsidRDefault="00000000" w:rsidRPr="00000000" w14:paraId="00000017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формировать понимание необходимости защищать Отечество;</w:t>
      </w:r>
    </w:p>
    <w:p w:rsidR="00000000" w:rsidDel="00000000" w:rsidP="00000000" w:rsidRDefault="00000000" w:rsidRPr="00000000" w14:paraId="00000018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воспитывать патриотизм, гордость за наших солдат, уважение и благодарное отношение к героям военных действий;</w:t>
      </w:r>
    </w:p>
    <w:p w:rsidR="00000000" w:rsidDel="00000000" w:rsidP="00000000" w:rsidRDefault="00000000" w:rsidRPr="00000000" w14:paraId="00000019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формировать потребность в практическом использовании английского языка в социально-культурной сфере;</w:t>
      </w:r>
    </w:p>
    <w:p w:rsidR="00000000" w:rsidDel="00000000" w:rsidP="00000000" w:rsidRDefault="00000000" w:rsidRPr="00000000" w14:paraId="0000001A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воспитывать культуру общения.</w:t>
      </w:r>
    </w:p>
    <w:p w:rsidR="00000000" w:rsidDel="00000000" w:rsidP="00000000" w:rsidRDefault="00000000" w:rsidRPr="00000000" w14:paraId="0000001B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Развивающие:</w:t>
      </w:r>
    </w:p>
    <w:p w:rsidR="00000000" w:rsidDel="00000000" w:rsidP="00000000" w:rsidRDefault="00000000" w:rsidRPr="00000000" w14:paraId="0000001D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Развивать навыки чтения, говорения;  развивать мышление, память (зрительную и слуховую); развивать мотивацию к изучению английского языка.</w:t>
      </w:r>
    </w:p>
    <w:p w:rsidR="00000000" w:rsidDel="00000000" w:rsidP="00000000" w:rsidRDefault="00000000" w:rsidRPr="00000000" w14:paraId="0000001E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Интеграция:</w:t>
      </w:r>
    </w:p>
    <w:p w:rsidR="00000000" w:rsidDel="00000000" w:rsidP="00000000" w:rsidRDefault="00000000" w:rsidRPr="00000000" w14:paraId="0000001F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Внутрипредметная: тема «Праздники», «Сравнительное употребление времен страдательного залога».</w:t>
      </w:r>
    </w:p>
    <w:p w:rsidR="00000000" w:rsidDel="00000000" w:rsidP="00000000" w:rsidRDefault="00000000" w:rsidRPr="00000000" w14:paraId="00000020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Межпредметная: дисциплины « Литература», « История».</w:t>
      </w:r>
    </w:p>
    <w:p w:rsidR="00000000" w:rsidDel="00000000" w:rsidP="00000000" w:rsidRDefault="00000000" w:rsidRPr="00000000" w14:paraId="00000021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40" w:before="240" w:line="360" w:lineRule="auto"/>
        <w:ind w:left="1429" w:firstLine="0"/>
        <w:jc w:val="both"/>
        <w:rPr>
          <w:color w:val="00000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Содержание урока</w:t>
      </w:r>
    </w:p>
    <w:p w:rsidR="00000000" w:rsidDel="00000000" w:rsidP="00000000" w:rsidRDefault="00000000" w:rsidRPr="00000000" w14:paraId="00000023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</w:p>
    <w:tbl>
      <w:tblPr>
        <w:tblStyle w:val="Table1"/>
        <w:tblW w:w="15112.0" w:type="dxa"/>
        <w:jc w:val="left"/>
        <w:tblInd w:w="-1234.0" w:type="dxa"/>
        <w:tblBorders>
          <w:top w:color="000001" w:space="0" w:sz="8" w:val="single"/>
          <w:left w:color="000001" w:space="0" w:sz="8" w:val="single"/>
          <w:bottom w:color="000001" w:space="0" w:sz="8" w:val="single"/>
          <w:right w:color="000001" w:space="0" w:sz="6" w:val="single"/>
          <w:insideH w:color="000001" w:space="0" w:sz="8" w:val="single"/>
          <w:insideV w:color="000001" w:space="0" w:sz="6" w:val="single"/>
        </w:tblBorders>
        <w:tblLayout w:type="fixed"/>
        <w:tblLook w:val="0600"/>
      </w:tblPr>
      <w:tblGrid>
        <w:gridCol w:w="2955"/>
        <w:gridCol w:w="3566"/>
        <w:gridCol w:w="109"/>
        <w:gridCol w:w="1734"/>
        <w:gridCol w:w="20"/>
        <w:gridCol w:w="2106"/>
        <w:gridCol w:w="4622"/>
        <w:tblGridChange w:id="0">
          <w:tblGrid>
            <w:gridCol w:w="2955"/>
            <w:gridCol w:w="3566"/>
            <w:gridCol w:w="109"/>
            <w:gridCol w:w="1734"/>
            <w:gridCol w:w="20"/>
            <w:gridCol w:w="2106"/>
            <w:gridCol w:w="4622"/>
          </w:tblGrid>
        </w:tblGridChange>
      </w:tblGrid>
      <w:tr>
        <w:trPr>
          <w:cantSplit w:val="0"/>
          <w:trHeight w:val="860" w:hRule="atLeast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6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2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Этап  урока и его задачи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6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2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Действия учителя</w:t>
            </w:r>
          </w:p>
        </w:tc>
        <w:tc>
          <w:tcPr>
            <w:gridSpan w:val="2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6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2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Действия учащихся</w:t>
            </w:r>
          </w:p>
        </w:tc>
        <w:tc>
          <w:tcPr>
            <w:gridSpan w:val="2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</w:tcPr>
          <w:p w:rsidR="00000000" w:rsidDel="00000000" w:rsidP="00000000" w:rsidRDefault="00000000" w:rsidRPr="00000000" w14:paraId="0000002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Используемые методы, формы и пед. технологии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</w:tcPr>
          <w:p w:rsidR="00000000" w:rsidDel="00000000" w:rsidP="00000000" w:rsidRDefault="00000000" w:rsidRPr="00000000" w14:paraId="0000002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Время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6" w:val="single"/>
              <w:left w:color="000001" w:space="0" w:sz="8" w:val="single"/>
              <w:bottom w:color="000001" w:space="0" w:sz="8" w:val="single"/>
              <w:right w:color="000001" w:space="0" w:sz="6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2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1.Организационный . </w:t>
            </w:r>
          </w:p>
          <w:p w:rsidR="00000000" w:rsidDel="00000000" w:rsidP="00000000" w:rsidRDefault="00000000" w:rsidRPr="00000000" w14:paraId="0000002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Задачи:</w:t>
            </w:r>
          </w:p>
          <w:p w:rsidR="00000000" w:rsidDel="00000000" w:rsidP="00000000" w:rsidRDefault="00000000" w:rsidRPr="00000000" w14:paraId="0000002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  обеспечить  благоприятную обстановку на уроке;</w:t>
            </w:r>
          </w:p>
          <w:p w:rsidR="00000000" w:rsidDel="00000000" w:rsidP="00000000" w:rsidRDefault="00000000" w:rsidRPr="00000000" w14:paraId="0000002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 психологически настроить студентов на выполнение  задач урока </w:t>
            </w:r>
          </w:p>
          <w:p w:rsidR="00000000" w:rsidDel="00000000" w:rsidP="00000000" w:rsidRDefault="00000000" w:rsidRPr="00000000" w14:paraId="0000002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3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3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2. Подготовка студентов к основному этапу урока.</w:t>
            </w:r>
          </w:p>
          <w:p w:rsidR="00000000" w:rsidDel="00000000" w:rsidP="00000000" w:rsidRDefault="00000000" w:rsidRPr="00000000" w14:paraId="0000003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Задача:</w:t>
            </w:r>
          </w:p>
          <w:p w:rsidR="00000000" w:rsidDel="00000000" w:rsidP="00000000" w:rsidRDefault="00000000" w:rsidRPr="00000000" w14:paraId="0000003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 обеспечить мотивацию учения студентов.</w:t>
            </w:r>
          </w:p>
          <w:p w:rsidR="00000000" w:rsidDel="00000000" w:rsidP="00000000" w:rsidRDefault="00000000" w:rsidRPr="00000000" w14:paraId="0000003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3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3. Основной этап урока</w:t>
            </w:r>
          </w:p>
          <w:p w:rsidR="00000000" w:rsidDel="00000000" w:rsidP="00000000" w:rsidRDefault="00000000" w:rsidRPr="00000000" w14:paraId="0000003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3.1 Работа с лексическим материалом по теме</w:t>
            </w:r>
          </w:p>
          <w:p w:rsidR="00000000" w:rsidDel="00000000" w:rsidP="00000000" w:rsidRDefault="00000000" w:rsidRPr="00000000" w14:paraId="0000003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Задачи:</w:t>
            </w:r>
          </w:p>
          <w:p w:rsidR="00000000" w:rsidDel="00000000" w:rsidP="00000000" w:rsidRDefault="00000000" w:rsidRPr="00000000" w14:paraId="0000003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  познакомить с новым лексическим материалом</w:t>
            </w:r>
          </w:p>
          <w:p w:rsidR="00000000" w:rsidDel="00000000" w:rsidP="00000000" w:rsidRDefault="00000000" w:rsidRPr="00000000" w14:paraId="0000003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 развивать навыки работы с текстом</w:t>
            </w:r>
          </w:p>
          <w:p w:rsidR="00000000" w:rsidDel="00000000" w:rsidP="00000000" w:rsidRDefault="00000000" w:rsidRPr="00000000" w14:paraId="0000003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 подготовить учащихся к монологической речи</w:t>
            </w:r>
          </w:p>
          <w:p w:rsidR="00000000" w:rsidDel="00000000" w:rsidP="00000000" w:rsidRDefault="00000000" w:rsidRPr="00000000" w14:paraId="0000003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3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3.2 Повторение и закрепление грамматического материала</w:t>
            </w:r>
          </w:p>
          <w:p w:rsidR="00000000" w:rsidDel="00000000" w:rsidP="00000000" w:rsidRDefault="00000000" w:rsidRPr="00000000" w14:paraId="0000005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Задачи:</w:t>
            </w:r>
          </w:p>
          <w:p w:rsidR="00000000" w:rsidDel="00000000" w:rsidP="00000000" w:rsidRDefault="00000000" w:rsidRPr="00000000" w14:paraId="0000005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 закрепить и обобщить грамматический материал в устной и  письменной  речи</w:t>
            </w:r>
          </w:p>
          <w:p w:rsidR="00000000" w:rsidDel="00000000" w:rsidP="00000000" w:rsidRDefault="00000000" w:rsidRPr="00000000" w14:paraId="0000005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6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4. Подведение итогов занятия и информация о домашнем задании</w:t>
            </w:r>
          </w:p>
          <w:p w:rsidR="00000000" w:rsidDel="00000000" w:rsidP="00000000" w:rsidRDefault="00000000" w:rsidRPr="00000000" w14:paraId="0000006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Задачи</w:t>
            </w:r>
          </w:p>
          <w:p w:rsidR="00000000" w:rsidDel="00000000" w:rsidP="00000000" w:rsidRDefault="00000000" w:rsidRPr="00000000" w14:paraId="0000006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 проанализировать и оценить работу каждого учащегося</w:t>
            </w:r>
          </w:p>
          <w:p w:rsidR="00000000" w:rsidDel="00000000" w:rsidP="00000000" w:rsidRDefault="00000000" w:rsidRPr="00000000" w14:paraId="0000006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-объяснить домашнее задание</w:t>
            </w:r>
          </w:p>
          <w:p w:rsidR="00000000" w:rsidDel="00000000" w:rsidP="00000000" w:rsidRDefault="00000000" w:rsidRPr="00000000" w14:paraId="0000006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6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6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5. Рефлексия</w:t>
            </w:r>
          </w:p>
          <w:p w:rsidR="00000000" w:rsidDel="00000000" w:rsidP="00000000" w:rsidRDefault="00000000" w:rsidRPr="00000000" w14:paraId="0000006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Задачи</w:t>
            </w:r>
          </w:p>
          <w:p w:rsidR="00000000" w:rsidDel="00000000" w:rsidP="00000000" w:rsidRDefault="00000000" w:rsidRPr="00000000" w14:paraId="0000006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- воспитывать патриотизм и гордость за победу нашего народа в Великой Отечественной войне </w:t>
            </w:r>
          </w:p>
          <w:p w:rsidR="00000000" w:rsidDel="00000000" w:rsidP="00000000" w:rsidRDefault="00000000" w:rsidRPr="00000000" w14:paraId="0000007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-выявить психо-эмоциональные ощущения  студентов</w:t>
            </w:r>
          </w:p>
          <w:p w:rsidR="00000000" w:rsidDel="00000000" w:rsidP="00000000" w:rsidRDefault="00000000" w:rsidRPr="00000000" w14:paraId="0000007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 дать  оценку своей работе.</w:t>
            </w:r>
          </w:p>
          <w:p w:rsidR="00000000" w:rsidDel="00000000" w:rsidP="00000000" w:rsidRDefault="00000000" w:rsidRPr="00000000" w14:paraId="0000007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7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7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color="000001" w:space="0" w:sz="6" w:val="single"/>
              <w:left w:color="000001" w:space="0" w:sz="8" w:val="single"/>
              <w:bottom w:color="000001" w:space="0" w:sz="8" w:val="single"/>
              <w:right w:color="000001" w:space="0" w:sz="6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7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ffffff" w:val="clear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Приветствует, отмечает отсутствующих. Проверяет готовность студентов к  занятию.</w:t>
            </w:r>
          </w:p>
          <w:p w:rsidR="00000000" w:rsidDel="00000000" w:rsidP="00000000" w:rsidRDefault="00000000" w:rsidRPr="00000000" w14:paraId="0000007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ffffff" w:val="clear"/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Концентрирует внимание студентов.</w:t>
            </w:r>
          </w:p>
          <w:p w:rsidR="00000000" w:rsidDel="00000000" w:rsidP="00000000" w:rsidRDefault="00000000" w:rsidRPr="00000000" w14:paraId="0000007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Знакомит с общей целью урока (темой) и ходом его проведения.</w:t>
            </w:r>
          </w:p>
          <w:p w:rsidR="00000000" w:rsidDel="00000000" w:rsidP="00000000" w:rsidRDefault="00000000" w:rsidRPr="00000000" w14:paraId="0000007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Слайды 1, 2</w:t>
            </w:r>
          </w:p>
          <w:p w:rsidR="00000000" w:rsidDel="00000000" w:rsidP="00000000" w:rsidRDefault="00000000" w:rsidRPr="00000000" w14:paraId="0000007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7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Задает разминочные  вопросы по теме “День Победы” Слайд 3</w:t>
            </w:r>
          </w:p>
          <w:p w:rsidR="00000000" w:rsidDel="00000000" w:rsidP="00000000" w:rsidRDefault="00000000" w:rsidRPr="00000000" w14:paraId="0000007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7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7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7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8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8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8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Знакомит с тематической лексикой. Слайд 4.</w:t>
            </w:r>
          </w:p>
          <w:p w:rsidR="00000000" w:rsidDel="00000000" w:rsidP="00000000" w:rsidRDefault="00000000" w:rsidRPr="00000000" w14:paraId="0000008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Предлагает прочитать и перевести тематический текст. Приложение 1</w:t>
            </w:r>
          </w:p>
          <w:p w:rsidR="00000000" w:rsidDel="00000000" w:rsidP="00000000" w:rsidRDefault="00000000" w:rsidRPr="00000000" w14:paraId="0000008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Просит ответить на вопросы к тексту. Cлайд 5</w:t>
            </w:r>
          </w:p>
          <w:p w:rsidR="00000000" w:rsidDel="00000000" w:rsidP="00000000" w:rsidRDefault="00000000" w:rsidRPr="00000000" w14:paraId="0000008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Предлагает  прослушать доклад студентов о герое Великой Отечественной войны А.Г. Рогове, именем которого назван наш колледж  и приготовиться отвечать на вопросы по прослушанной информации, указанную на экране.</w:t>
              <w:tab/>
            </w:r>
          </w:p>
          <w:p w:rsidR="00000000" w:rsidDel="00000000" w:rsidP="00000000" w:rsidRDefault="00000000" w:rsidRPr="00000000" w14:paraId="0000008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Слайды  6 - 12</w:t>
            </w:r>
          </w:p>
          <w:p w:rsidR="00000000" w:rsidDel="00000000" w:rsidP="00000000" w:rsidRDefault="00000000" w:rsidRPr="00000000" w14:paraId="0000008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9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Побуждает к обсуждению представленной на слайде информации с помощью вопросов.</w:t>
            </w:r>
          </w:p>
          <w:p w:rsidR="00000000" w:rsidDel="00000000" w:rsidP="00000000" w:rsidRDefault="00000000" w:rsidRPr="00000000" w14:paraId="0000009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Слайд 13</w:t>
            </w:r>
          </w:p>
          <w:p w:rsidR="00000000" w:rsidDel="00000000" w:rsidP="00000000" w:rsidRDefault="00000000" w:rsidRPr="00000000" w14:paraId="0000009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Предлагает прослушать песню Гарольда Адамса “Возвращаемся на одном крыле и молитве”, прочитать и перевести ее текст.</w:t>
            </w:r>
          </w:p>
          <w:p w:rsidR="00000000" w:rsidDel="00000000" w:rsidP="00000000" w:rsidRDefault="00000000" w:rsidRPr="00000000" w14:paraId="0000009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Предлагает прослушать песню “Бомбардировщики” С. Болотина, сравнивают свой перевод с текстом песни. </w:t>
            </w:r>
          </w:p>
          <w:p w:rsidR="00000000" w:rsidDel="00000000" w:rsidP="00000000" w:rsidRDefault="00000000" w:rsidRPr="00000000" w14:paraId="0000009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Приложения 2 и 3</w:t>
            </w:r>
          </w:p>
          <w:p w:rsidR="00000000" w:rsidDel="00000000" w:rsidP="00000000" w:rsidRDefault="00000000" w:rsidRPr="00000000" w14:paraId="0000009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Предлагает вспомнить употребление и образование простых  времен в страдательном залоге. </w:t>
            </w:r>
          </w:p>
          <w:p w:rsidR="00000000" w:rsidDel="00000000" w:rsidP="00000000" w:rsidRDefault="00000000" w:rsidRPr="00000000" w14:paraId="0000009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Слайд 14</w:t>
            </w:r>
          </w:p>
          <w:p w:rsidR="00000000" w:rsidDel="00000000" w:rsidP="00000000" w:rsidRDefault="00000000" w:rsidRPr="00000000" w14:paraId="0000009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Предлагает выполнить грамматическое упражнение на  употребление простых  времен в страдательном залоге из учебника на доске и в тетрадях. </w:t>
            </w:r>
          </w:p>
          <w:p w:rsidR="00000000" w:rsidDel="00000000" w:rsidP="00000000" w:rsidRDefault="00000000" w:rsidRPr="00000000" w14:paraId="0000009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Приложение 4</w:t>
            </w:r>
          </w:p>
          <w:p w:rsidR="00000000" w:rsidDel="00000000" w:rsidP="00000000" w:rsidRDefault="00000000" w:rsidRPr="00000000" w14:paraId="0000009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9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Делает выводы по занятию, выставляет оценки всем студентам за работу на уроке.</w:t>
            </w:r>
          </w:p>
          <w:p w:rsidR="00000000" w:rsidDel="00000000" w:rsidP="00000000" w:rsidRDefault="00000000" w:rsidRPr="00000000" w14:paraId="0000009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Разъясняет домашнее задание:</w:t>
            </w:r>
          </w:p>
          <w:p w:rsidR="00000000" w:rsidDel="00000000" w:rsidP="00000000" w:rsidRDefault="00000000" w:rsidRPr="00000000" w14:paraId="0000009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-повторить правила по грамматике</w:t>
            </w:r>
          </w:p>
          <w:p w:rsidR="00000000" w:rsidDel="00000000" w:rsidP="00000000" w:rsidRDefault="00000000" w:rsidRPr="00000000" w14:paraId="0000009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-написать сочинение по теме “Праздник Победы в моей семье”</w:t>
            </w:r>
          </w:p>
          <w:p w:rsidR="00000000" w:rsidDel="00000000" w:rsidP="00000000" w:rsidRDefault="00000000" w:rsidRPr="00000000" w14:paraId="000000A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-повторить тематическую лексику</w:t>
            </w:r>
          </w:p>
          <w:p w:rsidR="00000000" w:rsidDel="00000000" w:rsidP="00000000" w:rsidRDefault="00000000" w:rsidRPr="00000000" w14:paraId="000000A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Объясняет выполнение домашнего задания.</w:t>
            </w:r>
          </w:p>
          <w:p w:rsidR="00000000" w:rsidDel="00000000" w:rsidP="00000000" w:rsidRDefault="00000000" w:rsidRPr="00000000" w14:paraId="000000A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Слайд 15</w:t>
            </w:r>
          </w:p>
          <w:p w:rsidR="00000000" w:rsidDel="00000000" w:rsidP="00000000" w:rsidRDefault="00000000" w:rsidRPr="00000000" w14:paraId="000000A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Побуждает студентов на рефлексию своего поведения и работы согласно своим ощущениям, настроению.</w:t>
            </w:r>
          </w:p>
          <w:p w:rsidR="00000000" w:rsidDel="00000000" w:rsidP="00000000" w:rsidRDefault="00000000" w:rsidRPr="00000000" w14:paraId="000000A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bookmarkStart w:colFirst="0" w:colLast="0" w:name="_heading=h.30j0zll" w:id="1"/>
            <w:bookmarkEnd w:id="1"/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 Что нового вы узнали сегодня на уроке? </w:t>
            </w:r>
          </w:p>
          <w:p w:rsidR="00000000" w:rsidDel="00000000" w:rsidP="00000000" w:rsidRDefault="00000000" w:rsidRPr="00000000" w14:paraId="000000A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 Какое грамматическое правило вы повторили?</w:t>
            </w:r>
          </w:p>
          <w:p w:rsidR="00000000" w:rsidDel="00000000" w:rsidP="00000000" w:rsidRDefault="00000000" w:rsidRPr="00000000" w14:paraId="000000A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 С какой новой лексикой вы познакомились?</w:t>
            </w:r>
          </w:p>
          <w:p w:rsidR="00000000" w:rsidDel="00000000" w:rsidP="00000000" w:rsidRDefault="00000000" w:rsidRPr="00000000" w14:paraId="000000A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- Какие эмоции у вас вызвала военная песня?</w:t>
            </w:r>
          </w:p>
          <w:p w:rsidR="00000000" w:rsidDel="00000000" w:rsidP="00000000" w:rsidRDefault="00000000" w:rsidRPr="00000000" w14:paraId="000000A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- Какие чувства вы испытали, узнав о подвиге Героя России Рогова?</w:t>
            </w:r>
          </w:p>
          <w:p w:rsidR="00000000" w:rsidDel="00000000" w:rsidP="00000000" w:rsidRDefault="00000000" w:rsidRPr="00000000" w14:paraId="000000A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Учитель подводит итоги   урока: подчеркивает значимость подвига русских солдат в Великой Отечественной войне. необходимость чтить героев военных действий.</w:t>
            </w:r>
          </w:p>
          <w:p w:rsidR="00000000" w:rsidDel="00000000" w:rsidP="00000000" w:rsidRDefault="00000000" w:rsidRPr="00000000" w14:paraId="000000A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color="000001" w:space="0" w:sz="6" w:val="single"/>
              <w:left w:color="000001" w:space="0" w:sz="8" w:val="single"/>
              <w:bottom w:color="000001" w:space="0" w:sz="8" w:val="single"/>
              <w:right w:color="000001" w:space="0" w:sz="6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A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Слушают и подготавливаются к выполнению задач урока.</w:t>
            </w:r>
          </w:p>
          <w:p w:rsidR="00000000" w:rsidDel="00000000" w:rsidP="00000000" w:rsidRDefault="00000000" w:rsidRPr="00000000" w14:paraId="000000A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A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B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B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B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B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Отвечают на вопросы.</w:t>
            </w:r>
          </w:p>
          <w:p w:rsidR="00000000" w:rsidDel="00000000" w:rsidP="00000000" w:rsidRDefault="00000000" w:rsidRPr="00000000" w14:paraId="000000B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B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B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B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Слушают и записывают тематическую лексику.</w:t>
            </w:r>
          </w:p>
          <w:p w:rsidR="00000000" w:rsidDel="00000000" w:rsidP="00000000" w:rsidRDefault="00000000" w:rsidRPr="00000000" w14:paraId="000000B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Читают и переводят словосочетания на экране.</w:t>
            </w:r>
          </w:p>
          <w:p w:rsidR="00000000" w:rsidDel="00000000" w:rsidP="00000000" w:rsidRDefault="00000000" w:rsidRPr="00000000" w14:paraId="000000C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Читают и переводят текст.</w:t>
            </w:r>
          </w:p>
          <w:p w:rsidR="00000000" w:rsidDel="00000000" w:rsidP="00000000" w:rsidRDefault="00000000" w:rsidRPr="00000000" w14:paraId="000000C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Отвечают на вопросы.</w:t>
            </w:r>
          </w:p>
          <w:p w:rsidR="00000000" w:rsidDel="00000000" w:rsidP="00000000" w:rsidRDefault="00000000" w:rsidRPr="00000000" w14:paraId="000000C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C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Слушают доклад, рассматривают предложенную информацию.</w:t>
            </w:r>
          </w:p>
          <w:p w:rsidR="00000000" w:rsidDel="00000000" w:rsidP="00000000" w:rsidRDefault="00000000" w:rsidRPr="00000000" w14:paraId="000000C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C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C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C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Отвечают на вопросы</w:t>
            </w:r>
          </w:p>
          <w:p w:rsidR="00000000" w:rsidDel="00000000" w:rsidP="00000000" w:rsidRDefault="00000000" w:rsidRPr="00000000" w14:paraId="000000C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C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C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Слушают песню, читают и переводят текст.</w:t>
            </w:r>
          </w:p>
          <w:p w:rsidR="00000000" w:rsidDel="00000000" w:rsidP="00000000" w:rsidRDefault="00000000" w:rsidRPr="00000000" w14:paraId="000000C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C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Слушают песню, сравнивают свой перевод с текстом песни.</w:t>
            </w:r>
          </w:p>
          <w:p w:rsidR="00000000" w:rsidDel="00000000" w:rsidP="00000000" w:rsidRDefault="00000000" w:rsidRPr="00000000" w14:paraId="000000C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Рассказывают правила</w:t>
            </w:r>
          </w:p>
          <w:p w:rsidR="00000000" w:rsidDel="00000000" w:rsidP="00000000" w:rsidRDefault="00000000" w:rsidRPr="00000000" w14:paraId="000000D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D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D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Выполняют грамматическое упражнение в тетрадях и на доске</w:t>
            </w:r>
          </w:p>
          <w:p w:rsidR="00000000" w:rsidDel="00000000" w:rsidP="00000000" w:rsidRDefault="00000000" w:rsidRPr="00000000" w14:paraId="000000D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D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D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D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D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D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Слушают и записывают домашнее задание.</w:t>
            </w:r>
          </w:p>
          <w:p w:rsidR="00000000" w:rsidDel="00000000" w:rsidP="00000000" w:rsidRDefault="00000000" w:rsidRPr="00000000" w14:paraId="000000D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Задают вопросы по домашнему заданию.</w:t>
            </w:r>
          </w:p>
          <w:p w:rsidR="00000000" w:rsidDel="00000000" w:rsidP="00000000" w:rsidRDefault="00000000" w:rsidRPr="00000000" w14:paraId="000000D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D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D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E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E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Оценивают свою работу на уроке по рефлексивному алгоритму, отвечают на вопросы учителя.</w:t>
            </w:r>
          </w:p>
          <w:p w:rsidR="00000000" w:rsidDel="00000000" w:rsidP="00000000" w:rsidRDefault="00000000" w:rsidRPr="00000000" w14:paraId="000000E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E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Делают выводы о важности нашей победы в Великой Отечественной войне, о необходимости уважать героев войны. </w:t>
            </w:r>
          </w:p>
        </w:tc>
        <w:tc>
          <w:tcPr>
            <w:tcBorders>
              <w:top w:color="000001" w:space="0" w:sz="6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</w:tcPr>
          <w:p w:rsidR="00000000" w:rsidDel="00000000" w:rsidP="00000000" w:rsidRDefault="00000000" w:rsidRPr="00000000" w14:paraId="000000E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Фронтальная форма работы</w:t>
            </w:r>
          </w:p>
          <w:p w:rsidR="00000000" w:rsidDel="00000000" w:rsidP="00000000" w:rsidRDefault="00000000" w:rsidRPr="00000000" w14:paraId="000000E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Фронтальная форма работы</w:t>
            </w:r>
          </w:p>
          <w:p w:rsidR="00000000" w:rsidDel="00000000" w:rsidP="00000000" w:rsidRDefault="00000000" w:rsidRPr="00000000" w14:paraId="000000F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Фронтальная форма работы, личностно-ориентированная пед. технология</w:t>
            </w:r>
          </w:p>
          <w:p w:rsidR="00000000" w:rsidDel="00000000" w:rsidP="00000000" w:rsidRDefault="00000000" w:rsidRPr="00000000" w14:paraId="000000F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Технология исследовательской деятельности, метод проектов.</w:t>
            </w:r>
          </w:p>
          <w:p w:rsidR="00000000" w:rsidDel="00000000" w:rsidP="00000000" w:rsidRDefault="00000000" w:rsidRPr="00000000" w14:paraId="0000010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Коллективная форма работы, коммуникативная технология.</w:t>
            </w:r>
          </w:p>
          <w:p w:rsidR="00000000" w:rsidDel="00000000" w:rsidP="00000000" w:rsidRDefault="00000000" w:rsidRPr="00000000" w14:paraId="0000010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Информационно-коммуникативный метод.</w:t>
            </w:r>
          </w:p>
          <w:p w:rsidR="00000000" w:rsidDel="00000000" w:rsidP="00000000" w:rsidRDefault="00000000" w:rsidRPr="00000000" w14:paraId="0000010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Фронтальная форма работы, практический метод обучения.</w:t>
            </w:r>
          </w:p>
          <w:p w:rsidR="00000000" w:rsidDel="00000000" w:rsidP="00000000" w:rsidRDefault="00000000" w:rsidRPr="00000000" w14:paraId="0000011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Фронтальная форма работы, личностно-ориентированная пед. технология.</w:t>
            </w:r>
          </w:p>
          <w:p w:rsidR="00000000" w:rsidDel="00000000" w:rsidP="00000000" w:rsidRDefault="00000000" w:rsidRPr="00000000" w14:paraId="0000011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Фронтальная форма работы, личностно-ориентированная пед. технология.</w:t>
            </w:r>
          </w:p>
          <w:p w:rsidR="00000000" w:rsidDel="00000000" w:rsidP="00000000" w:rsidRDefault="00000000" w:rsidRPr="00000000" w14:paraId="0000012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6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</w:tcPr>
          <w:p w:rsidR="00000000" w:rsidDel="00000000" w:rsidP="00000000" w:rsidRDefault="00000000" w:rsidRPr="00000000" w14:paraId="0000012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5 мин</w:t>
            </w:r>
          </w:p>
          <w:p w:rsidR="00000000" w:rsidDel="00000000" w:rsidP="00000000" w:rsidRDefault="00000000" w:rsidRPr="00000000" w14:paraId="0000012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5 мин</w:t>
            </w:r>
          </w:p>
          <w:p w:rsidR="00000000" w:rsidDel="00000000" w:rsidP="00000000" w:rsidRDefault="00000000" w:rsidRPr="00000000" w14:paraId="0000013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45 мин</w:t>
            </w:r>
          </w:p>
          <w:p w:rsidR="00000000" w:rsidDel="00000000" w:rsidP="00000000" w:rsidRDefault="00000000" w:rsidRPr="00000000" w14:paraId="0000014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25 мин</w:t>
            </w:r>
          </w:p>
          <w:p w:rsidR="00000000" w:rsidDel="00000000" w:rsidP="00000000" w:rsidRDefault="00000000" w:rsidRPr="00000000" w14:paraId="0000016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5 мин</w:t>
            </w:r>
          </w:p>
          <w:p w:rsidR="00000000" w:rsidDel="00000000" w:rsidP="00000000" w:rsidRDefault="00000000" w:rsidRPr="00000000" w14:paraId="0000017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5 мин</w:t>
            </w:r>
          </w:p>
        </w:tc>
      </w:tr>
    </w:tbl>
    <w:p w:rsidR="00000000" w:rsidDel="00000000" w:rsidP="00000000" w:rsidRDefault="00000000" w:rsidRPr="00000000" w14:paraId="0000018B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color w:val="00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18C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300160" cy="3543300"/>
            <wp:effectExtent b="0" l="0" r="0" t="0"/>
            <wp:docPr id="9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0160" cy="354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300160" cy="3543300"/>
            <wp:effectExtent b="0" l="0" r="0" t="0"/>
            <wp:docPr id="7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0160" cy="354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300160" cy="3492500"/>
            <wp:effectExtent b="0" l="0" r="0" t="0"/>
            <wp:docPr id="1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0160" cy="3492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300160" cy="3530600"/>
            <wp:effectExtent b="0" l="0" r="0" t="0"/>
            <wp:docPr id="10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0160" cy="3530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1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300160" cy="3530600"/>
            <wp:effectExtent b="0" l="0" r="0" t="0"/>
            <wp:docPr id="20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0160" cy="3530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300160" cy="3505200"/>
            <wp:effectExtent b="0" l="0" r="0" t="0"/>
            <wp:docPr id="17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0160" cy="3505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300160" cy="3556000"/>
            <wp:effectExtent b="0" l="0" r="0" t="0"/>
            <wp:docPr id="15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0160" cy="355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300160" cy="3543300"/>
            <wp:effectExtent b="0" l="0" r="0" t="0"/>
            <wp:docPr id="13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0160" cy="354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300160" cy="3556000"/>
            <wp:effectExtent b="0" l="0" r="0" t="0"/>
            <wp:docPr id="19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0160" cy="355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6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300160" cy="3606800"/>
            <wp:effectExtent b="0" l="0" r="0" t="0"/>
            <wp:docPr id="4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0160" cy="3606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300160" cy="3543300"/>
            <wp:effectExtent b="0" l="0" r="0" t="0"/>
            <wp:docPr id="12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0160" cy="354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300160" cy="3543300"/>
            <wp:effectExtent b="0" l="0" r="0" t="0"/>
            <wp:docPr id="5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0160" cy="354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300160" cy="3517900"/>
            <wp:effectExtent b="0" l="0" r="0" t="0"/>
            <wp:docPr id="6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0160" cy="3517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300160" cy="3517900"/>
            <wp:effectExtent b="0" l="0" r="0" t="0"/>
            <wp:docPr id="1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0160" cy="3517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9050" distT="19050" distL="19050" distR="19050">
            <wp:extent cx="6300160" cy="4724400"/>
            <wp:effectExtent b="0" l="0" r="0" t="0"/>
            <wp:docPr id="3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0160" cy="4724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300160" cy="3556000"/>
            <wp:effectExtent b="0" l="0" r="0" t="0"/>
            <wp:docPr id="16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0160" cy="355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300160" cy="3556000"/>
            <wp:effectExtent b="0" l="0" r="0" t="0"/>
            <wp:docPr id="18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0160" cy="355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F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300160" cy="8915400"/>
            <wp:effectExtent b="0" l="0" r="0" t="0"/>
            <wp:docPr id="8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0160" cy="891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4486275" cy="4476750"/>
            <wp:effectExtent b="0" l="0" r="0" t="0"/>
            <wp:docPr id="2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4476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219825" cy="5553075"/>
            <wp:effectExtent b="0" l="0" r="0" t="0"/>
            <wp:docPr id="11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55530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widowControl w:val="0"/>
        <w:spacing w:after="240" w:before="240" w:lineRule="auto"/>
        <w:jc w:val="both"/>
        <w:rPr>
          <w:rFonts w:ascii="Times New Roman" w:cs="Times New Roman" w:eastAsia="Times New Roman" w:hAnsi="Times New Roman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Open the brackets. Use Present, Past or Future Simple Passive.</w:t>
      </w:r>
    </w:p>
    <w:p w:rsidR="00000000" w:rsidDel="00000000" w:rsidP="00000000" w:rsidRDefault="00000000" w:rsidRPr="00000000" w14:paraId="000001A7">
      <w:pPr>
        <w:widowControl w:val="0"/>
        <w:spacing w:after="240" w:before="240" w:lineRule="auto"/>
        <w:ind w:left="360"/>
        <w:jc w:val="both"/>
        <w:rPr>
          <w:rFonts w:ascii="Times New Roman" w:cs="Times New Roman" w:eastAsia="Times New Roman" w:hAnsi="Times New Roman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1.</w:t>
      </w:r>
      <w:r w:rsidDel="00000000" w:rsidR="00000000" w:rsidRPr="00000000">
        <w:rPr>
          <w:rFonts w:ascii="Times New Roman" w:cs="Times New Roman" w:eastAsia="Times New Roman" w:hAnsi="Times New Roman"/>
          <w:sz w:val="14"/>
          <w:szCs w:val="14"/>
          <w:rtl w:val="0"/>
        </w:rPr>
        <w:t xml:space="preserve">    </w:t>
      </w: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Bread (eat) every day.</w:t>
      </w:r>
    </w:p>
    <w:p w:rsidR="00000000" w:rsidDel="00000000" w:rsidP="00000000" w:rsidRDefault="00000000" w:rsidRPr="00000000" w14:paraId="000001A8">
      <w:pPr>
        <w:widowControl w:val="0"/>
        <w:spacing w:after="240" w:before="240" w:lineRule="auto"/>
        <w:ind w:left="360"/>
        <w:jc w:val="both"/>
        <w:rPr>
          <w:rFonts w:ascii="Times New Roman" w:cs="Times New Roman" w:eastAsia="Times New Roman" w:hAnsi="Times New Roman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2.</w:t>
      </w:r>
      <w:r w:rsidDel="00000000" w:rsidR="00000000" w:rsidRPr="00000000">
        <w:rPr>
          <w:rFonts w:ascii="Times New Roman" w:cs="Times New Roman" w:eastAsia="Times New Roman" w:hAnsi="Times New Roman"/>
          <w:sz w:val="14"/>
          <w:szCs w:val="14"/>
          <w:rtl w:val="0"/>
        </w:rPr>
        <w:t xml:space="preserve">    </w:t>
      </w: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 The letter (receive) yesterday.</w:t>
      </w:r>
    </w:p>
    <w:p w:rsidR="00000000" w:rsidDel="00000000" w:rsidP="00000000" w:rsidRDefault="00000000" w:rsidRPr="00000000" w14:paraId="000001A9">
      <w:pPr>
        <w:widowControl w:val="0"/>
        <w:spacing w:after="240" w:before="240" w:lineRule="auto"/>
        <w:ind w:left="360"/>
        <w:jc w:val="both"/>
        <w:rPr>
          <w:rFonts w:ascii="Times New Roman" w:cs="Times New Roman" w:eastAsia="Times New Roman" w:hAnsi="Times New Roman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3.</w:t>
      </w:r>
      <w:r w:rsidDel="00000000" w:rsidR="00000000" w:rsidRPr="00000000">
        <w:rPr>
          <w:rFonts w:ascii="Times New Roman" w:cs="Times New Roman" w:eastAsia="Times New Roman" w:hAnsi="Times New Roman"/>
          <w:sz w:val="14"/>
          <w:szCs w:val="14"/>
          <w:rtl w:val="0"/>
        </w:rPr>
        <w:t xml:space="preserve">    </w:t>
      </w: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Nick (send) to Moscow next week.</w:t>
      </w:r>
    </w:p>
    <w:p w:rsidR="00000000" w:rsidDel="00000000" w:rsidP="00000000" w:rsidRDefault="00000000" w:rsidRPr="00000000" w14:paraId="000001AA">
      <w:pPr>
        <w:widowControl w:val="0"/>
        <w:spacing w:after="240" w:before="240" w:lineRule="auto"/>
        <w:ind w:left="360"/>
        <w:jc w:val="both"/>
        <w:rPr>
          <w:rFonts w:ascii="Times New Roman" w:cs="Times New Roman" w:eastAsia="Times New Roman" w:hAnsi="Times New Roman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4.</w:t>
      </w:r>
      <w:r w:rsidDel="00000000" w:rsidR="00000000" w:rsidRPr="00000000">
        <w:rPr>
          <w:rFonts w:ascii="Times New Roman" w:cs="Times New Roman" w:eastAsia="Times New Roman" w:hAnsi="Times New Roman"/>
          <w:sz w:val="14"/>
          <w:szCs w:val="14"/>
          <w:rtl w:val="0"/>
        </w:rPr>
        <w:t xml:space="preserve">    </w:t>
      </w: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I (ask) at the lesson yesterday.</w:t>
      </w:r>
    </w:p>
    <w:p w:rsidR="00000000" w:rsidDel="00000000" w:rsidP="00000000" w:rsidRDefault="00000000" w:rsidRPr="00000000" w14:paraId="000001AB">
      <w:pPr>
        <w:widowControl w:val="0"/>
        <w:spacing w:after="240" w:before="240" w:lineRule="auto"/>
        <w:ind w:left="360"/>
        <w:jc w:val="both"/>
        <w:rPr>
          <w:rFonts w:ascii="Times New Roman" w:cs="Times New Roman" w:eastAsia="Times New Roman" w:hAnsi="Times New Roman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5.</w:t>
      </w:r>
      <w:r w:rsidDel="00000000" w:rsidR="00000000" w:rsidRPr="00000000">
        <w:rPr>
          <w:rFonts w:ascii="Times New Roman" w:cs="Times New Roman" w:eastAsia="Times New Roman" w:hAnsi="Times New Roman"/>
          <w:sz w:val="14"/>
          <w:szCs w:val="14"/>
          <w:rtl w:val="0"/>
        </w:rPr>
        <w:t xml:space="preserve">    </w:t>
      </w: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Many houses (build) in our town every year.</w:t>
      </w:r>
    </w:p>
    <w:p w:rsidR="00000000" w:rsidDel="00000000" w:rsidP="00000000" w:rsidRDefault="00000000" w:rsidRPr="00000000" w14:paraId="000001AC">
      <w:pPr>
        <w:widowControl w:val="0"/>
        <w:spacing w:after="240" w:before="240" w:lineRule="auto"/>
        <w:ind w:left="360"/>
        <w:jc w:val="both"/>
        <w:rPr>
          <w:rFonts w:ascii="Times New Roman" w:cs="Times New Roman" w:eastAsia="Times New Roman" w:hAnsi="Times New Roman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6.</w:t>
      </w:r>
      <w:r w:rsidDel="00000000" w:rsidR="00000000" w:rsidRPr="00000000">
        <w:rPr>
          <w:rFonts w:ascii="Times New Roman" w:cs="Times New Roman" w:eastAsia="Times New Roman" w:hAnsi="Times New Roman"/>
          <w:sz w:val="14"/>
          <w:szCs w:val="14"/>
          <w:rtl w:val="0"/>
        </w:rPr>
        <w:t xml:space="preserve">    </w:t>
      </w: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This work (do) tomorrow.</w:t>
      </w:r>
    </w:p>
    <w:p w:rsidR="00000000" w:rsidDel="00000000" w:rsidP="00000000" w:rsidRDefault="00000000" w:rsidRPr="00000000" w14:paraId="000001AD">
      <w:pPr>
        <w:widowControl w:val="0"/>
        <w:spacing w:after="240" w:before="240" w:lineRule="auto"/>
        <w:ind w:left="360"/>
        <w:jc w:val="both"/>
        <w:rPr>
          <w:rFonts w:ascii="Times New Roman" w:cs="Times New Roman" w:eastAsia="Times New Roman" w:hAnsi="Times New Roman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7.</w:t>
      </w:r>
      <w:r w:rsidDel="00000000" w:rsidR="00000000" w:rsidRPr="00000000">
        <w:rPr>
          <w:rFonts w:ascii="Times New Roman" w:cs="Times New Roman" w:eastAsia="Times New Roman" w:hAnsi="Times New Roman"/>
          <w:sz w:val="14"/>
          <w:szCs w:val="14"/>
          <w:rtl w:val="0"/>
        </w:rPr>
        <w:t xml:space="preserve">    </w:t>
      </w: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This text (translate) at the last lesson.</w:t>
      </w:r>
    </w:p>
    <w:p w:rsidR="00000000" w:rsidDel="00000000" w:rsidP="00000000" w:rsidRDefault="00000000" w:rsidRPr="00000000" w14:paraId="000001AE">
      <w:pPr>
        <w:widowControl w:val="0"/>
        <w:spacing w:after="240" w:before="240" w:lineRule="auto"/>
        <w:ind w:left="360"/>
        <w:jc w:val="both"/>
        <w:rPr>
          <w:rFonts w:ascii="Times New Roman" w:cs="Times New Roman" w:eastAsia="Times New Roman" w:hAnsi="Times New Roman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8.</w:t>
      </w:r>
      <w:r w:rsidDel="00000000" w:rsidR="00000000" w:rsidRPr="00000000">
        <w:rPr>
          <w:rFonts w:ascii="Times New Roman" w:cs="Times New Roman" w:eastAsia="Times New Roman" w:hAnsi="Times New Roman"/>
          <w:sz w:val="14"/>
          <w:szCs w:val="14"/>
          <w:rtl w:val="0"/>
        </w:rPr>
        <w:t xml:space="preserve">    </w:t>
      </w: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Hockey (play) in winter.</w:t>
      </w:r>
    </w:p>
    <w:p w:rsidR="00000000" w:rsidDel="00000000" w:rsidP="00000000" w:rsidRDefault="00000000" w:rsidRPr="00000000" w14:paraId="000001AF">
      <w:pPr>
        <w:widowControl w:val="0"/>
        <w:spacing w:after="240" w:before="240" w:lineRule="auto"/>
        <w:ind w:left="360"/>
        <w:jc w:val="both"/>
        <w:rPr>
          <w:rFonts w:ascii="Times New Roman" w:cs="Times New Roman" w:eastAsia="Times New Roman" w:hAnsi="Times New Roman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9.</w:t>
      </w:r>
      <w:r w:rsidDel="00000000" w:rsidR="00000000" w:rsidRPr="00000000">
        <w:rPr>
          <w:rFonts w:ascii="Times New Roman" w:cs="Times New Roman" w:eastAsia="Times New Roman" w:hAnsi="Times New Roman"/>
          <w:sz w:val="14"/>
          <w:szCs w:val="14"/>
          <w:rtl w:val="0"/>
        </w:rPr>
        <w:t xml:space="preserve">    </w:t>
      </w: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Lost time never (find) again.</w:t>
      </w:r>
    </w:p>
    <w:p w:rsidR="00000000" w:rsidDel="00000000" w:rsidP="00000000" w:rsidRDefault="00000000" w:rsidRPr="00000000" w14:paraId="000001B0">
      <w:pPr>
        <w:widowControl w:val="0"/>
        <w:spacing w:after="240" w:before="240" w:lineRule="auto"/>
        <w:ind w:left="360"/>
        <w:jc w:val="both"/>
        <w:rPr>
          <w:rFonts w:ascii="Times New Roman" w:cs="Times New Roman" w:eastAsia="Times New Roman" w:hAnsi="Times New Roman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10.</w:t>
      </w:r>
      <w:r w:rsidDel="00000000" w:rsidR="00000000" w:rsidRPr="00000000">
        <w:rPr>
          <w:rFonts w:ascii="Times New Roman" w:cs="Times New Roman" w:eastAsia="Times New Roman" w:hAnsi="Times New Roman"/>
          <w:sz w:val="14"/>
          <w:szCs w:val="14"/>
          <w:rtl w:val="0"/>
        </w:rPr>
        <w:t xml:space="preserve">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Rome (not build) in a day.</w:t>
      </w:r>
    </w:p>
    <w:p w:rsidR="00000000" w:rsidDel="00000000" w:rsidP="00000000" w:rsidRDefault="00000000" w:rsidRPr="00000000" w14:paraId="000001B1">
      <w:pPr>
        <w:widowControl w:val="0"/>
        <w:spacing w:after="240" w:before="240" w:lineRule="auto"/>
        <w:ind w:left="360"/>
        <w:jc w:val="both"/>
        <w:rPr>
          <w:rFonts w:ascii="Times New Roman" w:cs="Times New Roman" w:eastAsia="Times New Roman" w:hAnsi="Times New Roman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11.</w:t>
      </w:r>
      <w:r w:rsidDel="00000000" w:rsidR="00000000" w:rsidRPr="00000000">
        <w:rPr>
          <w:rFonts w:ascii="Times New Roman" w:cs="Times New Roman" w:eastAsia="Times New Roman" w:hAnsi="Times New Roman"/>
          <w:sz w:val="14"/>
          <w:szCs w:val="14"/>
          <w:rtl w:val="0"/>
        </w:rPr>
        <w:t xml:space="preserve">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His new book (finish) next year.</w:t>
      </w:r>
    </w:p>
    <w:p w:rsidR="00000000" w:rsidDel="00000000" w:rsidP="00000000" w:rsidRDefault="00000000" w:rsidRPr="00000000" w14:paraId="000001B2">
      <w:pPr>
        <w:widowControl w:val="0"/>
        <w:spacing w:after="240" w:before="240" w:lineRule="auto"/>
        <w:ind w:left="360"/>
        <w:jc w:val="both"/>
        <w:rPr>
          <w:rFonts w:ascii="Times New Roman" w:cs="Times New Roman" w:eastAsia="Times New Roman" w:hAnsi="Times New Roman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12.</w:t>
      </w:r>
      <w:r w:rsidDel="00000000" w:rsidR="00000000" w:rsidRPr="00000000">
        <w:rPr>
          <w:rFonts w:ascii="Times New Roman" w:cs="Times New Roman" w:eastAsia="Times New Roman" w:hAnsi="Times New Roman"/>
          <w:sz w:val="14"/>
          <w:szCs w:val="14"/>
          <w:rtl w:val="0"/>
        </w:rPr>
        <w:t xml:space="preserve">                      </w:t>
      </w: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Flowers (sell) in the shops.</w:t>
      </w:r>
    </w:p>
    <w:p w:rsidR="00000000" w:rsidDel="00000000" w:rsidP="00000000" w:rsidRDefault="00000000" w:rsidRPr="00000000" w14:paraId="000001B3">
      <w:pPr>
        <w:widowControl w:val="0"/>
        <w:spacing w:after="240" w:before="240" w:lineRule="auto"/>
        <w:jc w:val="both"/>
        <w:rPr>
          <w:rFonts w:ascii="Times New Roman" w:cs="Times New Roman" w:eastAsia="Times New Roman" w:hAnsi="Times New Roman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1B4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sectPr>
      <w:pgSz w:h="16838" w:w="11906" w:orient="portrait"/>
      <w:pgMar w:bottom="850" w:top="850" w:left="1134" w:right="850" w:header="0" w:foot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ru-RU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a" w:default="1">
    <w:name w:val="Normal"/>
    <w:qFormat w:val="1"/>
  </w:style>
  <w:style w:type="paragraph" w:styleId="1">
    <w:name w:val="heading 1"/>
    <w:basedOn w:val="a"/>
    <w:next w:val="a"/>
    <w:uiPriority w:val="9"/>
    <w:qFormat w:val="1"/>
    <w:pPr>
      <w:keepNext w:val="1"/>
      <w:keepLines w:val="1"/>
      <w:spacing w:after="120" w:before="480"/>
      <w:outlineLvl w:val="0"/>
    </w:pPr>
    <w:rPr>
      <w:b w:val="1"/>
      <w:sz w:val="48"/>
      <w:szCs w:val="48"/>
    </w:rPr>
  </w:style>
  <w:style w:type="paragraph" w:styleId="2">
    <w:name w:val="heading 2"/>
    <w:basedOn w:val="a"/>
    <w:next w:val="a"/>
    <w:uiPriority w:val="9"/>
    <w:semiHidden w:val="1"/>
    <w:unhideWhenUsed w:val="1"/>
    <w:qFormat w:val="1"/>
    <w:pPr>
      <w:keepNext w:val="1"/>
      <w:keepLines w:val="1"/>
      <w:spacing w:after="80" w:before="360"/>
      <w:outlineLvl w:val="1"/>
    </w:pPr>
    <w:rPr>
      <w:b w:val="1"/>
      <w:sz w:val="36"/>
      <w:szCs w:val="36"/>
    </w:rPr>
  </w:style>
  <w:style w:type="paragraph" w:styleId="3">
    <w:name w:val="heading 3"/>
    <w:basedOn w:val="a"/>
    <w:next w:val="a"/>
    <w:uiPriority w:val="9"/>
    <w:semiHidden w:val="1"/>
    <w:unhideWhenUsed w:val="1"/>
    <w:qFormat w:val="1"/>
    <w:pPr>
      <w:keepNext w:val="1"/>
      <w:keepLines w:val="1"/>
      <w:spacing w:after="80" w:before="280"/>
      <w:outlineLvl w:val="2"/>
    </w:pPr>
    <w:rPr>
      <w:b w:val="1"/>
      <w:sz w:val="28"/>
      <w:szCs w:val="28"/>
    </w:rPr>
  </w:style>
  <w:style w:type="paragraph" w:styleId="4">
    <w:name w:val="heading 4"/>
    <w:basedOn w:val="a"/>
    <w:next w:val="a"/>
    <w:uiPriority w:val="9"/>
    <w:semiHidden w:val="1"/>
    <w:unhideWhenUsed w:val="1"/>
    <w:qFormat w:val="1"/>
    <w:pPr>
      <w:keepNext w:val="1"/>
      <w:keepLines w:val="1"/>
      <w:spacing w:after="40" w:before="240"/>
      <w:outlineLvl w:val="3"/>
    </w:pPr>
    <w:rPr>
      <w:b w:val="1"/>
      <w:sz w:val="24"/>
      <w:szCs w:val="24"/>
    </w:rPr>
  </w:style>
  <w:style w:type="paragraph" w:styleId="5">
    <w:name w:val="heading 5"/>
    <w:basedOn w:val="a"/>
    <w:next w:val="a"/>
    <w:uiPriority w:val="9"/>
    <w:semiHidden w:val="1"/>
    <w:unhideWhenUsed w:val="1"/>
    <w:qFormat w:val="1"/>
    <w:pPr>
      <w:keepNext w:val="1"/>
      <w:keepLines w:val="1"/>
      <w:spacing w:after="40" w:before="220"/>
      <w:outlineLvl w:val="4"/>
    </w:pPr>
    <w:rPr>
      <w:b w:val="1"/>
    </w:rPr>
  </w:style>
  <w:style w:type="paragraph" w:styleId="6">
    <w:name w:val="heading 6"/>
    <w:basedOn w:val="a"/>
    <w:next w:val="a"/>
    <w:uiPriority w:val="9"/>
    <w:semiHidden w:val="1"/>
    <w:unhideWhenUsed w:val="1"/>
    <w:qFormat w:val="1"/>
    <w:pPr>
      <w:keepNext w:val="1"/>
      <w:keepLines w:val="1"/>
      <w:spacing w:after="40" w:before="200"/>
      <w:outlineLvl w:val="5"/>
    </w:pPr>
    <w:rPr>
      <w:b w:val="1"/>
      <w:sz w:val="20"/>
      <w:szCs w:val="20"/>
    </w:rPr>
  </w:style>
  <w:style w:type="character" w:styleId="a0" w:default="1">
    <w:name w:val="Default Paragraph Font"/>
    <w:uiPriority w:val="1"/>
    <w:semiHidden w:val="1"/>
    <w:unhideWhenUsed w:val="1"/>
  </w:style>
  <w:style w:type="table" w:styleId="a1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a2" w:default="1">
    <w:name w:val="No List"/>
    <w:uiPriority w:val="99"/>
    <w:semiHidden w:val="1"/>
    <w:unhideWhenUsed w:val="1"/>
  </w:style>
  <w:style w:type="table" w:styleId="TableNormal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a3">
    <w:name w:val="Title"/>
    <w:basedOn w:val="a"/>
    <w:next w:val="a"/>
    <w:uiPriority w:val="10"/>
    <w:qFormat w:val="1"/>
    <w:pPr>
      <w:keepNext w:val="1"/>
      <w:keepLines w:val="1"/>
      <w:spacing w:after="120" w:before="480"/>
    </w:pPr>
    <w:rPr>
      <w:b w:val="1"/>
      <w:sz w:val="72"/>
      <w:szCs w:val="72"/>
    </w:rPr>
  </w:style>
  <w:style w:type="paragraph" w:styleId="a4">
    <w:name w:val="Subtitle"/>
    <w:basedOn w:val="a"/>
    <w:next w:val="a"/>
    <w:uiPriority w:val="11"/>
    <w:qFormat w:val="1"/>
    <w:pPr>
      <w:keepNext w:val="1"/>
      <w:keepLines w:val="1"/>
      <w:spacing w:after="80" w:before="360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a5" w:customStyle="1">
    <w:basedOn w:val="TableNormal"/>
    <w:tblPr>
      <w:tblStyleRowBandSize w:val="1"/>
      <w:tblStyleColBandSize w:val="1"/>
      <w:tblCellMar>
        <w:top w:w="100.0" w:type="dxa"/>
        <w:left w:w="90.0" w:type="dxa"/>
        <w:bottom w:w="100.0" w:type="dxa"/>
        <w:right w:w="100.0" w:type="dxa"/>
      </w:tblCellMar>
    </w:tblPr>
  </w:style>
  <w:style w:type="paragraph" w:styleId="a6">
    <w:name w:val="List Paragraph"/>
    <w:basedOn w:val="a"/>
    <w:uiPriority w:val="34"/>
    <w:qFormat w:val="1"/>
    <w:rsid w:val="00CC075A"/>
    <w:pPr>
      <w:ind w:left="720"/>
      <w:contextualSpacing w:val="1"/>
    </w:p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9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7.png"/><Relationship Id="rId22" Type="http://schemas.openxmlformats.org/officeDocument/2006/relationships/image" Target="media/image16.png"/><Relationship Id="rId21" Type="http://schemas.openxmlformats.org/officeDocument/2006/relationships/image" Target="media/image6.png"/><Relationship Id="rId24" Type="http://schemas.openxmlformats.org/officeDocument/2006/relationships/image" Target="media/image20.jpg"/><Relationship Id="rId23" Type="http://schemas.openxmlformats.org/officeDocument/2006/relationships/image" Target="media/image1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26" Type="http://schemas.openxmlformats.org/officeDocument/2006/relationships/image" Target="media/image14.png"/><Relationship Id="rId25" Type="http://schemas.openxmlformats.org/officeDocument/2006/relationships/image" Target="media/image19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10.png"/><Relationship Id="rId8" Type="http://schemas.openxmlformats.org/officeDocument/2006/relationships/image" Target="media/image5.png"/><Relationship Id="rId11" Type="http://schemas.openxmlformats.org/officeDocument/2006/relationships/image" Target="media/image1.png"/><Relationship Id="rId10" Type="http://schemas.openxmlformats.org/officeDocument/2006/relationships/image" Target="media/image2.png"/><Relationship Id="rId13" Type="http://schemas.openxmlformats.org/officeDocument/2006/relationships/image" Target="media/image17.png"/><Relationship Id="rId12" Type="http://schemas.openxmlformats.org/officeDocument/2006/relationships/image" Target="media/image12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7" Type="http://schemas.openxmlformats.org/officeDocument/2006/relationships/image" Target="media/image18.png"/><Relationship Id="rId16" Type="http://schemas.openxmlformats.org/officeDocument/2006/relationships/image" Target="media/image3.png"/><Relationship Id="rId19" Type="http://schemas.openxmlformats.org/officeDocument/2006/relationships/image" Target="media/image11.png"/><Relationship Id="rId18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BNhzNBaQu2/C3WgKbkU3VBmI2sw==">AMUW2mXipE+trkUqKzbzx3vwRk8OZB7A8i5pfOfpkYQ/jwyUcdxXOvDoPkL3JNyz0ouNzqJChC1rioACWbdTBYkf2/LVGhbFGxSZmp6PzBqsPVeb04vYD2c2HtRXuNbdrp3WrNyF1hQC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2022-10-15T07:18:00Z</dcterms:created>
</cp:coreProperties>
</file>