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BD" w:rsidRPr="00E85AD3" w:rsidRDefault="00D420BD" w:rsidP="00D420BD">
      <w:pPr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Хоришко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А.Е.-</w:t>
      </w:r>
      <w:r w:rsidR="0082797E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420BD" w:rsidRPr="00E85AD3" w:rsidRDefault="000259A8" w:rsidP="00D420BD">
      <w:pPr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МБОУ школа интернат №13 г.</w:t>
      </w:r>
      <w:r w:rsidR="0082797E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Челябинск</w:t>
      </w:r>
      <w:r w:rsidR="00D420BD" w:rsidRPr="00E85A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420BD" w:rsidRPr="00E85AD3" w:rsidRDefault="00D420BD" w:rsidP="00D420BD">
      <w:pPr>
        <w:rPr>
          <w:rFonts w:ascii="Times New Roman" w:hAnsi="Times New Roman" w:cs="Times New Roman"/>
          <w:sz w:val="32"/>
          <w:szCs w:val="32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5AD3">
        <w:rPr>
          <w:rFonts w:ascii="Times New Roman" w:hAnsi="Times New Roman" w:cs="Times New Roman"/>
          <w:b/>
          <w:sz w:val="32"/>
          <w:szCs w:val="32"/>
        </w:rPr>
        <w:t>Эмоционально волевое развитие через танцевально игровое творчество на уроках ритмики.</w:t>
      </w:r>
    </w:p>
    <w:p w:rsidR="00D420BD" w:rsidRPr="00E85AD3" w:rsidRDefault="00D420BD" w:rsidP="00D420BD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C82D34" w:rsidRDefault="00D420BD" w:rsidP="00D420BD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Жизнь без эмоций так же невозможна, как и без ощущений. Эмоции, как утверждал Ч. Дарвин, возникли в процессе эволюции как средство, при помощи которого живые существа устанавливают значимость тех или иных условий для удовлетворения актуальных для них потребностей. Эмоционально-выразительные движения человека - мимика, жесты, пантомимика - выполняют функцию общения, т.е. сообщение человеку информации о состоянии говорящего и его отношении к тому, что в данный момент происходит, а также функцию воздействия - оказания определенного влияния на того, кто является субъектом восприятия эмоционально - выразительных движений.</w:t>
      </w:r>
      <w:r w:rsidR="00DF2A3B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t>Эмоции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 - психическое отражение в форме пристрастного переживания жизненного смысла явлений и ситуаций, в основе которого лежит отношение их объективных свойств к потребностям субъекта.</w:t>
      </w:r>
      <w:r w:rsidR="00C82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Не поддаваться эмоциям и контролировать их человеку помогает воля</w:t>
      </w:r>
      <w:r w:rsidR="00DF2A3B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  </w:t>
      </w:r>
    </w:p>
    <w:p w:rsidR="00D420BD" w:rsidRPr="00E85AD3" w:rsidRDefault="00DF2A3B" w:rsidP="00D420BD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t>Воля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 - сознательная </w:t>
      </w:r>
      <w:r w:rsidR="00C82D34" w:rsidRPr="00E85AD3">
        <w:rPr>
          <w:rFonts w:ascii="Times New Roman" w:hAnsi="Times New Roman" w:cs="Times New Roman"/>
          <w:color w:val="000000"/>
          <w:sz w:val="24"/>
          <w:szCs w:val="24"/>
        </w:rPr>
        <w:t>само регуляция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поведения, проявляющаяся в преднамеренной мобилизации поведенческой активности на достижение целей, осознаваемых субъектом как необходимость и возможность, способность человека </w:t>
      </w:r>
      <w:proofErr w:type="gramStart"/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82D34" w:rsidRPr="00E85AD3">
        <w:rPr>
          <w:rFonts w:ascii="Times New Roman" w:hAnsi="Times New Roman" w:cs="Times New Roman"/>
          <w:color w:val="000000"/>
          <w:sz w:val="24"/>
          <w:szCs w:val="24"/>
        </w:rPr>
        <w:t>само</w:t>
      </w:r>
      <w:proofErr w:type="gramEnd"/>
      <w:r w:rsidR="00C82D34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детерминации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2D34" w:rsidRPr="00E85AD3">
        <w:rPr>
          <w:rFonts w:ascii="Times New Roman" w:hAnsi="Times New Roman" w:cs="Times New Roman"/>
          <w:color w:val="000000"/>
          <w:sz w:val="24"/>
          <w:szCs w:val="24"/>
        </w:rPr>
        <w:t>само мобилизации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82D34" w:rsidRPr="00E85AD3">
        <w:rPr>
          <w:rFonts w:ascii="Times New Roman" w:hAnsi="Times New Roman" w:cs="Times New Roman"/>
          <w:color w:val="000000"/>
          <w:sz w:val="24"/>
          <w:szCs w:val="24"/>
        </w:rPr>
        <w:t>само регуляции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>М.И.Еникеев</w:t>
      </w:r>
      <w:proofErr w:type="spellEnd"/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t>Эмоционально-волевая сфера</w:t>
      </w:r>
      <w:r w:rsidR="00D420BD" w:rsidRPr="00E85AD3">
        <w:rPr>
          <w:rFonts w:ascii="Times New Roman" w:hAnsi="Times New Roman" w:cs="Times New Roman"/>
          <w:color w:val="000000"/>
          <w:sz w:val="24"/>
          <w:szCs w:val="24"/>
        </w:rPr>
        <w:t> - это свойства человека, характеризующие содержание, качество и динамику его эмоций и чувств.</w:t>
      </w:r>
    </w:p>
    <w:p w:rsidR="00D93D3F" w:rsidRPr="00E85AD3" w:rsidRDefault="00DF2A3B" w:rsidP="00D93D3F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D93D3F"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Характеристика основных нарушений эмоционально - волевой сферы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Нарушения эмоционально-волевой сферы чаще всего проявляются повышенной эмоциональной возбудимостью в сочетании с выраженной неустойчивостью вегетативных функций, общей гиперестезией, повышенной истощаемостью нервной системы. Дети отличаются чрезмерной впечатлительностью, склонностью к страхам, причем у одних преобладают повышенная эмоциональная возбудимость, раздражительность, двигательная расторможенность, у других робость, застенчивость, заторможенность. Чаще всего отмечаются сочетания повышенной эмоциональной лабильности с инертностью эмоциональных реакций, в некоторых случаях с элементами насильственности. Так, начав плакать или смеяться, ребенок не может остановиться, и эмоции как бы приобретают насильственный характер. Повышенная эмоциональная возбудимость нередко сочетается с плаксивостью, раздражительностью, капризностью, реакциями протеста и отказа, которые значительно усиливаются в новой для ребенка обстановке, а также при утомлении.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Условно можно выделить три наиболее выраженные группы так называемых трудных детей, имеющих проблемы в эмоциональной сфере:</w:t>
      </w:r>
    </w:p>
    <w:p w:rsidR="00D93D3F" w:rsidRPr="00E85AD3" w:rsidRDefault="00D93D3F" w:rsidP="00D93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Агрессивные дети. Безусловно, в жизни каждого ребенка бывали случаи, когда он проявлял агрессию, но выделяя данную группу, обращается внимание на степень проявления агрессивной реакции, длительность действия и характер возможных причин, порой неявных, вызвавших аффективное поведение.</w:t>
      </w:r>
    </w:p>
    <w:p w:rsidR="00D93D3F" w:rsidRPr="00E85AD3" w:rsidRDefault="00D93D3F" w:rsidP="00D93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Эмоционально - расторможенные дети. Эти дети на все реагируют слишком бурно: если они выражают восторг, то в результате своего экспрессивного поведения заводят всю группу, если они страдают - их плач и стоны будут слишком громкими и вызывающими.</w:t>
      </w:r>
    </w:p>
    <w:p w:rsidR="00D93D3F" w:rsidRPr="00E85AD3" w:rsidRDefault="00D93D3F" w:rsidP="00D93D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Тревожные дети. Они стесняются громко и явно выражать свои эмоции, тихо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</w:rPr>
        <w:t>переживают свои проблемы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</w:rPr>
        <w:t>, боясь обратить на себя внимание.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t>К основным факторам, влияющим на эмоционально-волевые нарушения, относятся:</w:t>
      </w:r>
    </w:p>
    <w:p w:rsidR="00D93D3F" w:rsidRPr="00E85AD3" w:rsidRDefault="00D93D3F" w:rsidP="00D93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природные особенности (тип темперамента)</w:t>
      </w:r>
    </w:p>
    <w:p w:rsidR="00D93D3F" w:rsidRPr="00E85AD3" w:rsidRDefault="00D93D3F" w:rsidP="00D93D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социальные факторы:</w:t>
      </w:r>
    </w:p>
    <w:p w:rsidR="00DF2A3B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 тип семейного воспитания;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 отношение учителя;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 отношения окружающих.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t>В развитии эмоционально-волевой сферы выделяют три группы нарушений:</w:t>
      </w:r>
    </w:p>
    <w:p w:rsidR="00D93D3F" w:rsidRPr="00E85AD3" w:rsidRDefault="00D93D3F" w:rsidP="00D93D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расстройства настроения;</w:t>
      </w:r>
    </w:p>
    <w:p w:rsidR="00D93D3F" w:rsidRPr="00E85AD3" w:rsidRDefault="00D93D3F" w:rsidP="00D93D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расстройства поведения;</w:t>
      </w:r>
    </w:p>
    <w:p w:rsidR="00D93D3F" w:rsidRPr="00E85AD3" w:rsidRDefault="00D93D3F" w:rsidP="00D93D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нарушения психомоторики.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Расстройства настроения можно условно разделить на 2 вида: с усилением эмоциональности и ее понижением.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К первой группе относятся такие состояния, как эйфория, дисфория, депрессия, тревожный синдром, страхи.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Ко второй группе относятся апатия, эмоциональная тупость.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Эйфория - приподнятое настроение, не связанное с внешними обстоятельствами. Ребенка, находящегося в состоянии эйфории, характеризуют как импульсивного, стремящегося к доминированию, нетерпеливого.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Дисфория - расстройство настроения, с преобладанием злобно-тоскливого, угрюмо-недовольного, при общей раздражительности и агрессивности. Ребенка в состоянии дисфории можно описать как угрюмого, злого, резкого, неуступчивого.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Депрессия - аффективное состояние, характеризующееся отрицательным эмоциональным фоном и общей пассивностью поведения. Ребенка с пониженным настроением можно охарактеризовать как несчастного, мрачного, пессимистичного.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Тревожный синдром - состояние беспричинной обеспокоенности, сопровождающееся нервным напряжением, непоседливостью. Ребенка, испытывающего тревогу, можно определить как неуверенного, скованного, напряженного.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Страх - эмоциональное состояние, возникающее в случае осознания надвигающейся опасности. Дошкольник, испытывающий страх, выглядит робким, испуганным, замкнутым.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Апатия - безучастное отношение ко всему происходящему, которое сочетается с резким падением инициативы. Апатичного ребенка можно описать как вялого, равнодушного, пассивного.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Эмоциональная тупость - уплощенность эмоций, в первую очередь утрата тонких альтруистических чу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</w:rPr>
        <w:t>вств пр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</w:rPr>
        <w:t>и сохранении элементарных форм эмоционального реагирования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К расстройствам поведения можно отнести </w:t>
      </w:r>
      <w:r w:rsidR="00C82D34" w:rsidRPr="00E85AD3">
        <w:rPr>
          <w:rFonts w:ascii="Times New Roman" w:hAnsi="Times New Roman" w:cs="Times New Roman"/>
          <w:color w:val="000000"/>
          <w:sz w:val="24"/>
          <w:szCs w:val="24"/>
        </w:rPr>
        <w:t>гиперреактивность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и агрессивное поведение: нормативно-инструментальную агрессию, пассивно - агрессивное поведение, инфантильную агрессивность, защитную агрессию, демонстративную агрессию, целенаправленно враждебную агрессию.</w:t>
      </w:r>
    </w:p>
    <w:p w:rsidR="00D93D3F" w:rsidRPr="00E85AD3" w:rsidRDefault="00C82D34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Гиперреактивность</w:t>
      </w:r>
      <w:r w:rsidR="00D93D3F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- сочетание общего двигательного беспокойства, неусидчивости, импульсивности поступков, эмоциональной лабильности, нарушений концентрации внимания.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Генеративный</w:t>
      </w:r>
      <w:r w:rsidR="00D93D3F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ребенок непоседлив, не доводит до конца начатое дело, у него быстро меняется настроение. Нормативно - инструментальная агрессия - это вид детской агрессивности, где агрессия используется в основном как норма поведения в общении со сверстниками.</w:t>
      </w:r>
    </w:p>
    <w:p w:rsidR="002D60DE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Агрессивный ребенок держится вызывающе, неусидчив, драчлив, инициативен, не признает за собой вины, требует подчинения окружающих. Его агрессивные действия - это средство достижения конкретной цели, поэтому положительные эмоции испытываются им по достижении результата, а не в момент агрессивных действий. Пассивно-агрессивное поведение характеризуется капризами, упрямством, стремлением подчинить окружающих, нежеланием соблюдать дисциплину. Инфантильная агрессивность проявляется в частых ссорах ребенка со сверстниками, непослушанием, выставлением требований родителям, стремлением оскорблять окружающих. Защитная агрессия - это вид агрессивного поведения, которое проявляется как в норме (адекватный ответ на внешнее воздействие), так и в гипертрофированной форме, когда агрессия возникает в ответ на самые разные воздействия. Возникновение гипертрофированной агрессии может быть связано с трудностями декодирования коммуникативных действий окружающих. Демонстративная агрессия - разновидность провокационного поведения, направленного на привлечение внимания взрослых или сверстников. В первом случае ребенок использует в косвенной форме вербальную агрессию, которая проявляется в различных высказываниях в виде жалоб на сверстника, в демонстративном крике, направленном на устранение сверстника.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Во втором случае, когда дети используют агрессию как средство привлечения к себе внимания сверстников, они чаще всего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используют физическую агрессию - прямую или косвенную, которая носит непроизвольный, импульсивный характер (непосредственное нападение на другого, угрозы и запугивание - как пример прямой физической агрессии или разрушение продуктов деятельности другого ребенка в случае косвенной агрессии).</w:t>
      </w:r>
      <w:r w:rsidR="002D60DE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Нарушение эмоционально-волевой сферы как состояние оказ</w:t>
      </w:r>
      <w:r w:rsidR="002D60DE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ывает в основном отрицательное.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Влияние тревожности на развитие личности, поведение и деятельности ребенка носит негативный характер. Причиной возникновения тревоги всегда является внутренний конфликт ребенка, его несогласование с самим собой, противоречивость его стремлений, когда одно его сильное желание противоречит другому, одна потребность мешает другой.</w:t>
      </w:r>
      <w:r w:rsidR="002D60DE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Дети с нарушением эмоционально-волевой сферы отличаются частыми проявлениями беспокойства и тревоги, а также большим количеством страхов, причем страхи и тревога возникают в тех ситуациях, в которых ребенку, казалось бы, ничего не грозит. Тревожные дети отличаются особой чувствительностью, мнительностью и впечатлительностью. Также дети нередко характеризуются низкой самооценкой, в связи, с чем у них возникает ожидание неблагополучия со стороны окружающих. Это характерно для тех детей, чьи родители ставят перед ними непосильные задачи, требуя того, что дети выполнить не в состоянии</w:t>
      </w:r>
    </w:p>
    <w:p w:rsidR="00D93D3F" w:rsidRPr="00E85AD3" w:rsidRDefault="00D93D3F" w:rsidP="00D93D3F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Причины нарушения эмоционального неблагополучия детей: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-несогласованность требований к ребенку дома и в детском саду;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-нарушение режима дня;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-избыток информации, получаемой ребенком (интеллектуальные перегрузки);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 желание родителей дать своему ребенку знания, которые не соответствуют его возрасту;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 неблагополучное положение в семье.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-частое посещение с ребенком мест массового скопления людей;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-чрезмерная строгость родителей, наказание за малейшее неповиновение, боязнь ребенка сделать что-то не так;</w:t>
      </w:r>
    </w:p>
    <w:p w:rsidR="00D93D3F" w:rsidRPr="00E85AD3" w:rsidRDefault="00D93D3F" w:rsidP="002D60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85AD3">
        <w:rPr>
          <w:rFonts w:ascii="Times New Roman" w:hAnsi="Times New Roman" w:cs="Times New Roman"/>
          <w:b/>
          <w:color w:val="000000"/>
          <w:sz w:val="24"/>
          <w:szCs w:val="24"/>
        </w:rPr>
        <w:t>снижение двигательной активности;</w:t>
      </w:r>
    </w:p>
    <w:p w:rsidR="002D60DE" w:rsidRPr="00E85AD3" w:rsidRDefault="00D93D3F" w:rsidP="002D60DE">
      <w:pPr>
        <w:spacing w:line="360" w:lineRule="auto"/>
        <w:ind w:right="171"/>
        <w:jc w:val="center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605"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B0567A"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0567A" w:rsidRPr="00E85AD3">
        <w:rPr>
          <w:rFonts w:ascii="Times New Roman" w:hAnsi="Times New Roman" w:cs="Times New Roman"/>
          <w:b/>
          <w:sz w:val="24"/>
          <w:szCs w:val="24"/>
        </w:rPr>
        <w:t>Танец</w:t>
      </w:r>
      <w:r w:rsidR="00B0567A" w:rsidRPr="00E85AD3">
        <w:rPr>
          <w:rFonts w:ascii="Times New Roman" w:hAnsi="Times New Roman" w:cs="Times New Roman"/>
          <w:sz w:val="24"/>
          <w:szCs w:val="24"/>
        </w:rPr>
        <w:t>-</w:t>
      </w:r>
      <w:r w:rsidR="00B0567A"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пространство для развития эмоционально-волевой сферы</w:t>
      </w:r>
      <w:r w:rsidR="002D60DE"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0567A" w:rsidRPr="00E85A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0567A" w:rsidRPr="00E85A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567A" w:rsidRPr="00E85AD3" w:rsidRDefault="00B0567A" w:rsidP="00FD0B0B">
      <w:pPr>
        <w:spacing w:line="240" w:lineRule="auto"/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Танец – один  из элементов  выражения эмоциональной настроенности, веселья, патриотических  проявлений, лиричности, народного  фольклора.</w:t>
      </w:r>
      <w:r w:rsidR="002D60DE" w:rsidRPr="00E85AD3">
        <w:rPr>
          <w:rFonts w:ascii="Times New Roman" w:hAnsi="Times New Roman" w:cs="Times New Roman"/>
          <w:sz w:val="24"/>
          <w:szCs w:val="24"/>
        </w:rPr>
        <w:t xml:space="preserve">  </w:t>
      </w:r>
      <w:r w:rsidRPr="00E85AD3">
        <w:rPr>
          <w:rFonts w:ascii="Times New Roman" w:hAnsi="Times New Roman" w:cs="Times New Roman"/>
          <w:sz w:val="24"/>
          <w:szCs w:val="24"/>
        </w:rPr>
        <w:t xml:space="preserve">В танцевальных  движениях  происходит  наибольшее  сближение детей  с  музыкой, ведь в них есть всё: и ритм, и мелодия, и темп, и импровизация, и аранжировка, когда появляется желание согласовывать свои движения с музыкой.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Двигательная активность - является не только фундаментом настоящего и будущего здоровья и физического развития ребенка, но и представляет собой условие и средство его общего и психического развития, формирования его как личности. Замечено, что дети, лишенные возможности свободных движений, менее развиты, обычно вялы, не эмоциональны. Таким образом, для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укрепления здоровья, нормального физического и психического развития ребенка ему с самого раннего возраста необходима двигательная активность</w:t>
      </w:r>
      <w:r w:rsidR="002D60DE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Комплекс коррекционных занятий по ритмике позволяет разнообразить двигательные возможности ребенка. Приобретая опыт танцевального искусства, ребенок овладевает разнообразными двигательными навыками и умениями.</w:t>
      </w:r>
      <w:r w:rsidR="002D60DE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Использование танца и движения как процесса, способствующего развитию эмоционально-волевой сферы, индивидуальному самовыражению и физической интеграции</w:t>
      </w:r>
      <w:r w:rsidR="000259A8" w:rsidRPr="00E85AD3">
        <w:rPr>
          <w:rFonts w:ascii="Times New Roman" w:hAnsi="Times New Roman" w:cs="Times New Roman"/>
          <w:sz w:val="24"/>
          <w:szCs w:val="24"/>
        </w:rPr>
        <w:t xml:space="preserve"> (заторможенных детей танец выводит из оцепенения, они начинают двигаться, танцевать; на чрезмерно возбудимых детей с помощью движений можно оказать успокоительное влияние, у них утихают аффективные вспышки, прекращаются буйные действия);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 Задачи: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1.Формирование осознанного восприятия эмоций.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2.Умение адекватно выражать свое эмоциональное состояние.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3.Умение понимать эмоциональное состояние других людей.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4.Развитие произвольной регуляции поведения и своего эмоционального состояния.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5.Развитие координации движений, ориентации в пространстве и двигательной активности.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6.Развитие слухового восприятия и чувства ритма.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7.Воспитание положительных черт характера (смелость, решительность, настойчивость, сила воли).</w:t>
      </w:r>
    </w:p>
    <w:p w:rsidR="00B0567A" w:rsidRPr="00E85AD3" w:rsidRDefault="00B0567A" w:rsidP="002D60D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8.Развитие творческих способностей детей.</w:t>
      </w:r>
    </w:p>
    <w:p w:rsidR="00FD0B0B" w:rsidRPr="00E85AD3" w:rsidRDefault="00B0567A" w:rsidP="00FD0B0B">
      <w:pPr>
        <w:pStyle w:val="a3"/>
        <w:shd w:val="clear" w:color="auto" w:fill="FFFFFF"/>
        <w:spacing w:before="0" w:beforeAutospacing="0" w:after="0" w:afterAutospacing="0"/>
        <w:ind w:right="150"/>
        <w:jc w:val="both"/>
        <w:rPr>
          <w:color w:val="000000"/>
        </w:rPr>
      </w:pPr>
      <w:r w:rsidRPr="00E85AD3">
        <w:rPr>
          <w:color w:val="000000"/>
        </w:rPr>
        <w:t>9.Развитие коммуникативных качеств</w:t>
      </w:r>
      <w:r w:rsidR="00FD0B0B" w:rsidRPr="00E85AD3">
        <w:rPr>
          <w:color w:val="000000"/>
        </w:rPr>
        <w:t>.</w:t>
      </w:r>
    </w:p>
    <w:p w:rsidR="00FD0B0B" w:rsidRPr="00E85AD3" w:rsidRDefault="00FD0B0B" w:rsidP="00FD0B0B">
      <w:pPr>
        <w:pStyle w:val="a3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</w:rPr>
      </w:pPr>
      <w:r w:rsidRPr="00E85AD3">
        <w:rPr>
          <w:color w:val="000000"/>
        </w:rPr>
        <w:t>В коммуникативном танце –  действия, сформированные путем повторения, включающие ориентирование в пространстве, оптимальное движение, согласованность движений, понимание и передачу невербального сообщения партнеру.</w:t>
      </w:r>
    </w:p>
    <w:p w:rsidR="00FD0B0B" w:rsidRPr="00E85AD3" w:rsidRDefault="00FD0B0B" w:rsidP="00FD0B0B">
      <w:pPr>
        <w:pStyle w:val="a3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</w:rPr>
      </w:pPr>
      <w:r w:rsidRPr="00E85AD3">
        <w:rPr>
          <w:color w:val="000000"/>
        </w:rPr>
        <w:t xml:space="preserve"> Коммуникативный танец – это художественный продукт, созданный детьми, совмещающий движения фольклорных танцев и основные средства невербального общения, направленный на создание положительных взаимоотношений с партнером и группой.</w:t>
      </w:r>
    </w:p>
    <w:p w:rsidR="00FD0B0B" w:rsidRPr="00E85AD3" w:rsidRDefault="00FD0B0B" w:rsidP="00FD0B0B">
      <w:pPr>
        <w:pStyle w:val="a3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</w:rPr>
      </w:pPr>
      <w:r w:rsidRPr="00E85AD3">
        <w:rPr>
          <w:color w:val="000000"/>
        </w:rPr>
        <w:t xml:space="preserve"> Коммуникативный танец является определенным видом развития народно-бытового танца, который может быть адаптирован педагогами для детей самого разного возраста и разного уровня хореографической подготовки.</w:t>
      </w:r>
    </w:p>
    <w:p w:rsidR="00FD0B0B" w:rsidRPr="00E85AD3" w:rsidRDefault="00FD0B0B" w:rsidP="00FD0B0B">
      <w:pPr>
        <w:pStyle w:val="a3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</w:rPr>
      </w:pPr>
      <w:r w:rsidRPr="00E85AD3">
        <w:rPr>
          <w:color w:val="000000"/>
        </w:rPr>
        <w:t xml:space="preserve"> Коммуникативный танец может внедряться на музыкальн</w:t>
      </w:r>
      <w:proofErr w:type="gramStart"/>
      <w:r w:rsidRPr="00E85AD3">
        <w:rPr>
          <w:color w:val="000000"/>
        </w:rPr>
        <w:t>о-</w:t>
      </w:r>
      <w:proofErr w:type="gramEnd"/>
      <w:r w:rsidRPr="00E85AD3">
        <w:rPr>
          <w:color w:val="000000"/>
        </w:rPr>
        <w:t xml:space="preserve"> ритмических занятиях в детской музыкальной школе для развития навыков невербального общения, для чего разработана методика, предусматривающая этапы: нахождение взаимопонимания с партнером, поиск нового партнера, взаимодействие с несколькими детьми, развитие доверия к сверстникам; последовательное применение различных видов музыкально-ритмической деятельности: пространственный тренинг, коммуникативные разминки, пластическое интонирование; методы и формы.</w:t>
      </w:r>
    </w:p>
    <w:p w:rsidR="00FD0B0B" w:rsidRPr="00E85AD3" w:rsidRDefault="00FD0B0B" w:rsidP="00FD0B0B">
      <w:pPr>
        <w:pStyle w:val="a3"/>
        <w:shd w:val="clear" w:color="auto" w:fill="FFFFFF"/>
        <w:spacing w:before="0" w:beforeAutospacing="0" w:after="0" w:afterAutospacing="0"/>
        <w:ind w:left="150" w:right="150" w:firstLine="375"/>
        <w:jc w:val="both"/>
        <w:rPr>
          <w:color w:val="000000"/>
        </w:rPr>
      </w:pPr>
      <w:r w:rsidRPr="00E85AD3">
        <w:rPr>
          <w:color w:val="000000"/>
        </w:rPr>
        <w:t>Структура занятий ритмикой предусматривает подготовительную часть – пространственный тренинг, коммуникативные разминки, пластическое интонирование, вводную часть – двигательные упражнения и игры; основную часть – пение с движением, пальчиковые игры, дыхательную и артикуляционную гимнастику, игру на шумовых инструментах; заключительную часть – упражнения с предметами и исполнение коммуникативных танцев или их фрагментов.</w:t>
      </w:r>
    </w:p>
    <w:p w:rsidR="00FD0B0B" w:rsidRPr="00E85AD3" w:rsidRDefault="009E2605" w:rsidP="00FD0B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E85AD3">
        <w:rPr>
          <w:rFonts w:ascii="Times New Roman" w:hAnsi="Times New Roman" w:cs="Times New Roman"/>
          <w:b/>
          <w:sz w:val="24"/>
          <w:szCs w:val="24"/>
        </w:rPr>
        <w:t>3</w:t>
      </w:r>
      <w:r w:rsidR="00DF2A3B" w:rsidRPr="00E85AD3">
        <w:rPr>
          <w:rFonts w:ascii="Times New Roman" w:hAnsi="Times New Roman" w:cs="Times New Roman"/>
          <w:b/>
          <w:sz w:val="24"/>
          <w:szCs w:val="24"/>
        </w:rPr>
        <w:t xml:space="preserve">. Значение игры в эмоционально-волевом развитии </w:t>
      </w:r>
    </w:p>
    <w:p w:rsidR="00DF2A3B" w:rsidRPr="00E85AD3" w:rsidRDefault="00DF2A3B" w:rsidP="00FD0B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Значение игры в развитии и воспитании личности уникально, так как игра позволяет каждому ребенку ощутить себя субъектом, проявить и развить свою личность. Есть основание говорить о влиянии игры на жизненное самоопределение школьников, на становление коммуникативной неповторимости личности, эмоциональной стабильности, способности включаться в повышенный ролевой динамизм современного общества.   </w:t>
      </w:r>
    </w:p>
    <w:p w:rsidR="00DF2A3B" w:rsidRPr="00E85AD3" w:rsidRDefault="00DF2A3B" w:rsidP="00DF2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По мнению многих исследователей, игра имеет большое значение в воспитании, обучении и психическом развитии детей. Она дает возможность робким, неуверенным в себе детям преодолеть свои комплексы и нерешительность. Игру можно использовать для обучения абсолютно всему, и результаты часто бывают выше, чем при других видах учебной работы. </w:t>
      </w:r>
    </w:p>
    <w:p w:rsidR="00DF2A3B" w:rsidRPr="00E85AD3" w:rsidRDefault="00DF2A3B" w:rsidP="00DF2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В книге «Технология игры в обучении и развитии» авторов П.И.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Пидкасистого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и Ж.С.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Хайдарова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говорится: «Сегодня мало кого удивишь тем, что в передовых учебных центрах взрослые люди, студенты и школьники учатся уму-разуму, играя, как малые дети, интересно и весело. И играют они не в жмурки-бирюльки, а в законы и формулы, в войну и мир, в большой и малый бизнес, словом — в жизнь». </w:t>
      </w:r>
    </w:p>
    <w:p w:rsidR="00DF2A3B" w:rsidRPr="00E85AD3" w:rsidRDefault="00DF2A3B" w:rsidP="00DF2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В современной педагогической литературе изложен достаточно широкий спектр подходов к классификации игр. Остановимся лишь на некоторых. А.В. Запорожец и А.П. Усова разработали следующую классификацию: </w:t>
      </w:r>
    </w:p>
    <w:p w:rsidR="009E2605" w:rsidRPr="00E85AD3" w:rsidRDefault="00DF2A3B" w:rsidP="009E26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1) Игры творческие и их разновидности: игры — драматизации и строительные игры;</w:t>
      </w:r>
    </w:p>
    <w:p w:rsidR="00DF2A3B" w:rsidRPr="00E85AD3" w:rsidRDefault="00DF2A3B" w:rsidP="009E26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2) подвижные игры;</w:t>
      </w:r>
    </w:p>
    <w:p w:rsidR="00DF2A3B" w:rsidRPr="00E85AD3" w:rsidRDefault="00DF2A3B" w:rsidP="009E26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3) дидактические игры. </w:t>
      </w:r>
    </w:p>
    <w:p w:rsidR="00DF2A3B" w:rsidRPr="00E85AD3" w:rsidRDefault="00DF2A3B" w:rsidP="00DF2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AD3">
        <w:rPr>
          <w:rFonts w:ascii="Times New Roman" w:hAnsi="Times New Roman" w:cs="Times New Roman"/>
          <w:bCs/>
          <w:sz w:val="24"/>
          <w:szCs w:val="24"/>
        </w:rPr>
        <w:t>Сюжетные игры</w:t>
      </w:r>
      <w:r w:rsidRPr="00E85AD3">
        <w:rPr>
          <w:rFonts w:ascii="Times New Roman" w:hAnsi="Times New Roman" w:cs="Times New Roman"/>
          <w:sz w:val="24"/>
          <w:szCs w:val="24"/>
        </w:rPr>
        <w:t xml:space="preserve"> могут быть разделены на несколько подгрупп: </w:t>
      </w:r>
      <w:r w:rsidRPr="00E85AD3">
        <w:rPr>
          <w:rFonts w:ascii="Times New Roman" w:hAnsi="Times New Roman" w:cs="Times New Roman"/>
          <w:bCs/>
          <w:sz w:val="24"/>
          <w:szCs w:val="24"/>
        </w:rPr>
        <w:t>ролевые</w:t>
      </w:r>
      <w:r w:rsidRPr="00E85AD3">
        <w:rPr>
          <w:rFonts w:ascii="Times New Roman" w:hAnsi="Times New Roman" w:cs="Times New Roman"/>
          <w:sz w:val="24"/>
          <w:szCs w:val="24"/>
        </w:rPr>
        <w:t xml:space="preserve"> (когда ребенок превращается (в доктора, маму, бабушку); </w:t>
      </w:r>
      <w:r w:rsidRPr="00E85AD3">
        <w:rPr>
          <w:rFonts w:ascii="Times New Roman" w:hAnsi="Times New Roman" w:cs="Times New Roman"/>
          <w:bCs/>
          <w:sz w:val="24"/>
          <w:szCs w:val="24"/>
        </w:rPr>
        <w:t>режиссерские игры</w:t>
      </w:r>
      <w:r w:rsidRPr="00E85AD3">
        <w:rPr>
          <w:rFonts w:ascii="Times New Roman" w:hAnsi="Times New Roman" w:cs="Times New Roman"/>
          <w:sz w:val="24"/>
          <w:szCs w:val="24"/>
        </w:rPr>
        <w:t xml:space="preserve"> (разыгрывает сражения, управляя игрушечными солдатиками, управляет жизнью кукольной семьи); </w:t>
      </w:r>
      <w:r w:rsidRPr="00E85AD3">
        <w:rPr>
          <w:rFonts w:ascii="Times New Roman" w:hAnsi="Times New Roman" w:cs="Times New Roman"/>
          <w:bCs/>
          <w:sz w:val="24"/>
          <w:szCs w:val="24"/>
        </w:rPr>
        <w:t>игра — драматизация</w:t>
      </w:r>
      <w:r w:rsidRPr="00E85AD3">
        <w:rPr>
          <w:rFonts w:ascii="Times New Roman" w:hAnsi="Times New Roman" w:cs="Times New Roman"/>
          <w:sz w:val="24"/>
          <w:szCs w:val="24"/>
        </w:rPr>
        <w:t xml:space="preserve"> (можно провести аналогию со спектаклем...)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[А.В.Запорожец, 1995: </w:t>
      </w:r>
      <w:r w:rsidRPr="00E85AD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5AD3">
        <w:rPr>
          <w:rFonts w:ascii="Times New Roman" w:hAnsi="Times New Roman" w:cs="Times New Roman"/>
          <w:sz w:val="24"/>
          <w:szCs w:val="24"/>
        </w:rPr>
        <w:t xml:space="preserve">.34]. </w:t>
      </w:r>
    </w:p>
    <w:p w:rsidR="00DF2A3B" w:rsidRPr="00E85AD3" w:rsidRDefault="00DF2A3B" w:rsidP="00DF2A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Таким образом, игра направлена на развитие общеучебных умений и навыков; психического развития и самореализации состояния. Игра способствует созданию хорошего психологического климата в коллективе, преодолению личностных комплексов: нерешительности, застенчивости. Не менее важным фактом является и то, что игра — это упражнение по формированию самостоятельности, инициативности, коммуникативного общения, она создает равные условия в деятельности, речевом партнерстве, разрушает барьер между педагогом и воспитанником.</w:t>
      </w:r>
    </w:p>
    <w:p w:rsidR="00922ABA" w:rsidRPr="00E85AD3" w:rsidRDefault="009C04D7" w:rsidP="00922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311CA" w:rsidRPr="00E85A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22ABA" w:rsidRPr="00E85AD3">
        <w:rPr>
          <w:rFonts w:ascii="Times New Roman" w:hAnsi="Times New Roman" w:cs="Times New Roman"/>
          <w:b/>
          <w:sz w:val="24"/>
          <w:szCs w:val="24"/>
        </w:rPr>
        <w:t xml:space="preserve">Применение различных методов и методических приемов для развития эмоционально волевой сферы.     </w:t>
      </w:r>
    </w:p>
    <w:p w:rsidR="00922ABA" w:rsidRPr="00E85AD3" w:rsidRDefault="00922ABA" w:rsidP="0092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 xml:space="preserve">       В курсе музыкально – ритмического воспитания применяются традиционные методы обучения: использование слова, наглядного восприятия и практические методы. Каждый из трех основных методов применяется с нарастанием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: от прямого воздействия (исполнение, объяснение, иллюстрация) через закрепление, упражнения (воспроизводящие и творческие), создание поисковых ситуаций (показ вариантов выполнения задания) к самостоятельному поиску детьми способов деятельности. </w:t>
      </w:r>
    </w:p>
    <w:p w:rsidR="00922ABA" w:rsidRPr="00E85AD3" w:rsidRDefault="00922ABA" w:rsidP="0092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Метод использования слова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применяется для раскрытия содержания музыкальных произведений, объясняются элементарные основы музыкальной грамоты.</w:t>
      </w:r>
    </w:p>
    <w:p w:rsidR="00922ABA" w:rsidRPr="00E85AD3" w:rsidRDefault="00922ABA" w:rsidP="0092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Применяются разнообразные методические приемы использования слова: рассказ, беседа, объяснение, обсуждение, словесное сопровождение движений под музыку.</w:t>
      </w:r>
      <w:r w:rsidR="005B14C2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Большинство  музыкально-двигательных упражнений носит игровой  характер, имеет конкретный образ, помогающий детям воспринимать музыку и выразительно, более четко выполнять движение.</w:t>
      </w:r>
      <w:r w:rsidR="005B14C2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Образное сравнение</w:t>
      </w:r>
      <w:r w:rsidRPr="00E85AD3">
        <w:rPr>
          <w:rFonts w:ascii="Times New Roman" w:hAnsi="Times New Roman" w:cs="Times New Roman"/>
          <w:sz w:val="24"/>
          <w:szCs w:val="24"/>
        </w:rPr>
        <w:t xml:space="preserve"> используется при объяснении того или иного движения, помогает детям правильно и выразительно его выполнять, создает определенное настроение у детей, вызывает желание активно действовать.</w:t>
      </w:r>
      <w:r w:rsidR="005B14C2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Например:</w:t>
      </w:r>
    </w:p>
    <w:p w:rsidR="00922ABA" w:rsidRPr="00E85AD3" w:rsidRDefault="00922ABA" w:rsidP="00922A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Наклоны головы в сторону «часики», можно с произнесением слов «тик-так»;</w:t>
      </w:r>
    </w:p>
    <w:p w:rsidR="00922ABA" w:rsidRPr="00E85AD3" w:rsidRDefault="00922ABA" w:rsidP="00922A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Приседание «пружинка»</w:t>
      </w:r>
    </w:p>
    <w:p w:rsidR="00922ABA" w:rsidRPr="00E85AD3" w:rsidRDefault="00922ABA" w:rsidP="00922A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AD3">
        <w:rPr>
          <w:rFonts w:ascii="Times New Roman" w:hAnsi="Times New Roman" w:cs="Times New Roman"/>
          <w:sz w:val="24"/>
          <w:szCs w:val="24"/>
        </w:rPr>
        <w:t>Упражнение на полу: «ящерица», «змея», «кораблик», «книжка», «коробочка», «лисичка», «ножницы» и т. д.</w:t>
      </w:r>
      <w:proofErr w:type="gramEnd"/>
    </w:p>
    <w:p w:rsidR="00922ABA" w:rsidRPr="00E85AD3" w:rsidRDefault="00922ABA" w:rsidP="00922A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Ходьба разного характера, двигаемся как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«лягушка», «лисичка», «медведь», «заяц», «лошадка», «утята» и т.д.</w:t>
      </w:r>
    </w:p>
    <w:p w:rsidR="00922ABA" w:rsidRPr="00E85AD3" w:rsidRDefault="00922ABA" w:rsidP="00922A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Чтобы детям легче было прочувствовать ось корпуса, представим, что человек – это елочка, ствол которой растет ввысь, а руки и плечи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как веточки стремятся в низ, сначала только стоим с ощущением елочки, потом делаем различные движения;</w:t>
      </w:r>
    </w:p>
    <w:p w:rsidR="00922ABA" w:rsidRPr="00E85AD3" w:rsidRDefault="00922ABA" w:rsidP="00922A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Вращение кистей (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берем кисточку опускаем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ее в краску и рисуем кружочки, маленькие большие).</w:t>
      </w:r>
    </w:p>
    <w:p w:rsidR="00922ABA" w:rsidRPr="00E85AD3" w:rsidRDefault="00922ABA" w:rsidP="005B14C2">
      <w:pPr>
        <w:spacing w:line="240" w:lineRule="auto"/>
        <w:ind w:left="17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AD3">
        <w:rPr>
          <w:rFonts w:ascii="Times New Roman" w:hAnsi="Times New Roman" w:cs="Times New Roman"/>
          <w:sz w:val="24"/>
          <w:szCs w:val="24"/>
        </w:rPr>
        <w:t>Практически для каждого движения можно найти сравнение, дети очень любят выполнять такие движения.</w:t>
      </w:r>
      <w:r w:rsidR="005B14C2" w:rsidRPr="00E8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Внезапное применение новых заданий</w:t>
      </w:r>
      <w:r w:rsidRPr="00E85AD3">
        <w:rPr>
          <w:rFonts w:ascii="Times New Roman" w:hAnsi="Times New Roman" w:cs="Times New Roman"/>
          <w:sz w:val="24"/>
          <w:szCs w:val="24"/>
        </w:rPr>
        <w:t xml:space="preserve"> обостряет внимание, тренирует быстроту осмысления задания, ориентировку, координацию движений, общую скорость реакции. Допустим при ходьбе разного характера (которая проходит без остановок) меняется задание  сменить ходьбу:</w:t>
      </w:r>
      <w:r w:rsidR="005B14C2" w:rsidRPr="00E8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двигаться в соответствии музыки, менять комбинации движений, двигаться в образе, при окончании музыкальной фразы встать в определенную позу. Подобные упражнения мобилизуют весь организм и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повышают эмоциональный уровень урока</w:t>
      </w:r>
      <w:r w:rsidR="005B14C2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Методы наглядного восприятия</w:t>
      </w:r>
      <w:r w:rsidRPr="00E85AD3">
        <w:rPr>
          <w:rFonts w:ascii="Times New Roman" w:hAnsi="Times New Roman" w:cs="Times New Roman"/>
          <w:sz w:val="24"/>
          <w:szCs w:val="24"/>
        </w:rPr>
        <w:t xml:space="preserve"> способствуют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более быстрому, глубокому и прочному усвоению учащимися программы курса музыкально – ритмического воспитания повышает интерес к изучаемым упражнениям.</w:t>
      </w:r>
      <w:r w:rsidR="005B14C2" w:rsidRPr="00E8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К ним можно отнести: показ движений, для того чтобы дети старались выполнять движения как можно точнее, можно сказать, что они мое отражение во множестве зеркал, задача, которая ставиться перед детьми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заключается в синхронном и зеркальном повторении моих движений.</w:t>
      </w:r>
      <w:r w:rsidR="005B14C2" w:rsidRPr="00E8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Повторяя задания одновременно с показом педагога, дети развивают реакцию, внимания, наблюдательность, получают представления об особом качестве своего участия – активности. Такие имитации «Зеркало», «Делай как я» являются одним из приемов, дающие детям почувствовать радость в удовольствии от коллективного деятельного участия в движениях. Упражнения по типу «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Эхо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» которые способствуют развитию ритмичного слуха, активности внимания, быстроты реакции, памяти. Повторение сразу после показа педагога: звучащих жестов, ритмических рисунков, движений и различных сочетаний этих сре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дств сп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особствуют быстрому накоплению у детей своей музыкальной и двигательной «компетентности».  Создание поисковой ситуации: педагог задает </w:t>
      </w:r>
      <w:r w:rsidRPr="00E85AD3">
        <w:rPr>
          <w:rFonts w:ascii="Times New Roman" w:hAnsi="Times New Roman" w:cs="Times New Roman"/>
          <w:sz w:val="24"/>
          <w:szCs w:val="24"/>
        </w:rPr>
        <w:lastRenderedPageBreak/>
        <w:t xml:space="preserve">ритмический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мотив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дети повторяют его за ним, но в других звучащих жестах (каждый в своих). Педагог начинает ритмический рисунок, дети заканчивают.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При ознакомлении детей с новым материалом широко применять наглядные средства, а при закреплении знаний переходить к словесным методам.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Показ учителем неверного исполнения</w:t>
      </w:r>
      <w:r w:rsidRPr="00E85AD3">
        <w:rPr>
          <w:rFonts w:ascii="Times New Roman" w:hAnsi="Times New Roman" w:cs="Times New Roman"/>
          <w:sz w:val="24"/>
          <w:szCs w:val="24"/>
        </w:rPr>
        <w:t>, для демонстрации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типичных ошибок, не указывая персонально на тех  учеников, которые их допускают, учащиеся сами должны понять, кто ошибся (использование проблемной ситуации) верное исполнение не показывать, а лишь объяснить, ученики должны самостоятельно найти способ исправления ошибок.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Демонстрация плакатов и рисунков</w:t>
      </w:r>
      <w:r w:rsidRPr="00E85AD3">
        <w:rPr>
          <w:rFonts w:ascii="Times New Roman" w:hAnsi="Times New Roman" w:cs="Times New Roman"/>
          <w:sz w:val="24"/>
          <w:szCs w:val="24"/>
        </w:rPr>
        <w:t xml:space="preserve">, открыток.  Создание поисковых ситуаций,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проверки знаний предлагается набор открыток нужно выбрать: открытки с классическим танцем, народным или современным. На плакате показать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строение музыкального произведения: предложение, фразу, такт, изображение длительностей.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Практические методы</w:t>
      </w:r>
      <w:r w:rsidRPr="00E85AD3">
        <w:rPr>
          <w:rFonts w:ascii="Times New Roman" w:hAnsi="Times New Roman" w:cs="Times New Roman"/>
          <w:sz w:val="24"/>
          <w:szCs w:val="24"/>
        </w:rPr>
        <w:t xml:space="preserve"> основаны на активной деятельности самих учащихся. Это метод целостного освоения  упражнений, метод обучения посредством расчленения их, а также игровой метод.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Метод целостного освоения</w:t>
      </w:r>
      <w:r w:rsidRPr="00E85AD3">
        <w:rPr>
          <w:rFonts w:ascii="Times New Roman" w:hAnsi="Times New Roman" w:cs="Times New Roman"/>
          <w:sz w:val="24"/>
          <w:szCs w:val="24"/>
        </w:rPr>
        <w:t xml:space="preserve"> упражнений широко применяется в курсе музыкально-ритмического воспитания, что объясняется относительной доступностью упражнений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.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Метод расчленения</w:t>
      </w:r>
      <w:r w:rsidRPr="00E85AD3">
        <w:rPr>
          <w:rFonts w:ascii="Times New Roman" w:hAnsi="Times New Roman" w:cs="Times New Roman"/>
          <w:sz w:val="24"/>
          <w:szCs w:val="24"/>
        </w:rPr>
        <w:t xml:space="preserve"> используется для самых разных упражнений. Практически каждое упражнение курса можно приостановить в любой фазе для уточнения двигательного действия, улучшение выразительности движений. Этот метод применяется при изучении сложных движений.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К игровому методу</w:t>
      </w:r>
      <w:r w:rsidRPr="00E85AD3">
        <w:rPr>
          <w:rFonts w:ascii="Times New Roman" w:hAnsi="Times New Roman" w:cs="Times New Roman"/>
          <w:sz w:val="24"/>
          <w:szCs w:val="24"/>
        </w:rPr>
        <w:t xml:space="preserve"> обучения обращаюсь при проведении музыкально – ритмических игр. Данный метод основан на элементах соперничества учащихся между собой и повышение ответственности каждого за достижение определенного результата, также повышении эмоциональности обучения.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Кроме традиционных методов используются и другие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методы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и методические приемы.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Метод контрастных сопоставлений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произведений позволяет заинтересовать детей, активизирует проявлению эмоциональной отзывчивости, художественно-образного мышления, воображения. Этот метод применяется с учетом возрастных особенностей. В 1 и 2 классе контрастные сопоставления наиболе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е отчетливы, например   термины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Медленно-быстро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, плавно-резко, высоко-низко, весело-грустно. В 3 и 4 классах применяются контрастные сопоставления произведений с постепенным уменьшением контрастности образов.  Усложнение прослеживается по линии различения смены настроений, жанров музыки, средств музыкальной выразительности.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 xml:space="preserve">Использование опыта работы В.Жилина, работающего по системе К. </w:t>
      </w:r>
      <w:proofErr w:type="spellStart"/>
      <w:r w:rsidRPr="00E85AD3">
        <w:rPr>
          <w:rFonts w:ascii="Times New Roman" w:hAnsi="Times New Roman" w:cs="Times New Roman"/>
          <w:sz w:val="24"/>
          <w:szCs w:val="24"/>
          <w:u w:val="single"/>
        </w:rPr>
        <w:t>Орфа</w:t>
      </w:r>
      <w:proofErr w:type="spellEnd"/>
      <w:r w:rsidRPr="00E85AD3">
        <w:rPr>
          <w:rFonts w:ascii="Times New Roman" w:hAnsi="Times New Roman" w:cs="Times New Roman"/>
          <w:sz w:val="24"/>
          <w:szCs w:val="24"/>
          <w:u w:val="single"/>
        </w:rPr>
        <w:t xml:space="preserve">.        </w:t>
      </w:r>
      <w:r w:rsidRPr="00E85AD3">
        <w:rPr>
          <w:rFonts w:ascii="Times New Roman" w:hAnsi="Times New Roman" w:cs="Times New Roman"/>
          <w:sz w:val="24"/>
          <w:szCs w:val="24"/>
        </w:rPr>
        <w:t>« Воспитание в ребенке творческого начала, собственное детское творчество, собственные детские находки, собственные детские мысли, пусть самые наивные – вот что создает атмосферу радости, стимулирует развитию созидательных способностей».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Поэтому как можно больше включаю в уроки элементарное движение шаг, бег, повороты, кружение, прыжки комбинации из которых дети придумывают свободно и легко.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Элементарное движение использую как естественную спонтанную реакцию ребенка на музыку, стремлюсь закрепить взаимосвязь музыки и движения в ощущениях, прививаю желание находить индивидуальную интерпретацию этой связи. Слова «Сыграй, станцуй, пробеги, как хочешь» раскрывают перед детьми двери в мир фантазии, изобретательности, находчивости, где они не скованны  почти никакими ограничениями, они не боятся ошибиться, потому что все многовариантно, возможность</w:t>
      </w:r>
      <w:proofErr w:type="gramStart"/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ыть принятым окружающими без всяких условий позволяет быть самим собой.    На уроке всегда готова дать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какой нибудь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импульс, который может всколыхнуть фантазию детей, зажечь их желание придумывать и делится своим творчеством со всеми, если дети чувствуют, что педагог сам совершенно искренне участвует во всем происходящем на уроке (играет, танцует, импровизирует движения) дети будут увлечены уроком.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- уроки проводятся каждую четверть, эти нестандартные уроки дети очень любят и ждут.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Проведение сюжетных уроков.</w:t>
      </w:r>
      <w:r w:rsidR="00FD0B0B" w:rsidRPr="00E8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Сюжетные занятия расковывают детей, способствуют проявлению их творчества в разных видах музыкальной деятельности. Подбор </w:t>
      </w:r>
      <w:r w:rsidRPr="00E85AD3">
        <w:rPr>
          <w:rFonts w:ascii="Times New Roman" w:hAnsi="Times New Roman" w:cs="Times New Roman"/>
          <w:sz w:val="24"/>
          <w:szCs w:val="24"/>
        </w:rPr>
        <w:lastRenderedPageBreak/>
        <w:t>репертуара, позволяет выстраивать занятия вокруг какой- либо темы, объединять сюжетом игрой.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Обычно на сюжетные занятия приглашаются другие классы и взрослые, учителя, воспитатели. Ученики привыкают к свободному поведению в присутствии посторонних, воспитывается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позитивная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Я-концепция.</w:t>
      </w:r>
      <w:r w:rsidR="00FD0B0B" w:rsidRPr="00E85AD3">
        <w:rPr>
          <w:rFonts w:ascii="Times New Roman" w:hAnsi="Times New Roman" w:cs="Times New Roman"/>
          <w:sz w:val="24"/>
          <w:szCs w:val="24"/>
        </w:rPr>
        <w:t xml:space="preserve">   </w:t>
      </w:r>
      <w:r w:rsidRPr="00E85AD3">
        <w:rPr>
          <w:rFonts w:ascii="Times New Roman" w:hAnsi="Times New Roman" w:cs="Times New Roman"/>
          <w:sz w:val="24"/>
          <w:szCs w:val="24"/>
        </w:rPr>
        <w:t xml:space="preserve">Сюжетные уроки: «Это Русская сторонка – это Родина моя»,  «Экскурсия в Филармонию».    Главный помощник поддержание интересов детей - это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темп занятия</w:t>
      </w:r>
      <w:r w:rsidRPr="00E85AD3">
        <w:rPr>
          <w:rFonts w:ascii="Times New Roman" w:hAnsi="Times New Roman" w:cs="Times New Roman"/>
          <w:sz w:val="24"/>
          <w:szCs w:val="24"/>
        </w:rPr>
        <w:t xml:space="preserve">, не оставляющий места однообразию и скуке. Семь, восемь заданий на каждом уроке.   Заниматься многим понемногу, переключение с одного вида деятельности на другое (один из принципов коррекционной работы). Упражнение или задание не должно длиться более трех – пяти минут. Допустим такую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структуру урока</w:t>
      </w:r>
      <w:r w:rsidRPr="00E85A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ходьба разного характера,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упражнение на внимание,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общеразвивающие упражнения,</w:t>
      </w:r>
    </w:p>
    <w:p w:rsidR="00922ABA" w:rsidRPr="00E85AD3" w:rsidRDefault="00C82D34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речевое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упражнения</w:t>
      </w:r>
      <w:r w:rsidR="00922ABA" w:rsidRPr="00E85AD3">
        <w:rPr>
          <w:rFonts w:ascii="Times New Roman" w:hAnsi="Times New Roman" w:cs="Times New Roman"/>
          <w:sz w:val="24"/>
          <w:szCs w:val="24"/>
        </w:rPr>
        <w:t xml:space="preserve"> с действием,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танец,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упражнения со звучащими инструментами,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импровизация,</w:t>
      </w:r>
    </w:p>
    <w:p w:rsidR="00922ABA" w:rsidRPr="00E85AD3" w:rsidRDefault="00922ABA" w:rsidP="00922A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игра.</w:t>
      </w:r>
    </w:p>
    <w:p w:rsidR="00922ABA" w:rsidRPr="00E85AD3" w:rsidRDefault="00922ABA" w:rsidP="00922ABA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 смене заданий, форм работы незаметно пролетает время урока.</w:t>
      </w:r>
    </w:p>
    <w:p w:rsidR="005B14C2" w:rsidRPr="00E85AD3" w:rsidRDefault="00922ABA" w:rsidP="00922ABA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5AD3">
        <w:rPr>
          <w:rFonts w:ascii="Times New Roman" w:hAnsi="Times New Roman" w:cs="Times New Roman"/>
          <w:sz w:val="24"/>
          <w:szCs w:val="24"/>
          <w:u w:val="single"/>
        </w:rPr>
        <w:t>Творческие конкурсы.</w:t>
      </w:r>
      <w:r w:rsidRPr="00E85AD3">
        <w:rPr>
          <w:rFonts w:ascii="Times New Roman" w:hAnsi="Times New Roman" w:cs="Times New Roman"/>
          <w:sz w:val="24"/>
          <w:szCs w:val="24"/>
        </w:rPr>
        <w:t xml:space="preserve">   Эти мероприятия проводятся, когда проходит неделя эстетического цикла. С 1 по 4 класс все готовятся к этому конкурсу, придумывают название, девиз, единые элементы одежды.  Конкурс    «Ромашка», на лепестках пишутся, творческие задания (см. в приложении), причем на листках одного цвета размещаются однотипные задания, например красные лепестки –  изобразить оркестр, на одном написано симфонический, на другом народный. На синих лепестках – станцевать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танец-сидя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, на одном «Ламбада», на другом «Летка-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енька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». Задания даются знакомые. Команды в течени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отведенного времени готовятся к его выполнению, затем демонстрируют, что получилось. Всего заданий должно быть: для 1 ,2 классов 3 задания, для 3 , 4 классов 5 заданий. Когда все задания выполнены, жюри подводит итоги и награждает самых творческих, остроумных, находчивых, музыкальных, награды получает каждая команда. Удовольствие, полученное от выполнения заданий – уже награда.</w:t>
      </w:r>
      <w:r w:rsidR="000311CA" w:rsidRPr="00E85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ABA" w:rsidRPr="00E85AD3" w:rsidRDefault="00922ABA" w:rsidP="00922ABA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Все перечисленные методические приемы и методы направлены на развитие эмоционально волевой сферы и реализацию резервных возможностей детей с задержкой психического развития.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Когда детям будет интересно на уроке, когда они испытают успех на уроке, тогда они будут бежать на урок, и они бегут с возгласами и вопросами «А мы сегодня будем играть?», проходя по коридору школы, то там то тут, слышишь детские голоса «Мы сейчас идем к вам»,</w:t>
      </w:r>
      <w:r w:rsidR="000311CA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«А у нас ритмика 4 уроком».</w:t>
      </w:r>
      <w:proofErr w:type="gramEnd"/>
      <w:r w:rsidR="005B14C2" w:rsidRPr="00E85A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Главной задачей  является сделать постепенно себя ненужной. Любая образовательная цель будет достигнута, когда ученик сможет справляться с заданием без помощи учителя или кого - либо еще. И как приятно слышать слова: «Вы не помогайте нам сейчас, мы сделаем сами».  В музыкальном обучении значит, что музыкальный урок достиг своей цели, если  он разбудил в ученике продолжать и повторять   музыкальные действия вне классного обучения.</w:t>
      </w:r>
      <w:r w:rsidR="000311CA"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 xml:space="preserve">Участие во всей этой, столь желанной для детей деятельности, естественно, обуславливается добросовестностью в отношении к занятиям, активностью в учебе. Участие в концертах – главная награда детям за их труд!  Ощутить себя артистом, пережить творческий подъем, почувствовать благодарность зрителей,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что ты кому-то нужен – все это мощный стимул самоутверждения личности.</w:t>
      </w:r>
    </w:p>
    <w:p w:rsidR="00B731B9" w:rsidRPr="00E85AD3" w:rsidRDefault="001974B1" w:rsidP="001974B1">
      <w:pPr>
        <w:shd w:val="clear" w:color="auto" w:fill="FFFFFF"/>
        <w:spacing w:line="27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4.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  </w:t>
      </w:r>
      <w:r w:rsidR="00CE6EE7" w:rsidRPr="00E85AD3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731B9" w:rsidRPr="00E85AD3" w:rsidRDefault="00B731B9" w:rsidP="001974B1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ИГРЫ И УПРАЖНЕНИЯ ДЛЯ ДЕТЕЙ С ЗАТРУДНЕНИЯМИ В ОБЩЕНИИ</w:t>
      </w:r>
    </w:p>
    <w:p w:rsidR="00B731B9" w:rsidRPr="00E85AD3" w:rsidRDefault="00B731B9" w:rsidP="00197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Клубочек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Игра полезна в компаниях малознакомых людей. Дети садятся в круг, ведущий, держа в руках клубочек, обматывает нитку вокруг пальца, задает любой интересующий вопрос участнику игры. Тот ловит клубочек, обматывает нитку вокруг пальца, отвечает на вопрос, а затем задает вопрос следующему игроку. В конце клубочек возвращается ведущему. Все видят нити, связывающие участников игры в единое целое. Определяют, на что фигура похожа, многое узнают друг о друге.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Примечание: если ведущий вынужден помогать затрудняющемуся ребенку, то он берет при этом клубочек себе назад, подсказывает и опять кидает ребенок. В результате можно увидеть детей, испытывающих затруднения в общении.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Утка, утка, гусь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Участники игры встают в круг. Ведущий внутри круга указывает рукой и приговаривает «Утка, утка, гусь». Гусь срывается с места, убегая в противоположную сторону. Их общая задача - быстрее занять освободившееся место. Вся сложность игры в том, что в месте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встречи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соревнующиеся должны взять друг друга за руки, сделать реверанс, улыбнуться и сказать: «Доброе утро, добрый день, добрый вечер». А затем снова броситься к свободному месту.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Поварята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В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 встают в круг - это кастрюля. Сейчас будем готовить суп. Каждый будет придумывать, чем он будет (мясо, картошка, лук, морковка). Ведущий выкрикивает по очереди, что он хочет положить в кастрюлю.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Узнавший себя выпрыгивает в круг, следующий прыгает, берет за руки предыдущего.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 все компоненты не окажутся в кругу, игра продолжается.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Дружба начинается с </w:t>
      </w:r>
      <w:proofErr w:type="gramStart"/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улыбки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Сидящие в кругу в кругу берутся за руки, смотрят соседу в глаза и дарят ему молча самую добрую какая есть улыбку по очереди.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Гнездышко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Дети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присели</w:t>
      </w:r>
      <w:bookmarkStart w:id="0" w:name="_GoBack"/>
      <w:bookmarkEnd w:id="0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кругу взявшись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руки - это гнездышко. Внутри сидит птичка. Снаружи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летает еще одна птичка дает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команду: «Птичка вылетает». Гнездо рассыпается, и все улетают. Ведущий командует: В гнездо!». Опять приседают. Кто не успел - ведущий.</w:t>
      </w:r>
    </w:p>
    <w:p w:rsidR="00B731B9" w:rsidRPr="00E85AD3" w:rsidRDefault="00B731B9" w:rsidP="001974B1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ИГРЫ И УПРАЖНЕНИЯ НА СНЯТИЕ СТРАХОВ И ПОВЫШЕНИЕ УВЕРЕННОСТИ В СЕБЕ</w:t>
      </w:r>
    </w:p>
    <w:p w:rsidR="00B731B9" w:rsidRPr="00E85AD3" w:rsidRDefault="00B731B9" w:rsidP="00197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Качели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В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упражнении могут участвовать ребенок и двое детей. Один садится в позу «зародыша», поднимает колени и наклоняет к ним голову, ступни плотно прижаты к полу. Руки обхватывают колени, глаза плотно закрыты. Второй встает сзади, кладет руки на плечи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сидящему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осторожно начинает медленно покачивать его как качели. Ритм медленный, движения плавные. 2-3 минуты.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Медвежонок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В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встают в круг и берутся за руки. «Медвежонок» сидит внутри с закрытыми глазами. Все хором говорят (лучше петь) стихотворение и медленно движутся к центру круга: «Медвежонок спит в своей берлоге». Хоть он не опасен, будьте осторожны. Вы такому шатуну не верьте никогда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.» 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Медвежонок по окончании стишка неожиданно вскакивает и старается добраться до кого-нибудь из детей.</w:t>
      </w:r>
    </w:p>
    <w:p w:rsidR="00B731B9" w:rsidRPr="00E85AD3" w:rsidRDefault="00B731B9" w:rsidP="001974B1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 САМОРЕГУЛЯЦИИ И СНЯТИЯ ПСИХОЭМОЦИОНАЛЬНОГО НАПРЯЖЕНИЯ У ДЕТЕЙ</w:t>
      </w:r>
    </w:p>
    <w:p w:rsidR="00B731B9" w:rsidRPr="00E85AD3" w:rsidRDefault="00B731B9" w:rsidP="001974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Солнечный зайчик</w:t>
      </w:r>
      <w:r w:rsidRPr="00E85A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Солнечный зайчик заглянул к тебе в глаза. Закрой их. </w:t>
      </w:r>
      <w:proofErr w:type="gramStart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побежал дальше по лицу, </w:t>
      </w:r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нежно погладить его по лицу: на лбу, на носу, ротике, щеках, подбородке, поглаживай аккуратно, чтобы не спугнуть, голову, шею, животик, руки, ноги.</w:t>
      </w:r>
      <w:proofErr w:type="gramEnd"/>
      <w:r w:rsidRPr="00E8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забрался за шиворот - погладь его и там. Он не озорник - он любит и ласкает тебя, а ты погладь его и подружись с ним.</w:t>
      </w:r>
    </w:p>
    <w:p w:rsidR="00B731B9" w:rsidRPr="00E85AD3" w:rsidRDefault="00B731B9" w:rsidP="00A50FD4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85AD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731B9" w:rsidRPr="00E85AD3" w:rsidRDefault="005B14C2" w:rsidP="00E60952">
      <w:pPr>
        <w:pStyle w:val="a3"/>
        <w:shd w:val="clear" w:color="auto" w:fill="FFFFFF"/>
        <w:spacing w:before="0" w:beforeAutospacing="0" w:after="0" w:afterAutospacing="0"/>
        <w:ind w:left="150" w:right="150" w:firstLine="375"/>
        <w:jc w:val="both"/>
        <w:rPr>
          <w:b/>
          <w:color w:val="222222"/>
          <w:shd w:val="clear" w:color="auto" w:fill="EEF2F7"/>
        </w:rPr>
      </w:pPr>
      <w:r w:rsidRPr="00E85AD3">
        <w:rPr>
          <w:b/>
          <w:color w:val="222222"/>
          <w:shd w:val="clear" w:color="auto" w:fill="EEF2F7"/>
        </w:rPr>
        <w:t>Коммуникативные танцы</w:t>
      </w:r>
    </w:p>
    <w:p w:rsidR="005B14C2" w:rsidRPr="00E85AD3" w:rsidRDefault="005B14C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ПОИГРАЕМ ВЕСЕЛЕЙ!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i/>
          <w:sz w:val="24"/>
          <w:szCs w:val="24"/>
        </w:rPr>
        <w:t>Для детей 7-8 лет</w:t>
      </w:r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i/>
          <w:sz w:val="24"/>
          <w:szCs w:val="24"/>
        </w:rPr>
        <w:t xml:space="preserve">Музыкальное сопровождение — р. н. м. «Тень-тень, </w:t>
      </w:r>
      <w:proofErr w:type="spellStart"/>
      <w:r w:rsidRPr="00E85AD3">
        <w:rPr>
          <w:rFonts w:ascii="Times New Roman" w:hAnsi="Times New Roman" w:cs="Times New Roman"/>
          <w:i/>
          <w:sz w:val="24"/>
          <w:szCs w:val="24"/>
        </w:rPr>
        <w:t>потетенъ</w:t>
      </w:r>
      <w:proofErr w:type="spellEnd"/>
      <w:r w:rsidRPr="00E85AD3">
        <w:rPr>
          <w:rFonts w:ascii="Times New Roman" w:hAnsi="Times New Roman" w:cs="Times New Roman"/>
          <w:i/>
          <w:sz w:val="24"/>
          <w:szCs w:val="24"/>
        </w:rPr>
        <w:t>»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85AD3">
        <w:rPr>
          <w:rFonts w:ascii="Times New Roman" w:hAnsi="Times New Roman" w:cs="Times New Roman"/>
          <w:sz w:val="24"/>
          <w:szCs w:val="24"/>
        </w:rPr>
        <w:t>: развитие слухового внимания, умения слышать музыкальные фразы.     Участвует вся группа. Ведущий — взрослый или ребенок.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E85AD3">
        <w:rPr>
          <w:rFonts w:ascii="Times New Roman" w:hAnsi="Times New Roman" w:cs="Times New Roman"/>
          <w:sz w:val="24"/>
          <w:szCs w:val="24"/>
        </w:rPr>
        <w:t>: 10 карточек с изображением музыкальных инструментов, колокольчик.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Дети строятся в 4 шеренги вдоль стен зала. Руки переплетают «корзиночкой».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1часть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1-я фраза — дети, стоящие в 1-й шеренге, идут к противоположной шеренге (6 шагов), в конце фразы делают 3 притопа, в этот момент кланяются — кивок головой. (Рис. 1).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1790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2-я фраза — дети, стоящие в 1-й шеренге, идут спиной назад (возвращаются на свои места), в конце фразы также делают 3 притопа на месте.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3-8-я фразы — те же движения повторяют дети, стоящие в других шеренгах.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Проигрыш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Дети идут и перестраиваются в общий круг, берутся за руки. В этот момент в центр круга входит Ведущий. У Ведущего в руках 10 карточек с изображением народных музыкальных инструментов (балалайка, ложки, гармошка, дудочка, дрова, трещотка, бубенцы и др.). В этот же момент Ведущий передает одному из детей, стоящих в общем круге, колокольчик.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2часть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И. и. Дети стоят в общем кругу. В центре — Ведущий.</w:t>
      </w:r>
    </w:p>
    <w:p w:rsidR="00E60952" w:rsidRPr="00E85AD3" w:rsidRDefault="00E60952" w:rsidP="00E60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>Ведущий показывает карточку с музыкальным инструментом, и остальные дети, стоящие в кругу, имитируют движениями игру на данном инструменте. Ведущий меняет карточку с каждой новой фразой (соответственно меняются и движения: 10 фраз — 10 инструментов).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В это время ребенок с колокольчиком бежит за кругом (Рис. 2) и с концом фразы останавливается позади другого ребенка, позвонив колокольчиком у него за спиной. 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3050" cy="18383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5AD3">
        <w:rPr>
          <w:rFonts w:ascii="Times New Roman" w:hAnsi="Times New Roman" w:cs="Times New Roman"/>
          <w:sz w:val="24"/>
          <w:szCs w:val="24"/>
        </w:rPr>
        <w:t>Затем дети меняются местами. Теперь другой ребенок бежит с колокольчиком за кругом и также с окончанием музыкальной фразы останавливается позади кого-либо из детей. Так происходит до окончания всей музыки. В самом конце, на замедление, ребенок с колокольчиком забегает в центр круга и звенит колокольчиком.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ВЕСЕЛЫЕ ДЕТИ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Для группы детей 7 лет Музыкальное сопровождение — литовская народная мелодия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Задачи:  развитие слухового и зрительного внимания, координации движений, чувства ритма, ориентировки в пространстве, общительности.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Реквизит</w:t>
      </w:r>
      <w:r w:rsidRPr="00E85AD3">
        <w:rPr>
          <w:rFonts w:ascii="Times New Roman" w:hAnsi="Times New Roman" w:cs="Times New Roman"/>
          <w:sz w:val="24"/>
          <w:szCs w:val="24"/>
        </w:rPr>
        <w:t xml:space="preserve">: бутафорская гармошка. 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И. п</w:t>
      </w:r>
      <w:r w:rsidRPr="00E85AD3">
        <w:rPr>
          <w:rFonts w:ascii="Times New Roman" w:hAnsi="Times New Roman" w:cs="Times New Roman"/>
          <w:sz w:val="24"/>
          <w:szCs w:val="24"/>
        </w:rPr>
        <w:t>. — дети стоят парами по кругу.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 фигура Музыка А. Бег по кругу в парах.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Музыка В. Дети поворачиваются лицом друг к другу. Девочки держатся за юбочку, слегка разводя в стороны ее концы, у мальчиков руки за спиной.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</w:t>
      </w:r>
      <w:r w:rsidRPr="00E85AD3">
        <w:rPr>
          <w:rFonts w:ascii="Times New Roman" w:hAnsi="Times New Roman" w:cs="Times New Roman"/>
          <w:sz w:val="24"/>
          <w:szCs w:val="24"/>
        </w:rPr>
        <w:tab/>
        <w:t>фраза. На счет «раз-и-два» — 2 раза ударить носком правой ноги о пол, затем 3 притопа на месте.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2фраза — то же левой ногой, затем 3 притопа на месте.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3фраза — 3 хлопка справа от головы, затем то же слева.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4фраза — кружение в парах (руки «лодочкой»).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Повторение музыки  — повторение хлопков справа и слева, а затем мальчики делают жест «до свидания», а девочки перебегают к другому партнеру (по линии танца).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2-4 фигуры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Повторение движений 1 фигуры, только на последние такты 4 фигуры дети становятся в общий круг, а в центр круга заходит Гармонист (в руках — бутафорская гармошка).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E85AD3">
        <w:rPr>
          <w:rFonts w:ascii="Times New Roman" w:hAnsi="Times New Roman" w:cs="Times New Roman"/>
          <w:sz w:val="24"/>
          <w:szCs w:val="24"/>
        </w:rPr>
        <w:tab/>
        <w:t>фигура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Музыка А. Дети бегут по кругу, взявшись за руки, а Гармонист «играет», стоя в центре круга.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Музыка В. Дети выполняют движения 1 фигуры, только лицом в центр круга. Вместо кружения подбегают к центру.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На повторение музыки повторяют хлопки и отбегают от центра, Гармонист становится в общий круг.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6</w:t>
      </w:r>
      <w:r w:rsidRPr="00E85AD3">
        <w:rPr>
          <w:rFonts w:ascii="Times New Roman" w:hAnsi="Times New Roman" w:cs="Times New Roman"/>
          <w:sz w:val="24"/>
          <w:szCs w:val="24"/>
        </w:rPr>
        <w:tab/>
        <w:t>фигура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Музыка А. Дети бегут «змейкой» вперед на зрителя за Гармонистом.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Музыка В. Дети останавливаются шеренгами лицом к зрителям.</w:t>
      </w:r>
    </w:p>
    <w:p w:rsidR="00E60952" w:rsidRPr="00E85AD3" w:rsidRDefault="00E60952" w:rsidP="00E6095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Повторяют движения соответственно музыке. После хлопков кружатся на месте по одному, в конце поворачиваются к зрителям и поднимают руки вверх.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Урок ритмики 1 класс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Тема:  </w:t>
      </w:r>
      <w:r w:rsidRPr="00E85AD3">
        <w:rPr>
          <w:rFonts w:ascii="Times New Roman" w:hAnsi="Times New Roman" w:cs="Times New Roman"/>
          <w:b/>
          <w:sz w:val="24"/>
          <w:szCs w:val="24"/>
        </w:rPr>
        <w:t xml:space="preserve">Характер музыки бодрый и печальный. Упражнение «Командир».   </w:t>
      </w:r>
    </w:p>
    <w:p w:rsidR="00CE6EE7" w:rsidRPr="00E85AD3" w:rsidRDefault="00C82D34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</w:t>
      </w:r>
      <w:r w:rsidR="00CE6EE7" w:rsidRPr="00E85AD3">
        <w:rPr>
          <w:rFonts w:ascii="Times New Roman" w:hAnsi="Times New Roman" w:cs="Times New Roman"/>
          <w:sz w:val="24"/>
          <w:szCs w:val="24"/>
        </w:rPr>
        <w:t>: 1. Учить двигаться в соответствии характера музыки.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2. Воспитание организованности и собранности.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3. Развитие эмоционально- волевой сферы.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4. Совершенствование осанки, пространственной ориентировки.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C82D34" w:rsidRPr="00E85AD3">
        <w:rPr>
          <w:rFonts w:ascii="Times New Roman" w:hAnsi="Times New Roman" w:cs="Times New Roman"/>
          <w:sz w:val="24"/>
          <w:szCs w:val="24"/>
        </w:rPr>
        <w:t>аккордеон</w:t>
      </w:r>
      <w:r w:rsidRPr="00E85AD3">
        <w:rPr>
          <w:rFonts w:ascii="Times New Roman" w:hAnsi="Times New Roman" w:cs="Times New Roman"/>
          <w:sz w:val="24"/>
          <w:szCs w:val="24"/>
        </w:rPr>
        <w:t>, магнитофон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офицерская фуражка.</w:t>
      </w:r>
    </w:p>
    <w:p w:rsidR="00CE6EE7" w:rsidRPr="00E85AD3" w:rsidRDefault="00C82D34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1. Построение в колонну по 1 (расстояние, постановка корпуса).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2. Вход в класс (прослушать вступление и на начало музыки идти)   Марш.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3. Ход</w:t>
      </w:r>
      <w:r w:rsidR="00013C42">
        <w:rPr>
          <w:rFonts w:ascii="Times New Roman" w:hAnsi="Times New Roman" w:cs="Times New Roman"/>
          <w:sz w:val="24"/>
          <w:szCs w:val="24"/>
        </w:rPr>
        <w:t>ьба разног характера со словами</w:t>
      </w:r>
      <w:r w:rsidRPr="00E85AD3">
        <w:rPr>
          <w:rFonts w:ascii="Times New Roman" w:hAnsi="Times New Roman" w:cs="Times New Roman"/>
          <w:sz w:val="24"/>
          <w:szCs w:val="24"/>
        </w:rPr>
        <w:t>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на носках -  Маме надо отдыхать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маме хочется поспать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я на цыпочках хожу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я ее не разбужу.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на пятках</w:t>
      </w:r>
      <w:r w:rsidR="00C82D34">
        <w:rPr>
          <w:rFonts w:ascii="Times New Roman" w:hAnsi="Times New Roman" w:cs="Times New Roman"/>
          <w:sz w:val="24"/>
          <w:szCs w:val="24"/>
        </w:rPr>
        <w:t xml:space="preserve">  </w:t>
      </w:r>
      <w:r w:rsidRPr="00E85AD3">
        <w:rPr>
          <w:rFonts w:ascii="Times New Roman" w:hAnsi="Times New Roman" w:cs="Times New Roman"/>
          <w:sz w:val="24"/>
          <w:szCs w:val="24"/>
        </w:rPr>
        <w:t>-  Тук-тук-тук / 2р.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Моих пяток слышен стук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Мои пяточки идут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Меня к мамочке ведут.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C42" w:rsidRPr="00E85AD3">
        <w:rPr>
          <w:rFonts w:ascii="Times New Roman" w:hAnsi="Times New Roman" w:cs="Times New Roman"/>
          <w:sz w:val="24"/>
          <w:szCs w:val="24"/>
        </w:rPr>
        <w:t>В</w:t>
      </w:r>
      <w:r w:rsidRPr="00E85AD3">
        <w:rPr>
          <w:rFonts w:ascii="Times New Roman" w:hAnsi="Times New Roman" w:cs="Times New Roman"/>
          <w:sz w:val="24"/>
          <w:szCs w:val="24"/>
        </w:rPr>
        <w:t>нутренняя</w:t>
      </w:r>
      <w:r w:rsidR="00013C42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- Лед да лед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лед да лед,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>сторона стопы</w:t>
      </w:r>
      <w:r w:rsidR="00C82D34">
        <w:rPr>
          <w:rFonts w:ascii="Times New Roman" w:hAnsi="Times New Roman" w:cs="Times New Roman"/>
          <w:sz w:val="24"/>
          <w:szCs w:val="24"/>
        </w:rPr>
        <w:t>,</w:t>
      </w:r>
      <w:r w:rsidRPr="00E85AD3">
        <w:rPr>
          <w:rFonts w:ascii="Times New Roman" w:hAnsi="Times New Roman" w:cs="Times New Roman"/>
          <w:sz w:val="24"/>
          <w:szCs w:val="24"/>
        </w:rPr>
        <w:t xml:space="preserve">      а по льду пингвин идет.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Внешняя сторона – Скользкий лед, скользкий лед,</w:t>
      </w:r>
    </w:p>
    <w:p w:rsidR="00CE6EE7" w:rsidRPr="00E85AD3" w:rsidRDefault="00C82D34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Стопы,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                      но пингвин не упадет.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 положении</w:t>
      </w:r>
      <w:r w:rsidR="00C82D34">
        <w:rPr>
          <w:rFonts w:ascii="Times New Roman" w:hAnsi="Times New Roman" w:cs="Times New Roman"/>
          <w:sz w:val="24"/>
          <w:szCs w:val="24"/>
        </w:rPr>
        <w:t xml:space="preserve">  </w:t>
      </w:r>
      <w:r w:rsidRPr="00E85AD3">
        <w:rPr>
          <w:rFonts w:ascii="Times New Roman" w:hAnsi="Times New Roman" w:cs="Times New Roman"/>
          <w:sz w:val="24"/>
          <w:szCs w:val="24"/>
        </w:rPr>
        <w:t>-      Плыли гусята красные лапки,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Присели               озером плыли все по порядку.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3C42">
        <w:rPr>
          <w:rFonts w:ascii="Times New Roman" w:hAnsi="Times New Roman" w:cs="Times New Roman"/>
          <w:sz w:val="24"/>
          <w:szCs w:val="24"/>
        </w:rPr>
        <w:t xml:space="preserve">                    Белые плыли</w:t>
      </w:r>
      <w:r w:rsidRPr="00E85AD3">
        <w:rPr>
          <w:rFonts w:ascii="Times New Roman" w:hAnsi="Times New Roman" w:cs="Times New Roman"/>
          <w:sz w:val="24"/>
          <w:szCs w:val="24"/>
        </w:rPr>
        <w:t xml:space="preserve">, серые плыли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Красными лапками воду мутили.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Упражнение «Карусель»  (двигаться в соответствии темпа музыки медленно</w:t>
      </w:r>
      <w:r w:rsidR="00013C42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- ускорение – быстро – замедление – медленно)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4. Марш построение на </w:t>
      </w:r>
      <w:r w:rsidR="00013C42">
        <w:rPr>
          <w:rFonts w:ascii="Times New Roman" w:hAnsi="Times New Roman" w:cs="Times New Roman"/>
          <w:sz w:val="24"/>
          <w:szCs w:val="24"/>
        </w:rPr>
        <w:t>класс (4 колонны) на свои места</w:t>
      </w:r>
      <w:r w:rsidRPr="00E85AD3">
        <w:rPr>
          <w:rFonts w:ascii="Times New Roman" w:hAnsi="Times New Roman" w:cs="Times New Roman"/>
          <w:sz w:val="24"/>
          <w:szCs w:val="24"/>
        </w:rPr>
        <w:t>. Поклон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5. Упражнения на полу: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а). </w:t>
      </w:r>
      <w:r w:rsidR="00013C42">
        <w:rPr>
          <w:rFonts w:ascii="Times New Roman" w:hAnsi="Times New Roman" w:cs="Times New Roman"/>
          <w:sz w:val="24"/>
          <w:szCs w:val="24"/>
        </w:rPr>
        <w:t>Упр. Для стопы (подъем вытянуть</w:t>
      </w:r>
      <w:r w:rsidRPr="00E85AD3">
        <w:rPr>
          <w:rFonts w:ascii="Times New Roman" w:hAnsi="Times New Roman" w:cs="Times New Roman"/>
          <w:sz w:val="24"/>
          <w:szCs w:val="24"/>
        </w:rPr>
        <w:t>, сократить)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б). Упр. Для коленного сустава (поочередное сгибание и разгибание ноги в колене).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в). Упр. «Книжка»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г). Упр. «Ежик»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д). Упр. «Потянулись»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е). </w:t>
      </w:r>
      <w:proofErr w:type="spellStart"/>
      <w:proofErr w:type="gramStart"/>
      <w:r w:rsidRPr="00E85AD3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E85AD3">
        <w:rPr>
          <w:rFonts w:ascii="Times New Roman" w:hAnsi="Times New Roman" w:cs="Times New Roman"/>
          <w:sz w:val="24"/>
          <w:szCs w:val="24"/>
        </w:rPr>
        <w:t>, «Бревнышко)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ж). Упр. «Ящерица»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з). Упр. «Змея»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к). Упр. «Коробочка»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л). Упр. «Кораблик»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м) Упр. «Лисичка»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6. Упражнение для мелкой моторики:  Соотношение большого пальца п</w:t>
      </w:r>
      <w:r w:rsidR="00013C42">
        <w:rPr>
          <w:rFonts w:ascii="Times New Roman" w:hAnsi="Times New Roman" w:cs="Times New Roman"/>
          <w:sz w:val="24"/>
          <w:szCs w:val="24"/>
        </w:rPr>
        <w:t>оочередно с каждым пальцем руки</w:t>
      </w:r>
      <w:r w:rsidRPr="00E85AD3">
        <w:rPr>
          <w:rFonts w:ascii="Times New Roman" w:hAnsi="Times New Roman" w:cs="Times New Roman"/>
          <w:sz w:val="24"/>
          <w:szCs w:val="24"/>
        </w:rPr>
        <w:t>,</w:t>
      </w:r>
      <w:r w:rsidR="00013C42">
        <w:rPr>
          <w:rFonts w:ascii="Times New Roman" w:hAnsi="Times New Roman" w:cs="Times New Roman"/>
          <w:sz w:val="24"/>
          <w:szCs w:val="24"/>
        </w:rPr>
        <w:t xml:space="preserve"> 2 руки одновременно со словами</w:t>
      </w:r>
      <w:r w:rsidRPr="00E85AD3">
        <w:rPr>
          <w:rFonts w:ascii="Times New Roman" w:hAnsi="Times New Roman" w:cs="Times New Roman"/>
          <w:sz w:val="24"/>
          <w:szCs w:val="24"/>
        </w:rPr>
        <w:t>, на каждую строчку стиха проходят все пальчики.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Куры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гуси да индюшки.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2D34" w:rsidRPr="00E85AD3">
        <w:rPr>
          <w:rFonts w:ascii="Times New Roman" w:hAnsi="Times New Roman" w:cs="Times New Roman"/>
          <w:sz w:val="24"/>
          <w:szCs w:val="24"/>
        </w:rPr>
        <w:t>Наклевались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петрушки,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Заедали лебедой,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Побежали за водой.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7. Танец «Ладушки». Муз. Русская народная песня «Светит месяц…»Повторить движения: приставной шаг в сторону, тройной притоп, хлопки «ладушки». Делают «зеркально» с педагогом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затем в паре.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>8. Перестроение из колонн в круг.  Упражнение на вним</w:t>
      </w:r>
      <w:r w:rsidR="00503D38">
        <w:rPr>
          <w:rFonts w:ascii="Times New Roman" w:hAnsi="Times New Roman" w:cs="Times New Roman"/>
          <w:sz w:val="24"/>
          <w:szCs w:val="24"/>
        </w:rPr>
        <w:t>ание «Руки, ноги, здесь»    муз</w:t>
      </w:r>
      <w:r w:rsidRPr="00E85AD3">
        <w:rPr>
          <w:rFonts w:ascii="Times New Roman" w:hAnsi="Times New Roman" w:cs="Times New Roman"/>
          <w:sz w:val="24"/>
          <w:szCs w:val="24"/>
        </w:rPr>
        <w:t xml:space="preserve">. Марш.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По инструкции учителя исполнять заданное движение, кто </w:t>
      </w:r>
      <w:r w:rsidR="00C82D34" w:rsidRPr="00E85AD3">
        <w:rPr>
          <w:rFonts w:ascii="Times New Roman" w:hAnsi="Times New Roman" w:cs="Times New Roman"/>
          <w:sz w:val="24"/>
          <w:szCs w:val="24"/>
        </w:rPr>
        <w:t>ошибается,</w:t>
      </w:r>
      <w:r w:rsidRPr="00E85AD3">
        <w:rPr>
          <w:rFonts w:ascii="Times New Roman" w:hAnsi="Times New Roman" w:cs="Times New Roman"/>
          <w:sz w:val="24"/>
          <w:szCs w:val="24"/>
        </w:rPr>
        <w:t xml:space="preserve"> выбывает и садится на лавочку.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внимательный становится командиром.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9. Упражнение «Командир»  в музыке 2 части. Один командир (одевает офицерскую фуражку) , 2 учащихся становятся у противоположной стены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На 1 часть музыки походят бодрым шагом , до командира, на 2 часть печальным ( пружинным) , дойдя до своих мест снова 1 часть музыки. Задача командира отметить самого лучшего и сказать ошибки у 2 учащегося.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становиться командиром. Упражнение продолжается пока все дети не поучаствуют.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10. Импровизация «Воздушный бал»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по заданию учителя, создание образа)  Комар, стрекоза, воробей, ворона, орел и т. д.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11. Игра «Правило дорожного движения» двигаться в соответствии темпа музыки.   Упражнение на снятие эмоц</w:t>
      </w:r>
      <w:r w:rsidR="00503D38">
        <w:rPr>
          <w:rFonts w:ascii="Times New Roman" w:hAnsi="Times New Roman" w:cs="Times New Roman"/>
          <w:sz w:val="24"/>
          <w:szCs w:val="24"/>
        </w:rPr>
        <w:t>ионального напряжения  2 группы: пешеходы - муз</w:t>
      </w:r>
      <w:proofErr w:type="gramStart"/>
      <w:r w:rsidR="00503D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3D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3D3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03D38">
        <w:rPr>
          <w:rFonts w:ascii="Times New Roman" w:hAnsi="Times New Roman" w:cs="Times New Roman"/>
          <w:sz w:val="24"/>
          <w:szCs w:val="24"/>
        </w:rPr>
        <w:t>едленная, машины - муз. быстрая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 Построение на класс</w:t>
      </w:r>
      <w:r w:rsidR="00CE6EE7" w:rsidRPr="00E85AD3">
        <w:rPr>
          <w:rFonts w:ascii="Times New Roman" w:hAnsi="Times New Roman" w:cs="Times New Roman"/>
          <w:sz w:val="24"/>
          <w:szCs w:val="24"/>
        </w:rPr>
        <w:t>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Что больше всего понравилось?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Что не понравилось?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Пожелания успехов на следующем уроке</w:t>
      </w:r>
    </w:p>
    <w:p w:rsidR="00CE6EE7" w:rsidRPr="00E85AD3" w:rsidRDefault="00CE6EE7" w:rsidP="00CE6EE7">
      <w:pPr>
        <w:shd w:val="clear" w:color="auto" w:fill="FFFFFF"/>
        <w:tabs>
          <w:tab w:val="left" w:pos="5702"/>
        </w:tabs>
        <w:spacing w:line="240" w:lineRule="auto"/>
        <w:ind w:left="2858"/>
        <w:jc w:val="both"/>
        <w:rPr>
          <w:rFonts w:ascii="Times New Roman" w:hAnsi="Times New Roman" w:cs="Times New Roman"/>
          <w:b/>
          <w:bCs/>
          <w:color w:val="000000"/>
          <w:spacing w:val="-20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 xml:space="preserve">Сюжетный урок  ритмики 2 класс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 xml:space="preserve">Тема: «Это Русская сторонка – это Родина моя» 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Цели:</w:t>
      </w:r>
      <w:r w:rsidRPr="00E85AD3">
        <w:rPr>
          <w:rFonts w:ascii="Times New Roman" w:hAnsi="Times New Roman" w:cs="Times New Roman"/>
          <w:sz w:val="24"/>
          <w:szCs w:val="24"/>
        </w:rPr>
        <w:t xml:space="preserve">  1. Дать представление о разновидностях  русского народного творчества.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2. Воспитывать любовь и интерес к  народному творчеству и национальной культуре России.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3. Развивать эмоционально волевую сферу,  танцевальное исполнительское творчество,        пространственную ориентировку, музыкальность, ритм, память, внимание.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4. Совершенствование осанки, быстроты движений, коллективных взаимоотношений.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Оборудование:  </w:t>
      </w:r>
      <w:r w:rsidR="00C82D34" w:rsidRPr="00E85AD3">
        <w:rPr>
          <w:rFonts w:ascii="Times New Roman" w:hAnsi="Times New Roman" w:cs="Times New Roman"/>
          <w:sz w:val="24"/>
          <w:szCs w:val="24"/>
        </w:rPr>
        <w:t>Магнитофон</w:t>
      </w:r>
      <w:r w:rsidRPr="00E85AD3">
        <w:rPr>
          <w:rFonts w:ascii="Times New Roman" w:hAnsi="Times New Roman" w:cs="Times New Roman"/>
          <w:sz w:val="24"/>
          <w:szCs w:val="24"/>
        </w:rPr>
        <w:t>, 3 лавочки, ложки, костюмы русские народные, ленточка.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Ход урока:       Слушай радостный народ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Собираемся на сход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Кто любит песни, игры, шутки,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Загадки, пляски, прибаутки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И кто по танцам заскучал-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Спеши сюда</w:t>
      </w:r>
      <w:r w:rsidR="00503D38">
        <w:rPr>
          <w:rFonts w:ascii="Times New Roman" w:hAnsi="Times New Roman" w:cs="Times New Roman"/>
          <w:sz w:val="24"/>
          <w:szCs w:val="24"/>
        </w:rPr>
        <w:t>,</w:t>
      </w:r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скорее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к нам.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Вход в класс под веселую русскую плясовую.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Сообщение: Сегодня мы будем говорить о русском народном творчестве, о его разнообразии и начнем наше путешествие с русского костюма: девичий костюм – это сарафан и блузка, мальчиковый –</w:t>
      </w:r>
      <w:r w:rsidR="00503D38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это рубашка косоворотка, куша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пояс), это северорусский костюм. И так </w:t>
      </w:r>
      <w:r w:rsidRPr="00E85AD3">
        <w:rPr>
          <w:rFonts w:ascii="Times New Roman" w:hAnsi="Times New Roman" w:cs="Times New Roman"/>
          <w:b/>
          <w:sz w:val="24"/>
          <w:szCs w:val="24"/>
        </w:rPr>
        <w:t>танцевальное творчество</w:t>
      </w:r>
      <w:r w:rsidRPr="00E85AD3">
        <w:rPr>
          <w:rFonts w:ascii="Times New Roman" w:hAnsi="Times New Roman" w:cs="Times New Roman"/>
          <w:sz w:val="24"/>
          <w:szCs w:val="24"/>
        </w:rPr>
        <w:t>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Самым древним русским народным танцем был хоровод. Какой это танец?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– это медленный, массовый танец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, его рисунком может быть простой круг, затейливые змейки. Затейница хороводница ( так называют ведущую в хороводах ) выходит и собирает всех танцующих в цепочку ( </w:t>
      </w:r>
      <w:r w:rsidRPr="00E85AD3">
        <w:rPr>
          <w:rFonts w:ascii="Times New Roman" w:hAnsi="Times New Roman" w:cs="Times New Roman"/>
          <w:sz w:val="24"/>
          <w:szCs w:val="24"/>
        </w:rPr>
        <w:t>то есть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 все играющие идут друг за другом</w:t>
      </w:r>
      <w:proofErr w:type="gramStart"/>
      <w:r w:rsidR="00CE6EE7"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6EE7" w:rsidRPr="00E85AD3">
        <w:rPr>
          <w:rFonts w:ascii="Times New Roman" w:hAnsi="Times New Roman" w:cs="Times New Roman"/>
          <w:sz w:val="24"/>
          <w:szCs w:val="24"/>
        </w:rPr>
        <w:t xml:space="preserve"> соединившись руками) ведет цепочку по разным рисункам.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Выходите молодцы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Выходите девицы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На высокую гору,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В вечернюю пору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Хороводы водить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В игры играть.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 xml:space="preserve">Хоровод « Веревочка».      </w:t>
      </w:r>
    </w:p>
    <w:p w:rsidR="00CE6EE7" w:rsidRPr="00E85AD3" w:rsidRDefault="00CE6EE7" w:rsidP="00CE6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Круг.</w:t>
      </w:r>
    </w:p>
    <w:p w:rsidR="00CE6EE7" w:rsidRPr="00E85AD3" w:rsidRDefault="00CE6EE7" w:rsidP="00CE6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Диагональ.</w:t>
      </w:r>
    </w:p>
    <w:p w:rsidR="00CE6EE7" w:rsidRPr="00E85AD3" w:rsidRDefault="00CE6EE7" w:rsidP="00CE6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Змейка.</w:t>
      </w:r>
    </w:p>
    <w:p w:rsidR="00CE6EE7" w:rsidRPr="00E85AD3" w:rsidRDefault="00CE6EE7" w:rsidP="00CE6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Колонна по 1.</w:t>
      </w:r>
    </w:p>
    <w:p w:rsidR="00CE6EE7" w:rsidRPr="00E85AD3" w:rsidRDefault="00CE6EE7" w:rsidP="00CE6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Колонна по 2.</w:t>
      </w:r>
    </w:p>
    <w:p w:rsidR="00CE6EE7" w:rsidRPr="00E85AD3" w:rsidRDefault="00CE6EE7" w:rsidP="00CE6EE7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Разойтись на 2 линии.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«Плетень»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Вступление. Взять руки крест-накрест.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1-4 такт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Дети одной шеренги подходят к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стоящим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напротив и кланяются.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5-8 такт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Отходят спиной на свое место.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9-16 такт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Движение повторяют дети второй шеренги.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17-24 такт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1 шеренга выходит вперед и обратно.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25-32 такт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 xml:space="preserve">  Движение повторяет 2 шеренга.</w:t>
      </w:r>
    </w:p>
    <w:p w:rsidR="00CE6EE7" w:rsidRPr="00E85AD3" w:rsidRDefault="00CE6EE7" w:rsidP="00CE6EE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Задача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танцующих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удержать ровные шеренги.                                      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                А </w:t>
      </w:r>
      <w:r w:rsidR="00013C42" w:rsidRPr="00E85AD3">
        <w:rPr>
          <w:rFonts w:ascii="Times New Roman" w:hAnsi="Times New Roman" w:cs="Times New Roman"/>
          <w:sz w:val="24"/>
          <w:szCs w:val="24"/>
        </w:rPr>
        <w:t>еще,</w:t>
      </w:r>
      <w:r w:rsidRPr="00E85AD3">
        <w:rPr>
          <w:rFonts w:ascii="Times New Roman" w:hAnsi="Times New Roman" w:cs="Times New Roman"/>
          <w:sz w:val="24"/>
          <w:szCs w:val="24"/>
        </w:rPr>
        <w:t xml:space="preserve"> какой русский танец вы знаете?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Пляска  - это быстрый задорный танец. Русские народные пляски были сольны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когда соревнуются двое в буйном переплясе, кто кого перепляшет) и массовые пляски .Какие плясовые движения вы  знаете? (ковырялка, присядка, хлопушка,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топотушка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дробушка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)   И  мы </w:t>
      </w:r>
      <w:r w:rsidR="00C82D34" w:rsidRPr="00E85AD3">
        <w:rPr>
          <w:rFonts w:ascii="Times New Roman" w:hAnsi="Times New Roman" w:cs="Times New Roman"/>
          <w:sz w:val="24"/>
          <w:szCs w:val="24"/>
        </w:rPr>
        <w:t>сейчас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покажем </w:t>
      </w:r>
      <w:r w:rsidR="00C82D34" w:rsidRPr="00E85AD3">
        <w:rPr>
          <w:rFonts w:ascii="Times New Roman" w:hAnsi="Times New Roman" w:cs="Times New Roman"/>
          <w:sz w:val="24"/>
          <w:szCs w:val="24"/>
        </w:rPr>
        <w:t>массовую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пляску.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Эй, ребята выходите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Пляску русскую начните!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В этой пляске удалой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Пусть кружится шар земной.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Массовая пляска.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Построение круг.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Медленная часть: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8 шагов по кругу руки открыть на 2 позицию, 8-руки закрыть на пояс;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Девочки удар нагой на сильную долю, рука с платочком выброс наверх-4раза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Поворот вокруг себя через правое плечо, этим движением.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Мальчики присядка с выносом на каблук-4раза, присядка мячик-8р.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Быстрая часть: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Бег по кругу-16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Песенное творчество</w:t>
      </w:r>
      <w:r w:rsidRPr="00E85AD3">
        <w:rPr>
          <w:rFonts w:ascii="Times New Roman" w:hAnsi="Times New Roman" w:cs="Times New Roman"/>
          <w:sz w:val="24"/>
          <w:szCs w:val="24"/>
        </w:rPr>
        <w:t xml:space="preserve"> мы представим частушками. Что такое частушка?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Частушка-это короткая русская народная песня.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Частушки в Росси знают все, с конца прошлого столетия и до наших дней, она была и остается одной из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характернейших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примет русского народного </w:t>
      </w:r>
      <w:r w:rsidR="00C82D34" w:rsidRPr="00E85AD3">
        <w:rPr>
          <w:rFonts w:ascii="Times New Roman" w:hAnsi="Times New Roman" w:cs="Times New Roman"/>
          <w:sz w:val="24"/>
          <w:szCs w:val="24"/>
        </w:rPr>
        <w:t>творчества</w:t>
      </w:r>
      <w:r w:rsidRPr="00E8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Эй, </w:t>
      </w:r>
      <w:r w:rsidR="00C82D34" w:rsidRPr="00E85AD3">
        <w:rPr>
          <w:rFonts w:ascii="Times New Roman" w:hAnsi="Times New Roman" w:cs="Times New Roman"/>
          <w:sz w:val="24"/>
          <w:szCs w:val="24"/>
        </w:rPr>
        <w:t>девчонки</w:t>
      </w:r>
      <w:r w:rsidR="00503D38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- хохотушки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Запевайте-ка частушки,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Запевайте поскорей,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Чтоб порадовать гостей.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Вступление.  Выходят на линию поются частушки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Ставьте ушки на макушке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Слушайте внимательно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Пропоем мы вам частушки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Будет замечательно.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На окошке два цветочка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Голубой да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аленький</w:t>
      </w:r>
      <w:proofErr w:type="gramEnd"/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Я мальчишка боевой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Хоть и ростом маленький.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Разрешите в этом доме,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Разрешите поплясать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Я не буду сильно топать,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А я буду припевать.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Позабыл сегодня Вова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Причесаться гребешком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Подошла к нему корова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Прилезала языком.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Не ругай меня мамуля,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Что я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промочилася</w:t>
      </w:r>
      <w:proofErr w:type="spellEnd"/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На дощечке босиком,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Танцевать </w:t>
      </w:r>
      <w:r w:rsidR="00C82D34" w:rsidRPr="00E85AD3">
        <w:rPr>
          <w:rFonts w:ascii="Times New Roman" w:hAnsi="Times New Roman" w:cs="Times New Roman"/>
          <w:sz w:val="24"/>
          <w:szCs w:val="24"/>
        </w:rPr>
        <w:t>училась</w:t>
      </w:r>
      <w:r w:rsidRPr="00E85AD3">
        <w:rPr>
          <w:rFonts w:ascii="Times New Roman" w:hAnsi="Times New Roman" w:cs="Times New Roman"/>
          <w:sz w:val="24"/>
          <w:szCs w:val="24"/>
        </w:rPr>
        <w:t>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Папа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Вовика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спросил: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Ты под краном руки мыл?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И услышал он в ответ: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D38">
        <w:rPr>
          <w:rFonts w:ascii="Times New Roman" w:hAnsi="Times New Roman" w:cs="Times New Roman"/>
          <w:sz w:val="24"/>
          <w:szCs w:val="24"/>
        </w:rPr>
        <w:t xml:space="preserve">                       Лицо мыл</w:t>
      </w:r>
      <w:r w:rsidRPr="00E85AD3">
        <w:rPr>
          <w:rFonts w:ascii="Times New Roman" w:hAnsi="Times New Roman" w:cs="Times New Roman"/>
          <w:sz w:val="24"/>
          <w:szCs w:val="24"/>
        </w:rPr>
        <w:t>, руки нет.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Плясать,</w:t>
      </w:r>
      <w:r w:rsidR="00C82D34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sz w:val="24"/>
          <w:szCs w:val="24"/>
        </w:rPr>
        <w:t>петь вы умеете, а вот на ложках играть умеете?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И  так </w:t>
      </w:r>
      <w:r w:rsidRPr="00E85AD3">
        <w:rPr>
          <w:rFonts w:ascii="Times New Roman" w:hAnsi="Times New Roman" w:cs="Times New Roman"/>
          <w:b/>
          <w:sz w:val="24"/>
          <w:szCs w:val="24"/>
        </w:rPr>
        <w:t>инструментальное творчество</w:t>
      </w:r>
      <w:r w:rsidRPr="00E85AD3">
        <w:rPr>
          <w:rFonts w:ascii="Times New Roman" w:hAnsi="Times New Roman" w:cs="Times New Roman"/>
          <w:sz w:val="24"/>
          <w:szCs w:val="24"/>
        </w:rPr>
        <w:t>, народные инструменты, назовите их?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(ложки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, </w:t>
      </w:r>
      <w:r w:rsidR="00C82D34" w:rsidRPr="00E85AD3">
        <w:rPr>
          <w:rFonts w:ascii="Times New Roman" w:hAnsi="Times New Roman" w:cs="Times New Roman"/>
          <w:sz w:val="24"/>
          <w:szCs w:val="24"/>
        </w:rPr>
        <w:t>трещотке</w:t>
      </w:r>
      <w:r>
        <w:rPr>
          <w:rFonts w:ascii="Times New Roman" w:hAnsi="Times New Roman" w:cs="Times New Roman"/>
          <w:sz w:val="24"/>
          <w:szCs w:val="24"/>
        </w:rPr>
        <w:t>, гусли</w:t>
      </w:r>
      <w:r w:rsidR="00CE6EE7" w:rsidRPr="00E85AD3">
        <w:rPr>
          <w:rFonts w:ascii="Times New Roman" w:hAnsi="Times New Roman" w:cs="Times New Roman"/>
          <w:sz w:val="24"/>
          <w:szCs w:val="24"/>
        </w:rPr>
        <w:t>) Самый любимый народный инструмент – это ложки. Первыми исполнителями  игры на ложках были скоморохи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EE7" w:rsidRPr="00E85AD3">
        <w:rPr>
          <w:rFonts w:ascii="Times New Roman" w:hAnsi="Times New Roman" w:cs="Times New Roman"/>
          <w:sz w:val="24"/>
          <w:szCs w:val="24"/>
        </w:rPr>
        <w:t>(бродячие музыканты)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 они пели, </w:t>
      </w:r>
      <w:r w:rsidR="00CE6EE7" w:rsidRPr="00E85AD3">
        <w:rPr>
          <w:rFonts w:ascii="Times New Roman" w:hAnsi="Times New Roman" w:cs="Times New Roman"/>
          <w:sz w:val="24"/>
          <w:szCs w:val="24"/>
        </w:rPr>
        <w:lastRenderedPageBreak/>
        <w:t>танцевали, играл</w:t>
      </w:r>
      <w:r>
        <w:rPr>
          <w:rFonts w:ascii="Times New Roman" w:hAnsi="Times New Roman" w:cs="Times New Roman"/>
          <w:sz w:val="24"/>
          <w:szCs w:val="24"/>
        </w:rPr>
        <w:t>и на музыкальных инструментах, р</w:t>
      </w:r>
      <w:r w:rsidR="00CE6EE7" w:rsidRPr="00E85AD3">
        <w:rPr>
          <w:rFonts w:ascii="Times New Roman" w:hAnsi="Times New Roman" w:cs="Times New Roman"/>
          <w:sz w:val="24"/>
          <w:szCs w:val="24"/>
        </w:rPr>
        <w:t>азвлекали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E6EE7" w:rsidRPr="00E85AD3">
        <w:rPr>
          <w:rFonts w:ascii="Times New Roman" w:hAnsi="Times New Roman" w:cs="Times New Roman"/>
          <w:sz w:val="24"/>
          <w:szCs w:val="24"/>
        </w:rPr>
        <w:t>остых людей. Давайте посмотрим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 как вы научились играть на ложках.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Эй, ребята в бубны бейте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Вы ладоши не жалейте,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Поиграйте нам на ложках,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Поиграйте от души.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Шумовой оркестр. Муз. Р.н.п. «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Как у наших у ворот»</w:t>
      </w:r>
      <w:proofErr w:type="gramEnd"/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1куплет. Проигрывают (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ударяя о ладонь) </w:t>
      </w:r>
      <w:proofErr w:type="gramStart"/>
      <w:r w:rsidR="00CE6EE7" w:rsidRPr="00E85AD3">
        <w:rPr>
          <w:rFonts w:ascii="Times New Roman" w:hAnsi="Times New Roman" w:cs="Times New Roman"/>
          <w:sz w:val="24"/>
          <w:szCs w:val="24"/>
        </w:rPr>
        <w:t>ритмический</w:t>
      </w:r>
      <w:proofErr w:type="gramEnd"/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рисунок песни.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Проигрывают (ударяя об  колено, колено, ладонь) 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куплет. Проигрывают (</w:t>
      </w:r>
      <w:r w:rsidR="00CE6EE7" w:rsidRPr="00E85AD3">
        <w:rPr>
          <w:rFonts w:ascii="Times New Roman" w:hAnsi="Times New Roman" w:cs="Times New Roman"/>
          <w:sz w:val="24"/>
          <w:szCs w:val="24"/>
        </w:rPr>
        <w:t>удар</w:t>
      </w:r>
      <w:r>
        <w:rPr>
          <w:rFonts w:ascii="Times New Roman" w:hAnsi="Times New Roman" w:cs="Times New Roman"/>
          <w:sz w:val="24"/>
          <w:szCs w:val="24"/>
        </w:rPr>
        <w:t>яя о ладонь, рисуя круг   руками</w:t>
      </w:r>
      <w:r w:rsidR="00CE6EE7" w:rsidRPr="00E85AD3">
        <w:rPr>
          <w:rFonts w:ascii="Times New Roman" w:hAnsi="Times New Roman" w:cs="Times New Roman"/>
          <w:sz w:val="24"/>
          <w:szCs w:val="24"/>
        </w:rPr>
        <w:t>) ритмический рисунок песни.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Припев: Как 1 раз.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3 куплет  и далее играют по одному (по  одной музыкальной фразе), импровизируя (как можно еще играть).                 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         На ложках вы умеете играть,  а сейчас я </w:t>
      </w:r>
      <w:r w:rsidR="00503D38" w:rsidRPr="00E85AD3">
        <w:rPr>
          <w:rFonts w:ascii="Times New Roman" w:hAnsi="Times New Roman" w:cs="Times New Roman"/>
          <w:sz w:val="24"/>
          <w:szCs w:val="24"/>
        </w:rPr>
        <w:t>думаю,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пришло время русской народной игре, не одно веселье, ни один праздник не обходится без игры.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А для того что бы играть нужно посчитать.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Это русская игра!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Собирайся детвора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Мы в зарницу поиграем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И считалку посчитаем.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Считалка</w:t>
      </w:r>
      <w:r w:rsidR="00CE6EE7" w:rsidRPr="00E85AD3">
        <w:rPr>
          <w:rFonts w:ascii="Times New Roman" w:hAnsi="Times New Roman" w:cs="Times New Roman"/>
          <w:sz w:val="24"/>
          <w:szCs w:val="24"/>
        </w:rPr>
        <w:t>:    Я куплю себе дуду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И по улице пойду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Громче дудочка дуди,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   Мы играем, ты води.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Игра « Заря».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Построение круг. </w:t>
      </w:r>
      <w:r w:rsidR="00503D38" w:rsidRPr="00E85AD3">
        <w:rPr>
          <w:rFonts w:ascii="Times New Roman" w:hAnsi="Times New Roman" w:cs="Times New Roman"/>
          <w:sz w:val="24"/>
          <w:szCs w:val="24"/>
        </w:rPr>
        <w:t>Считаются,</w:t>
      </w:r>
      <w:r w:rsidRPr="00E85AD3">
        <w:rPr>
          <w:rFonts w:ascii="Times New Roman" w:hAnsi="Times New Roman" w:cs="Times New Roman"/>
          <w:sz w:val="24"/>
          <w:szCs w:val="24"/>
        </w:rPr>
        <w:t xml:space="preserve"> выбирают водящего.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Водящий идет за кругом и говорит: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Заря- зарница красная девица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воду ходила</w:t>
      </w:r>
      <w:r w:rsidR="00CE6EE7" w:rsidRPr="00E85AD3">
        <w:rPr>
          <w:rFonts w:ascii="Times New Roman" w:hAnsi="Times New Roman" w:cs="Times New Roman"/>
          <w:sz w:val="24"/>
          <w:szCs w:val="24"/>
        </w:rPr>
        <w:t>, ключи обронила,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Ключи золотые</w:t>
      </w:r>
      <w:r w:rsidR="00CE6EE7" w:rsidRPr="00E85AD3">
        <w:rPr>
          <w:rFonts w:ascii="Times New Roman" w:hAnsi="Times New Roman" w:cs="Times New Roman"/>
          <w:sz w:val="24"/>
          <w:szCs w:val="24"/>
        </w:rPr>
        <w:t>, кольца обвитые,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Кольца обвиты</w:t>
      </w:r>
      <w:r w:rsidR="00013C4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3C42">
        <w:rPr>
          <w:rFonts w:ascii="Times New Roman" w:hAnsi="Times New Roman" w:cs="Times New Roman"/>
          <w:sz w:val="24"/>
          <w:szCs w:val="24"/>
        </w:rPr>
        <w:t xml:space="preserve"> </w:t>
      </w:r>
      <w:r w:rsidR="00CE6EE7" w:rsidRPr="00E85AD3">
        <w:rPr>
          <w:rFonts w:ascii="Times New Roman" w:hAnsi="Times New Roman" w:cs="Times New Roman"/>
          <w:sz w:val="24"/>
          <w:szCs w:val="24"/>
        </w:rPr>
        <w:t>ленты голубые.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С последними словами водящий осторожно кладет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Ленту на пл</w:t>
      </w:r>
      <w:r w:rsidR="00503D38">
        <w:rPr>
          <w:rFonts w:ascii="Times New Roman" w:hAnsi="Times New Roman" w:cs="Times New Roman"/>
          <w:sz w:val="24"/>
          <w:szCs w:val="24"/>
        </w:rPr>
        <w:t>ечо одному из играющих, который</w:t>
      </w:r>
      <w:r w:rsidRPr="00E85AD3">
        <w:rPr>
          <w:rFonts w:ascii="Times New Roman" w:hAnsi="Times New Roman" w:cs="Times New Roman"/>
          <w:sz w:val="24"/>
          <w:szCs w:val="24"/>
        </w:rPr>
        <w:t>, заметив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</w:t>
      </w:r>
      <w:r w:rsidR="00CE6EE7" w:rsidRPr="00E85AD3">
        <w:rPr>
          <w:rFonts w:ascii="Times New Roman" w:hAnsi="Times New Roman" w:cs="Times New Roman"/>
          <w:sz w:val="24"/>
          <w:szCs w:val="24"/>
        </w:rPr>
        <w:t xml:space="preserve">, быстро берет ленту, и они оба бегут в разные стороны по кругу. Тот, кто останется без места, становится зарей. Игра повторяется.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Какие игры вы еще знаете?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Игра «Бабка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»</w:t>
      </w:r>
    </w:p>
    <w:p w:rsidR="00CE6EE7" w:rsidRPr="00E85AD3" w:rsidRDefault="00503D38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Считалка: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Катилася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торба</w:t>
      </w:r>
      <w:r w:rsidR="00CE6EE7" w:rsidRPr="00E85AD3">
        <w:rPr>
          <w:rFonts w:ascii="Times New Roman" w:hAnsi="Times New Roman" w:cs="Times New Roman"/>
          <w:sz w:val="24"/>
          <w:szCs w:val="24"/>
        </w:rPr>
        <w:t>, с высокого горба,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          А в ней каравай, </w:t>
      </w:r>
      <w:r w:rsidR="00503D38" w:rsidRPr="00E85AD3">
        <w:rPr>
          <w:rFonts w:ascii="Times New Roman" w:hAnsi="Times New Roman" w:cs="Times New Roman"/>
          <w:sz w:val="24"/>
          <w:szCs w:val="24"/>
        </w:rPr>
        <w:t>беги,</w:t>
      </w:r>
      <w:r w:rsidRPr="00E85AD3">
        <w:rPr>
          <w:rFonts w:ascii="Times New Roman" w:hAnsi="Times New Roman" w:cs="Times New Roman"/>
          <w:sz w:val="24"/>
          <w:szCs w:val="24"/>
        </w:rPr>
        <w:t xml:space="preserve"> догоняй.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Водящий становится в </w:t>
      </w:r>
      <w:r w:rsidR="00C82D34" w:rsidRPr="00E85AD3">
        <w:rPr>
          <w:rFonts w:ascii="Times New Roman" w:hAnsi="Times New Roman" w:cs="Times New Roman"/>
          <w:sz w:val="24"/>
          <w:szCs w:val="24"/>
        </w:rPr>
        <w:t>центр</w:t>
      </w:r>
      <w:r w:rsidRPr="00E85AD3">
        <w:rPr>
          <w:rFonts w:ascii="Times New Roman" w:hAnsi="Times New Roman" w:cs="Times New Roman"/>
          <w:sz w:val="24"/>
          <w:szCs w:val="24"/>
        </w:rPr>
        <w:t xml:space="preserve"> круга, дети </w:t>
      </w:r>
      <w:proofErr w:type="gramStart"/>
      <w:r w:rsidR="00C82D34" w:rsidRPr="00E85AD3">
        <w:rPr>
          <w:rFonts w:ascii="Times New Roman" w:hAnsi="Times New Roman" w:cs="Times New Roman"/>
          <w:sz w:val="24"/>
          <w:szCs w:val="24"/>
        </w:rPr>
        <w:t>проговаривают слова</w:t>
      </w:r>
      <w:r w:rsidRPr="00E85AD3">
        <w:rPr>
          <w:rFonts w:ascii="Times New Roman" w:hAnsi="Times New Roman" w:cs="Times New Roman"/>
          <w:sz w:val="24"/>
          <w:szCs w:val="24"/>
        </w:rPr>
        <w:t xml:space="preserve"> идя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по кругу, </w:t>
      </w:r>
      <w:r w:rsidR="00C82D34" w:rsidRPr="00E85AD3">
        <w:rPr>
          <w:rFonts w:ascii="Times New Roman" w:hAnsi="Times New Roman" w:cs="Times New Roman"/>
          <w:sz w:val="24"/>
          <w:szCs w:val="24"/>
        </w:rPr>
        <w:t>водящий</w:t>
      </w:r>
      <w:r w:rsidRPr="00E85AD3">
        <w:rPr>
          <w:rFonts w:ascii="Times New Roman" w:hAnsi="Times New Roman" w:cs="Times New Roman"/>
          <w:sz w:val="24"/>
          <w:szCs w:val="24"/>
        </w:rPr>
        <w:t xml:space="preserve"> изображает </w:t>
      </w:r>
      <w:r w:rsidR="00503D38" w:rsidRPr="00E85AD3">
        <w:rPr>
          <w:rFonts w:ascii="Times New Roman" w:hAnsi="Times New Roman" w:cs="Times New Roman"/>
          <w:sz w:val="24"/>
          <w:szCs w:val="24"/>
        </w:rPr>
        <w:t>все,</w:t>
      </w:r>
      <w:r w:rsidRPr="00E85AD3">
        <w:rPr>
          <w:rFonts w:ascii="Times New Roman" w:hAnsi="Times New Roman" w:cs="Times New Roman"/>
          <w:sz w:val="24"/>
          <w:szCs w:val="24"/>
        </w:rPr>
        <w:t xml:space="preserve"> что говорят дети, после </w:t>
      </w:r>
      <w:r w:rsidR="00C82D34" w:rsidRPr="00E85AD3">
        <w:rPr>
          <w:rFonts w:ascii="Times New Roman" w:hAnsi="Times New Roman" w:cs="Times New Roman"/>
          <w:sz w:val="24"/>
          <w:szCs w:val="24"/>
        </w:rPr>
        <w:t>последних</w:t>
      </w:r>
      <w:r w:rsidRPr="00E85AD3">
        <w:rPr>
          <w:rFonts w:ascii="Times New Roman" w:hAnsi="Times New Roman" w:cs="Times New Roman"/>
          <w:sz w:val="24"/>
          <w:szCs w:val="24"/>
        </w:rPr>
        <w:t xml:space="preserve"> слов дети </w:t>
      </w:r>
      <w:r w:rsidR="00503D38" w:rsidRPr="00E85AD3">
        <w:rPr>
          <w:rFonts w:ascii="Times New Roman" w:hAnsi="Times New Roman" w:cs="Times New Roman"/>
          <w:sz w:val="24"/>
          <w:szCs w:val="24"/>
        </w:rPr>
        <w:t>разбегаются,</w:t>
      </w:r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="00C82D34" w:rsidRPr="00E85AD3">
        <w:rPr>
          <w:rFonts w:ascii="Times New Roman" w:hAnsi="Times New Roman" w:cs="Times New Roman"/>
          <w:sz w:val="24"/>
          <w:szCs w:val="24"/>
        </w:rPr>
        <w:t>водящий</w:t>
      </w:r>
      <w:r w:rsidRPr="00E85AD3">
        <w:rPr>
          <w:rFonts w:ascii="Times New Roman" w:hAnsi="Times New Roman" w:cs="Times New Roman"/>
          <w:sz w:val="24"/>
          <w:szCs w:val="24"/>
        </w:rPr>
        <w:t xml:space="preserve"> догоняет и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башит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, кого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забашил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="00C82D34" w:rsidRPr="00E85AD3">
        <w:rPr>
          <w:rFonts w:ascii="Times New Roman" w:hAnsi="Times New Roman" w:cs="Times New Roman"/>
          <w:sz w:val="24"/>
          <w:szCs w:val="24"/>
        </w:rPr>
        <w:t>замирает</w:t>
      </w:r>
      <w:r w:rsidRPr="00E85AD3">
        <w:rPr>
          <w:rFonts w:ascii="Times New Roman" w:hAnsi="Times New Roman" w:cs="Times New Roman"/>
          <w:sz w:val="24"/>
          <w:szCs w:val="24"/>
        </w:rPr>
        <w:t xml:space="preserve"> в какой либо позе.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Бабка –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костяная ножка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С печки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упала ножку сломала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А, потом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говорит у меня нога болит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Пошла на базар и купила самовар,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Пошла на улицу и </w:t>
      </w:r>
      <w:r w:rsidR="00C82D34" w:rsidRPr="00E85AD3">
        <w:rPr>
          <w:rFonts w:ascii="Times New Roman" w:hAnsi="Times New Roman" w:cs="Times New Roman"/>
          <w:sz w:val="24"/>
          <w:szCs w:val="24"/>
        </w:rPr>
        <w:t>раздавила</w:t>
      </w:r>
      <w:r w:rsidRPr="00E85AD3">
        <w:rPr>
          <w:rFonts w:ascii="Times New Roman" w:hAnsi="Times New Roman" w:cs="Times New Roman"/>
          <w:sz w:val="24"/>
          <w:szCs w:val="24"/>
        </w:rPr>
        <w:t xml:space="preserve"> курицу,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Пошла на лужайку испугала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зайку.     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Построение на полукруг, вот и закончился наш урок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о каких разновидностях  русского народного творчества мы сегодня с вами говорили? Танцевальное творчество, песенное, инструментальное, русская народная игра.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Русский поклон.</w:t>
      </w:r>
    </w:p>
    <w:p w:rsidR="00CE6EE7" w:rsidRPr="00E85AD3" w:rsidRDefault="00CE6EE7" w:rsidP="00CE6EE7">
      <w:pPr>
        <w:shd w:val="clear" w:color="auto" w:fill="FFFFFF"/>
        <w:spacing w:line="240" w:lineRule="auto"/>
        <w:ind w:left="108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Выход из класса под русскую </w:t>
      </w:r>
      <w:r w:rsidR="00C82D34" w:rsidRPr="00E85AD3">
        <w:rPr>
          <w:rFonts w:ascii="Times New Roman" w:hAnsi="Times New Roman" w:cs="Times New Roman"/>
          <w:sz w:val="24"/>
          <w:szCs w:val="24"/>
        </w:rPr>
        <w:t>плясовую</w:t>
      </w:r>
      <w:r w:rsidRPr="00E85AD3">
        <w:rPr>
          <w:rFonts w:ascii="Times New Roman" w:hAnsi="Times New Roman" w:cs="Times New Roman"/>
          <w:sz w:val="24"/>
          <w:szCs w:val="24"/>
        </w:rPr>
        <w:t xml:space="preserve"> танцуя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как кому хочется</w:t>
      </w:r>
    </w:p>
    <w:p w:rsidR="00CE6EE7" w:rsidRPr="00E85AD3" w:rsidRDefault="00CE6EE7" w:rsidP="00CE6E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E6EE7" w:rsidRPr="00E85AD3" w:rsidRDefault="00CE6EE7" w:rsidP="00E85AD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85AD3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E85AD3" w:rsidRPr="00E85AD3" w:rsidRDefault="00E85AD3" w:rsidP="00E85A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Буренина А.И. Коммуникативные танцы-игры для детей. Музыкальная палитра Санкт-Петербург 2004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Берн Э. 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 в которые играют люди. Люди, которые играют в игры. М., 1992.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Вопросы психологии ребенка школьного возраста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од ред. Леонтьева А.Н. и Запорожца А.В. - М., Международный образовательный и Психологический колледж, 1985.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Выготский Л.С</w:t>
      </w:r>
      <w:r w:rsidRPr="00E85AD3">
        <w:rPr>
          <w:rFonts w:ascii="Times New Roman" w:hAnsi="Times New Roman" w:cs="Times New Roman"/>
          <w:i/>
          <w:sz w:val="24"/>
          <w:szCs w:val="24"/>
        </w:rPr>
        <w:t>.</w:t>
      </w:r>
      <w:r w:rsidRPr="00E85AD3">
        <w:rPr>
          <w:rFonts w:ascii="Times New Roman" w:hAnsi="Times New Roman" w:cs="Times New Roman"/>
          <w:sz w:val="24"/>
          <w:szCs w:val="24"/>
        </w:rPr>
        <w:t xml:space="preserve"> Лекции по психологии. С.-Петербург, Союз, 1997.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Выготский Л.С. Педагогическая психология. М., Педагогика, 1991.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lastRenderedPageBreak/>
        <w:t>Гордеева О.В. Развитие языка эмоций у детей// Вопросы психологии, 1995, № 2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Данилина Т.А.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Зедгенидзе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В.Я., Степина Н.М. В мире детских эмоций. Айрис Пресс, 2004.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Детская практическая психология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од ред. Марцинковской Т.Д. М.,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, 2004.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Жуковская Р.И. Воспитание ребенка в игре. М., 1986.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Жуковская Р.И. Игра и ее педагогическое значение. М.,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, 1975.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М.Б. Организация культурно-досуговой деятельности школьника. М., Педагогическое общество, 2004.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Изард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К.Э. Психология эмоций. СПб, "Мастера психологии", 1999.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Кулагина И.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Колюцкий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</w:t>
      </w:r>
      <w:r w:rsidRPr="00E85AD3">
        <w:rPr>
          <w:rFonts w:ascii="Times New Roman" w:hAnsi="Times New Roman" w:cs="Times New Roman"/>
          <w:i/>
          <w:sz w:val="24"/>
          <w:szCs w:val="24"/>
        </w:rPr>
        <w:t>В.Н.</w:t>
      </w:r>
      <w:r w:rsidRPr="00E85AD3">
        <w:rPr>
          <w:rFonts w:ascii="Times New Roman" w:hAnsi="Times New Roman" w:cs="Times New Roman"/>
          <w:sz w:val="24"/>
          <w:szCs w:val="24"/>
        </w:rPr>
        <w:t xml:space="preserve"> Возрастная психология: полный жизненный цикл развития человека. М., 2006.</w:t>
      </w:r>
    </w:p>
    <w:p w:rsidR="00CD3204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Минаева В.М</w:t>
      </w:r>
      <w:r w:rsidRPr="00E85AD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85AD3">
        <w:rPr>
          <w:rFonts w:ascii="Times New Roman" w:hAnsi="Times New Roman" w:cs="Times New Roman"/>
          <w:sz w:val="24"/>
          <w:szCs w:val="24"/>
        </w:rPr>
        <w:t>Развитие эмоций дошкольников. Занятия. Игры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 психология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од ред. Петровского А.В. М.,1986.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Панфилова М.А.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общения. М., ТОО "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ИнтелТех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", 1995.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Психология и педагогика игры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од ред. Запорожца А.В. и Усовой А.П. М., "Просвещение", 1966.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 xml:space="preserve">Психология. Словарь/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Под</w:t>
      </w:r>
      <w:proofErr w:type="gramStart"/>
      <w:r w:rsidRPr="00E85AD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85AD3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. А.В. Петровского, М.Г.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Ярошевского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. М.,1990.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Сорокина Н.Ф</w:t>
      </w:r>
      <w:r w:rsidRPr="00E85AD3">
        <w:rPr>
          <w:rFonts w:ascii="Times New Roman" w:hAnsi="Times New Roman" w:cs="Times New Roman"/>
          <w:i/>
          <w:sz w:val="24"/>
          <w:szCs w:val="24"/>
        </w:rPr>
        <w:t>.</w:t>
      </w:r>
      <w:r w:rsidRPr="00E85AD3">
        <w:rPr>
          <w:rFonts w:ascii="Times New Roman" w:hAnsi="Times New Roman" w:cs="Times New Roman"/>
          <w:sz w:val="24"/>
          <w:szCs w:val="24"/>
        </w:rPr>
        <w:t xml:space="preserve"> Играем в кукольный театр. М., </w:t>
      </w:r>
      <w:proofErr w:type="spellStart"/>
      <w:r w:rsidRPr="00E85AD3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>, 2002.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85AD3">
        <w:rPr>
          <w:rFonts w:ascii="Times New Roman" w:hAnsi="Times New Roman" w:cs="Times New Roman"/>
          <w:sz w:val="24"/>
          <w:szCs w:val="24"/>
        </w:rPr>
        <w:t>Сухомлинский В.А</w:t>
      </w:r>
      <w:r w:rsidRPr="00E85AD3">
        <w:rPr>
          <w:rFonts w:ascii="Times New Roman" w:hAnsi="Times New Roman" w:cs="Times New Roman"/>
          <w:i/>
          <w:sz w:val="24"/>
          <w:szCs w:val="24"/>
        </w:rPr>
        <w:t>.</w:t>
      </w:r>
      <w:r w:rsidRPr="00E85AD3">
        <w:rPr>
          <w:rFonts w:ascii="Times New Roman" w:hAnsi="Times New Roman" w:cs="Times New Roman"/>
          <w:sz w:val="24"/>
          <w:szCs w:val="24"/>
        </w:rPr>
        <w:t xml:space="preserve"> Сердце отдаю детям. Киев, 1969.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К. Как научить детей сотрудничать. - М.: "Генезис", 1999.</w:t>
      </w:r>
    </w:p>
    <w:p w:rsidR="00CE6EE7" w:rsidRPr="00E85AD3" w:rsidRDefault="00CE6EE7" w:rsidP="00E85AD3">
      <w:pPr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5AD3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E85AD3">
        <w:rPr>
          <w:rFonts w:ascii="Times New Roman" w:hAnsi="Times New Roman" w:cs="Times New Roman"/>
          <w:sz w:val="24"/>
          <w:szCs w:val="24"/>
        </w:rPr>
        <w:t xml:space="preserve"> Д.Б</w:t>
      </w:r>
      <w:r w:rsidRPr="00E85AD3">
        <w:rPr>
          <w:rFonts w:ascii="Times New Roman" w:hAnsi="Times New Roman" w:cs="Times New Roman"/>
          <w:i/>
          <w:sz w:val="24"/>
          <w:szCs w:val="24"/>
        </w:rPr>
        <w:t>.</w:t>
      </w:r>
      <w:r w:rsidRPr="00E85AD3">
        <w:rPr>
          <w:rFonts w:ascii="Times New Roman" w:hAnsi="Times New Roman" w:cs="Times New Roman"/>
          <w:sz w:val="24"/>
          <w:szCs w:val="24"/>
        </w:rPr>
        <w:t xml:space="preserve"> Психология игры. - М.: Педагогика, 1978 </w:t>
      </w:r>
    </w:p>
    <w:p w:rsidR="00CE6EE7" w:rsidRPr="00CE6EE7" w:rsidRDefault="00CE6EE7" w:rsidP="00CE6EE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E6EE7" w:rsidRPr="00CE6EE7" w:rsidRDefault="00CE6EE7" w:rsidP="00CE6EE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6EE7">
        <w:rPr>
          <w:rFonts w:ascii="Times New Roman" w:hAnsi="Times New Roman" w:cs="Times New Roman"/>
          <w:sz w:val="24"/>
          <w:szCs w:val="24"/>
        </w:rPr>
        <w:t>.</w:t>
      </w: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85AD3" w:rsidRDefault="00E85AD3" w:rsidP="00E85AD3">
      <w:pPr>
        <w:ind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E6EE7" w:rsidRDefault="00CE6EE7" w:rsidP="00CE6EE7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sectPr w:rsidR="00CE6EE7" w:rsidSect="001B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EF0"/>
    <w:multiLevelType w:val="multilevel"/>
    <w:tmpl w:val="568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80E1D"/>
    <w:multiLevelType w:val="hybridMultilevel"/>
    <w:tmpl w:val="3342D0B4"/>
    <w:lvl w:ilvl="0" w:tplc="0419000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21123"/>
    <w:multiLevelType w:val="multilevel"/>
    <w:tmpl w:val="380E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93FA6"/>
    <w:multiLevelType w:val="hybridMultilevel"/>
    <w:tmpl w:val="C85E4F50"/>
    <w:lvl w:ilvl="0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61175"/>
    <w:multiLevelType w:val="hybridMultilevel"/>
    <w:tmpl w:val="49B89C0E"/>
    <w:lvl w:ilvl="0" w:tplc="919C71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164F0"/>
    <w:multiLevelType w:val="hybridMultilevel"/>
    <w:tmpl w:val="15BC2052"/>
    <w:lvl w:ilvl="0" w:tplc="0419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77567"/>
    <w:multiLevelType w:val="hybridMultilevel"/>
    <w:tmpl w:val="9B466820"/>
    <w:lvl w:ilvl="0" w:tplc="041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253F3D"/>
    <w:multiLevelType w:val="hybridMultilevel"/>
    <w:tmpl w:val="74EAD092"/>
    <w:lvl w:ilvl="0" w:tplc="0419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E2C67"/>
    <w:multiLevelType w:val="hybridMultilevel"/>
    <w:tmpl w:val="CFC0B5C6"/>
    <w:lvl w:ilvl="0" w:tplc="121886BE">
      <w:start w:val="1"/>
      <w:numFmt w:val="decimal"/>
      <w:lvlText w:val="%1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F6F93"/>
    <w:multiLevelType w:val="hybridMultilevel"/>
    <w:tmpl w:val="23BA0EEA"/>
    <w:lvl w:ilvl="0" w:tplc="0419000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317AF1"/>
    <w:multiLevelType w:val="multilevel"/>
    <w:tmpl w:val="6A7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900863"/>
    <w:multiLevelType w:val="multilevel"/>
    <w:tmpl w:val="D728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0BD"/>
    <w:rsid w:val="00013C42"/>
    <w:rsid w:val="000259A8"/>
    <w:rsid w:val="000311CA"/>
    <w:rsid w:val="00090547"/>
    <w:rsid w:val="001974B1"/>
    <w:rsid w:val="001B53ED"/>
    <w:rsid w:val="002D60DE"/>
    <w:rsid w:val="003056D3"/>
    <w:rsid w:val="00380EB5"/>
    <w:rsid w:val="00503D38"/>
    <w:rsid w:val="00597756"/>
    <w:rsid w:val="005B14C2"/>
    <w:rsid w:val="006631D7"/>
    <w:rsid w:val="00711C19"/>
    <w:rsid w:val="0074495B"/>
    <w:rsid w:val="00764568"/>
    <w:rsid w:val="007943F2"/>
    <w:rsid w:val="007A7AFD"/>
    <w:rsid w:val="0082797E"/>
    <w:rsid w:val="00922ABA"/>
    <w:rsid w:val="009C04D7"/>
    <w:rsid w:val="009E2605"/>
    <w:rsid w:val="00A50FD4"/>
    <w:rsid w:val="00AA4636"/>
    <w:rsid w:val="00B0567A"/>
    <w:rsid w:val="00B664B4"/>
    <w:rsid w:val="00B731B9"/>
    <w:rsid w:val="00C82D34"/>
    <w:rsid w:val="00CD3204"/>
    <w:rsid w:val="00CE6EE7"/>
    <w:rsid w:val="00D420BD"/>
    <w:rsid w:val="00D93D3F"/>
    <w:rsid w:val="00DF2A3B"/>
    <w:rsid w:val="00E60952"/>
    <w:rsid w:val="00E85AD3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6937</Words>
  <Characters>39543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46388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2014-06-05T05:31:00Z</dcterms:created>
  <dcterms:modified xsi:type="dcterms:W3CDTF">2023-02-03T10:32:00Z</dcterms:modified>
</cp:coreProperties>
</file>