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EE" w:rsidRPr="00F54D14" w:rsidRDefault="006E73EE" w:rsidP="006E73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9"/>
        <w:gridCol w:w="3293"/>
        <w:gridCol w:w="7371"/>
        <w:gridCol w:w="2472"/>
      </w:tblGrid>
      <w:tr w:rsidR="002D738F" w:rsidRPr="00F54D14" w:rsidTr="00753248"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738F" w:rsidRPr="00F54D14" w:rsidRDefault="00A66C66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 литературы в 7а</w:t>
            </w:r>
            <w:r w:rsidR="002D7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классе</w:t>
            </w:r>
          </w:p>
        </w:tc>
        <w:tc>
          <w:tcPr>
            <w:tcW w:w="1313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738F" w:rsidRDefault="002D738F" w:rsidP="002248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МОУ «МОШ №4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г.о.Стрежевой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углубленным изучением отдельных предметов»</w:t>
            </w:r>
          </w:p>
          <w:p w:rsidR="002D738F" w:rsidRPr="00F54D14" w:rsidRDefault="002D738F" w:rsidP="002248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Цой Наталья Леонидовна</w:t>
            </w:r>
          </w:p>
        </w:tc>
      </w:tr>
      <w:tr w:rsidR="00753248" w:rsidRPr="00F54D14" w:rsidTr="00753248"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13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2248F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«Подвиг во имя людей» (</w:t>
            </w:r>
            <w:r w:rsidR="002248F0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«Легенда о Данко» из рассказа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Горького «Старуха </w:t>
            </w:r>
            <w:proofErr w:type="spellStart"/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</w:tr>
      <w:tr w:rsidR="00753248" w:rsidRPr="00F54D14" w:rsidTr="00753248"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1313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Цели:</w:t>
            </w:r>
          </w:p>
          <w:p w:rsidR="006E73EE" w:rsidRPr="00F54D14" w:rsidRDefault="006E73EE" w:rsidP="006E73E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обучающие:</w:t>
            </w:r>
          </w:p>
          <w:p w:rsidR="006E73EE" w:rsidRPr="00F54D14" w:rsidRDefault="006E73EE" w:rsidP="006E73EE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легенду о Данко с точки зрения её идейного своеобразия</w:t>
            </w:r>
            <w:r w:rsidR="00F54D14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54D14" w:rsidRPr="00F54D14" w:rsidRDefault="00F54D14" w:rsidP="006E73EE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гуманистическую направленность легенды (главной ценностью для человека представляет другой человек);</w:t>
            </w:r>
          </w:p>
          <w:p w:rsidR="006E73EE" w:rsidRPr="00F54D14" w:rsidRDefault="006E73EE" w:rsidP="006E73EE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внимательному, </w:t>
            </w:r>
            <w:r w:rsidR="00F54D14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выразительному чтению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E73EE" w:rsidRPr="00F54D14" w:rsidRDefault="006E73EE" w:rsidP="006E73EE">
            <w:pPr>
              <w:numPr>
                <w:ilvl w:val="0"/>
                <w:numId w:val="1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понимать и формулировать тему, идею, нравственный пафос литературного произведения, характеризовать его героев.</w:t>
            </w:r>
          </w:p>
          <w:p w:rsidR="006E73EE" w:rsidRPr="00F54D14" w:rsidRDefault="006E73EE" w:rsidP="006E73E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развивающие:</w:t>
            </w:r>
          </w:p>
          <w:p w:rsidR="006E73EE" w:rsidRPr="00F54D14" w:rsidRDefault="006E73EE" w:rsidP="006E73EE">
            <w:pPr>
              <w:numPr>
                <w:ilvl w:val="0"/>
                <w:numId w:val="2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логическое мышление и связную речь учащихся;</w:t>
            </w:r>
          </w:p>
          <w:p w:rsidR="006E73EE" w:rsidRPr="00F54D14" w:rsidRDefault="006E73EE" w:rsidP="006E73EE">
            <w:pPr>
              <w:numPr>
                <w:ilvl w:val="0"/>
                <w:numId w:val="2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работы учащихся с художественным текстом;</w:t>
            </w:r>
          </w:p>
          <w:p w:rsidR="006E73EE" w:rsidRPr="00F54D14" w:rsidRDefault="006E73EE" w:rsidP="006E73EE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воспитывающие:</w:t>
            </w:r>
          </w:p>
          <w:p w:rsidR="006E73EE" w:rsidRPr="00F54D14" w:rsidRDefault="006E73EE" w:rsidP="006E73EE">
            <w:pPr>
              <w:numPr>
                <w:ilvl w:val="0"/>
                <w:numId w:val="3"/>
              </w:num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духовно-нравственной личности, формированию гражданского сознания.</w:t>
            </w:r>
          </w:p>
        </w:tc>
      </w:tr>
      <w:tr w:rsidR="00753248" w:rsidRPr="00F54D14" w:rsidTr="00753248"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Планируемые результаты обучения, в </w:t>
            </w:r>
            <w:proofErr w:type="spellStart"/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формирование УУД</w:t>
            </w:r>
          </w:p>
        </w:tc>
        <w:tc>
          <w:tcPr>
            <w:tcW w:w="1313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Личностные: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совершенствование духовно-нравственных качеств личности; использование для решения познавательных и коммуникативных задач различных источников информации;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умение самостоятельно организовывать собственную деятельность, оценивать ее, определять сферу своих интересов; умение работать с разными источниками информации, находить ее, анализировать, использовать в самостоятельной деятельности.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 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роль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произведения.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УУД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самостоятельно предполагать, какая информация нужна для решения предметной учебной задачи, состоящей из нескольких шагов, выполнять универсальные логические действия; уметь передавать содержание в сжатом, выборочном или развёрнутом виде.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доносить свою позицию до слушателей, владея приёмами монологической и диалогической речи: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свои мысли в устной и письменной речи; отстаивать свою точку зрения, аргументируя ее; учиться подтверждать аргументы фактами; учиться критично относиться к собственному мнению;</w:t>
            </w: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понять другие позиции (взгляды, интересы); организовывать учебное взаимодействие в группе (распределять роли, договариваться друг с другом и т.д.;</w:t>
            </w: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предвидеть (прогнозировать) последствия коллективных решений.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УУД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ситуации и поступки (ценностные установки, нравственная ориентация); искать свою позицию в многообразии общественных и мировоззренческих позиций, эстетических и культурных предпочтений.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формулировать цель деятельности, составлять план действий по решению проблемы (задачи); осуществить действия по реализации плана; соотнести результат своей деятельности с целью и оценить его</w:t>
            </w:r>
            <w:r w:rsidRPr="00F54D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753248" w:rsidRPr="00F54D14" w:rsidTr="00753248"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Основные понятия</w:t>
            </w:r>
          </w:p>
        </w:tc>
        <w:tc>
          <w:tcPr>
            <w:tcW w:w="1313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F54D14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подвиг</w:t>
            </w:r>
            <w:r w:rsidR="006E73EE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легенда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248" w:rsidRPr="00F54D14" w:rsidTr="00753248"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1313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произведения, компьютер, проектор, экран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248" w:rsidRPr="00F54D14" w:rsidTr="00E056AB"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3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обучающегося</w:t>
            </w:r>
          </w:p>
        </w:tc>
      </w:tr>
      <w:tr w:rsidR="00753248" w:rsidRPr="00F54D14" w:rsidTr="00E056AB">
        <w:trPr>
          <w:trHeight w:val="1170"/>
        </w:trPr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Оргмомент</w:t>
            </w:r>
            <w:proofErr w:type="spellEnd"/>
          </w:p>
        </w:tc>
        <w:tc>
          <w:tcPr>
            <w:tcW w:w="32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УУД: 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ценностные установки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УУД: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предполагать, какая информация нужна для решения предметной учебной задачи, состоящей из нескольких шагов, 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выполнять универсальные логические действия;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</w:t>
            </w:r>
            <w:r w:rsidRPr="00F54D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и задачи учебной деятельности с помощью учителя; совместно с учителем определять тему урок;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УУД: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свои мысли в устной речи с учетом своих учебных и жизненных речевых ситуаций,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свою точку зрения, аргументируя ее;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критично относиться к собственному мнению.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Приветствие</w:t>
            </w:r>
            <w:r w:rsidR="00515DE6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5DE6" w:rsidRPr="00F54D14" w:rsidRDefault="00515DE6" w:rsidP="002248F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Концентрирование внимания, осмысление услышанного</w:t>
            </w:r>
          </w:p>
        </w:tc>
      </w:tr>
      <w:tr w:rsidR="00753248" w:rsidRPr="00F54D14" w:rsidTr="00A66C66">
        <w:trPr>
          <w:trHeight w:val="1859"/>
        </w:trPr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мотивация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6E73EE" w:rsidRPr="00F54D14" w:rsidRDefault="006E73EE" w:rsidP="006E7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4D14" w:rsidRPr="00F54D14" w:rsidRDefault="00B249CD" w:rsidP="00F54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F54D14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F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4D14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Приветствие. (</w:t>
            </w:r>
            <w:r w:rsidR="00F54D14" w:rsidRPr="00F5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1</w:t>
            </w:r>
            <w:r w:rsidR="00F54D14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54D14" w:rsidRPr="00F54D14" w:rsidRDefault="00F54D14" w:rsidP="00F54D1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2.Сегодняш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ний урок хочу начать с эпиграфа </w:t>
            </w:r>
            <w:r w:rsidRPr="00F5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(слайд 2)</w:t>
            </w:r>
          </w:p>
          <w:p w:rsidR="00F54D14" w:rsidRPr="00F54D14" w:rsidRDefault="00F54D14" w:rsidP="00F54D1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4D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я гореть не буду,</w:t>
            </w:r>
            <w:r w:rsidRPr="00F54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4D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ты гореть не будешь,</w:t>
            </w:r>
            <w:r w:rsidRPr="00F54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4D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мы гореть не будем,</w:t>
            </w:r>
            <w:r w:rsidRPr="00F54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4D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тогда рассеет мрак?</w:t>
            </w:r>
          </w:p>
          <w:p w:rsidR="00F54D14" w:rsidRDefault="00F54D14" w:rsidP="00F54D14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4D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Что значит </w:t>
            </w:r>
            <w:r w:rsidRPr="00F54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гореть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 (высказывания уч-ся)</w:t>
            </w:r>
          </w:p>
          <w:p w:rsidR="00A24393" w:rsidRDefault="00F54D14" w:rsidP="00F54D14">
            <w:pPr>
              <w:spacing w:after="15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54D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Гореть – совершить что?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54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(слайд 3)</w:t>
            </w:r>
            <w:r w:rsidR="00A24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54D14" w:rsidRPr="00F54D14" w:rsidRDefault="00A24393" w:rsidP="00F54D14">
            <w:pPr>
              <w:spacing w:after="15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(Подвести к понятию ПОДВИГ)</w:t>
            </w:r>
          </w:p>
          <w:p w:rsidR="00F54D14" w:rsidRDefault="00F54D14" w:rsidP="00515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3.Что такое подвиг? (высказывания уч-ся)</w:t>
            </w:r>
          </w:p>
          <w:p w:rsidR="00A24393" w:rsidRDefault="00A24393" w:rsidP="00515D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4</w:t>
            </w:r>
          </w:p>
          <w:p w:rsidR="00A24393" w:rsidRPr="00F54D14" w:rsidRDefault="00A24393" w:rsidP="00A243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F54D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может звучать тема нашего урока? </w:t>
            </w:r>
          </w:p>
          <w:p w:rsidR="00A24393" w:rsidRPr="00F54D14" w:rsidRDefault="00A24393" w:rsidP="00A243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«Подвиг во имя людей» </w:t>
            </w:r>
            <w:r w:rsidRPr="00F5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(слайд 5)</w:t>
            </w:r>
          </w:p>
          <w:p w:rsidR="00A24393" w:rsidRDefault="00A24393" w:rsidP="00A24393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Pr="00F54D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Сформулируйте цель урока.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(высказывания уч-ся)</w:t>
            </w:r>
          </w:p>
          <w:p w:rsidR="00A24393" w:rsidRDefault="00A24393" w:rsidP="00A24393">
            <w:pPr>
              <w:spacing w:after="15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A24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слайд 6)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24393" w:rsidRDefault="00A24393" w:rsidP="00A24393">
            <w:pPr>
              <w:spacing w:after="15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Ключевое слово цели? (гуманность)</w:t>
            </w:r>
          </w:p>
          <w:p w:rsidR="00A24393" w:rsidRDefault="00A24393" w:rsidP="00A243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Обсудите в 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х,  что такое </w:t>
            </w:r>
            <w:r w:rsidRPr="00F5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легенда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4393" w:rsidRDefault="00A24393" w:rsidP="00A243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(высказывания уч-ся)</w:t>
            </w:r>
          </w:p>
          <w:p w:rsidR="00A24393" w:rsidRPr="00A24393" w:rsidRDefault="00A24393" w:rsidP="00A24393">
            <w:pPr>
              <w:spacing w:after="15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24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(слайд 7)</w:t>
            </w:r>
          </w:p>
          <w:p w:rsidR="00A24393" w:rsidRPr="00A24393" w:rsidRDefault="00A24393" w:rsidP="00515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  <w:r w:rsidRPr="00A24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и что можно назвать легендой?</w:t>
            </w:r>
          </w:p>
          <w:p w:rsidR="00A24393" w:rsidRPr="00A24393" w:rsidRDefault="00A24393" w:rsidP="00515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(высказывания уч-ся)</w:t>
            </w:r>
          </w:p>
          <w:p w:rsidR="00A24393" w:rsidRPr="00A24393" w:rsidRDefault="00A24393" w:rsidP="00515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8.Работа в парах.</w:t>
            </w:r>
          </w:p>
          <w:p w:rsidR="00F54D14" w:rsidRDefault="00A24393" w:rsidP="00515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Составим словесный портрет человека-легенды. Напишите  на листочке самое главное, на ваш взгляд, его свойство.</w:t>
            </w:r>
          </w:p>
          <w:p w:rsidR="00A24393" w:rsidRDefault="00A24393" w:rsidP="00515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каждой парте полоска бумаги и фломастер,</w:t>
            </w:r>
            <w:r w:rsidR="00BF1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карандаш).</w:t>
            </w:r>
          </w:p>
          <w:p w:rsidR="00A24393" w:rsidRPr="00F54D14" w:rsidRDefault="00A24393" w:rsidP="00515DE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Выходят к доске и прикрепляют </w:t>
            </w:r>
            <w:r w:rsidR="0061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листочек, называя эту особенность.</w:t>
            </w:r>
          </w:p>
          <w:p w:rsidR="002248F0" w:rsidRPr="00F54D14" w:rsidRDefault="00A24393" w:rsidP="001448C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248F0" w:rsidRPr="00F5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(Бесстрашный, смелый, умеет преодолевать трудности, опасности, жертвует</w:t>
            </w:r>
            <w:r w:rsidR="002248F0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48F0" w:rsidRPr="00F5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собой во имя других, совершает подвиг</w:t>
            </w:r>
            <w:r w:rsidR="00A431CA" w:rsidRPr="00F5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любит людей</w:t>
            </w:r>
            <w:r w:rsidR="002248F0" w:rsidRPr="00F5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B249CD" w:rsidRPr="00A66C66" w:rsidRDefault="00A431CA" w:rsidP="001448C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Какая из них главная? (любит людей)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Формулирование цели, задач, темы урока</w:t>
            </w:r>
            <w:r w:rsidR="0084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7C6" w:rsidRPr="00F54D14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парах.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248" w:rsidRPr="00F54D14" w:rsidTr="00E056AB">
        <w:trPr>
          <w:trHeight w:val="5310"/>
        </w:trPr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.Актуализация</w:t>
            </w:r>
            <w:proofErr w:type="gramEnd"/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и фиксация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затруднения в деятельности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УУД: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предполагать, какая информация нужна для решения предметной учебной задачи, состоящей из нескольких шагов, выполнять универсальные логические действия;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</w:t>
            </w:r>
            <w:r w:rsidRPr="00F54D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и задачи учебной деятельности с помощью учителя; совместно с учителем определять тему урок;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УУД: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свои мысли в устной речи с учетом своих учебных и жизненных речевых ситуаций,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свою точку зрения, аргументируя ее;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критично относиться к собственному мнению.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49CD" w:rsidRPr="00F54D14" w:rsidRDefault="00B249CD" w:rsidP="00B249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B24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обратимся к легенде.</w:t>
            </w:r>
          </w:p>
          <w:p w:rsidR="00B249CD" w:rsidRDefault="00B249CD" w:rsidP="00B249C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над содержанием)</w:t>
            </w:r>
          </w:p>
          <w:p w:rsidR="001448C5" w:rsidRPr="00B249CD" w:rsidRDefault="00B249CD" w:rsidP="00B249CD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1.Как начинается легенда? (прочитайте)</w:t>
            </w:r>
          </w:p>
          <w:p w:rsidR="004478C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"Жили на земле в старину одни люди, непроходимые леса окружали с трех сторон таборы этих людей, а с четвертой - была степь. Были это веселые, сильные и смелые люди. И вот пришла однажды тяжелая пора: явились откуда-то иные племена и прогнали прежних в глубь леса.</w:t>
            </w:r>
          </w:p>
          <w:p w:rsidR="00B249CD" w:rsidRPr="00F54D14" w:rsidRDefault="00B249CD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</w:t>
            </w:r>
            <w:r w:rsidRPr="00B249CD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4"/>
                <w:szCs w:val="24"/>
                <w:lang w:eastAsia="ru-RU"/>
              </w:rPr>
              <w:t>слайд 8)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 Какими вы видите людей этого племени? Могли ли они, на ваш взгляд, сделать что-то, чтобы чужие племена не сумели прогнать их в глубь леса?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Pr="00B249C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Мнения учащихся</w:t>
            </w: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Люди были сильные, смелые, веселые. Такие, как они, должны идти до конца, ничего не бояться.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Люди струсили и не стали сопротивляться, их, я думаю, ждет смерть.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Люди привыкли к веселой, беззаботной жизни, поэтому, когда возникла опасность, они и не смогли бороться с чужими племенами.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Если это сильные и смелые люди, как пишет автор, то почему же они испугались “тяжелой поры” и даже не стали сопротивляться?)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 Как вы думаете, можно ли было как-то спасти племя от гибели?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(- Люди ушли в глубь старого леса, где были болота и тьма, они испугались за свою жизнь, но ничего не предпринимали. Думаю, они просто оказались слабыми.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Вместо того чтобы искать выход, “отцы”, самые мудрые, я считаю, люди в племени, впали в тоску.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Нужно было что-то делать, а не просто тосковать.)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 Что помешало людям бороться за свое племя? Оставалась ли еще надежда на спасение?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(- Горький описывает, как страшно людям было в лесу: великаны-</w:t>
            </w: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деревья сдвигались вокруг людей по ночам, тьма словно собиралась раздавить людей, а ведь они привыкли к свободе, к простору степи. </w:t>
            </w:r>
            <w:r w:rsidRPr="00B249CD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Страх помешал им действовать</w:t>
            </w:r>
            <w:r w:rsidRPr="00B249C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Люди, хотя и оказались в дремучем лесу, все-таки еще думали пойти бороться с чужаками, но боялись погибнуть, ведь вместе с ними умерли бы и заветы.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Но если люди останутся в лесу и будут дальше гибнуть от смрада болот, то все равно заветы будет некому передать, поэтому все-таки надо никогда не терять надежды на спасение... Все равно нужно было что-то делать...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Я думаю, что надежда у них все-таки была, потому что это были </w:t>
            </w:r>
            <w:proofErr w:type="gramStart"/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сильные люди</w:t>
            </w:r>
            <w:proofErr w:type="gramEnd"/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они не переставали думать, как выбраться из леса, а значит, когда-нибудь все равно выход бы они нашли.)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 Какие краски являются главными в описании природы, окружающей людей? </w:t>
            </w: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(Краски тьмы: “там были болота и тьма... так густо переплелись ветви, что сквозь них не видать было неба, и лучи солнца едва могли пробить себе дорогу до болот сквозь густую тьму”.)</w:t>
            </w:r>
          </w:p>
          <w:p w:rsidR="004478C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 Как восприняли люди предложение Данко? Почему они поверили ему?</w:t>
            </w:r>
            <w:r w:rsidR="00B249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Прочитайте</w:t>
            </w:r>
          </w:p>
          <w:p w:rsidR="00B249CD" w:rsidRPr="00F54D14" w:rsidRDefault="00B249CD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(слайд 9)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(- Люди обрадовались, что нашелся кто-то, кто предложил выход.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Человек всегда рад тому, кто решит за него, что делать.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В такой ситуации люди всегда пойдут за лидером и будут ему благодарны за спасение.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Люди увидели, что он лучший из всех, и поэтому пошли за Данко.</w:t>
            </w:r>
          </w:p>
          <w:p w:rsidR="004478C4" w:rsidRPr="00F54D14" w:rsidRDefault="004478C4" w:rsidP="004478C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“Красивые - всегда смелы”, - так пишет Горький. Данко лучший из всех людей, потому что в его очах светилось много силы и живого огня, поэтому люди и поверили ему и пошли за ним.)</w:t>
            </w:r>
          </w:p>
          <w:p w:rsidR="00E056AB" w:rsidRPr="00F54D14" w:rsidRDefault="00E056AB" w:rsidP="00E056A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Проанализируем описание грозы. Как оно помогает отразить состояние людей и происходящее между ними?</w:t>
            </w:r>
          </w:p>
          <w:p w:rsidR="00E056AB" w:rsidRPr="00F54D14" w:rsidRDefault="00E056AB" w:rsidP="00E056A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(- Гроза – страшное явление: грозно зашептали деревья, грозно шумят молнии.</w:t>
            </w:r>
          </w:p>
          <w:p w:rsidR="00E056AB" w:rsidRPr="00F54D14" w:rsidRDefault="00E056AB" w:rsidP="00E056A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- Употребляются активные глаголы: грянула, скрипели, гудели, летая, освещали, исчезали – они передают динамику действия.</w:t>
            </w:r>
          </w:p>
          <w:p w:rsidR="00E056AB" w:rsidRPr="00F54D14" w:rsidRDefault="00E056AB" w:rsidP="00E056A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Контраст: сгущающаяся тьма и холодный огонь молний, “молнии разрывали тьму в клочья”.</w:t>
            </w:r>
          </w:p>
          <w:p w:rsidR="001448C5" w:rsidRPr="007C0634" w:rsidRDefault="00E056AB" w:rsidP="007C063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Из тьмы выступало “что-то страшное, темное и холодное”. Автор даже не называет, что это. Неопределенное местоимение усиливает впечатление таинственности, загадочности, а значит, возрастает и страх.</w:t>
            </w:r>
          </w:p>
          <w:p w:rsidR="00E056AB" w:rsidRPr="00F54D14" w:rsidRDefault="00E056AB" w:rsidP="00E056A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B249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</w:t>
            </w:r>
            <w:r w:rsidRPr="00F54D1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то</w:t>
            </w:r>
            <w:r w:rsidR="00B249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дальше</w:t>
            </w:r>
            <w:proofErr w:type="gramEnd"/>
            <w:r w:rsidR="00B249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произошло</w:t>
            </w:r>
            <w:r w:rsidRPr="00F54D1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с Данко? Можем ли мы осуждать людей за трусость?</w:t>
            </w:r>
          </w:p>
          <w:p w:rsidR="00E056AB" w:rsidRPr="00F54D14" w:rsidRDefault="00E056AB" w:rsidP="00E056A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(- Людей много, это толпа, а толпа может растерзать.</w:t>
            </w:r>
          </w:p>
          <w:p w:rsidR="00E056AB" w:rsidRPr="00F54D14" w:rsidRDefault="00E056AB" w:rsidP="00E056A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Данко может дальше убеждать людей и, возможно, убедит.</w:t>
            </w:r>
          </w:p>
          <w:p w:rsidR="00E056AB" w:rsidRPr="00F54D14" w:rsidRDefault="00E056AB" w:rsidP="00E056A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Данко может бросить людей и спасти самого себя.</w:t>
            </w:r>
          </w:p>
          <w:p w:rsidR="00E056AB" w:rsidRPr="00F54D14" w:rsidRDefault="00E056AB" w:rsidP="00E056A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Думаю, что Данко решился искать выход именно из-за того, чтобы спасти племя, поэтому он будет с ними до конца.</w:t>
            </w:r>
          </w:p>
          <w:p w:rsidR="00E056AB" w:rsidRPr="00F54D14" w:rsidRDefault="00E056AB" w:rsidP="00E056A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Утомленные, люди пали духом и не могли идти дальше. Они устали, испугались трудностей, не знали, что ждет их впереди.)</w:t>
            </w:r>
          </w:p>
          <w:p w:rsidR="00E056AB" w:rsidRPr="00F54D14" w:rsidRDefault="00E056AB" w:rsidP="00E056AB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 Какой момент следует считать кульминационным?</w:t>
            </w:r>
            <w:r w:rsidR="00B249C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Прочитайте</w:t>
            </w:r>
          </w:p>
          <w:p w:rsidR="006E73EE" w:rsidRPr="00A66C66" w:rsidRDefault="00E056AB" w:rsidP="00A66C66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(- Когда Данко вырвал из груди свое сердце и осветил им путь людям.)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учащихся по домашнему заданию.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EE" w:rsidRPr="00F54D14" w:rsidRDefault="008447C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Чтение, определение главной мысли.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учащихся на проблемны</w:t>
            </w:r>
            <w:r w:rsidR="0084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</w:t>
            </w:r>
            <w:r w:rsidR="0084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учителя.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248" w:rsidRPr="00F54D14" w:rsidTr="007C0634">
        <w:trPr>
          <w:trHeight w:val="547"/>
        </w:trPr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Включение в систему знаний и повторение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УУД: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свои мысли в устной и письменной речи; учиться подтверждать аргументы фактами; слушать других, пытаться принимать другую точку зрения, быть готовым изменить свою точку зрения.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7C0634" w:rsidRDefault="009D4DF3" w:rsidP="007C063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- Предполагали ли вы, что все может так закончиться? </w:t>
            </w:r>
          </w:p>
          <w:p w:rsidR="009D4DF3" w:rsidRPr="00F54D14" w:rsidRDefault="006E73EE" w:rsidP="009D4DF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D4DF3"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(- Да, предполагал, но надеялся, что люди окажутся добрее.</w:t>
            </w:r>
          </w:p>
          <w:p w:rsidR="009D4DF3" w:rsidRPr="00F54D14" w:rsidRDefault="009D4DF3" w:rsidP="009D4DF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Думал, что герои спасутся. Они и спаслись, но какой ценой...</w:t>
            </w:r>
          </w:p>
          <w:p w:rsidR="009D4DF3" w:rsidRPr="00F54D14" w:rsidRDefault="009D4DF3" w:rsidP="009D4DF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Наверное, нельзя строго судить людей, ведь не каждый человек способен на смелый поступок.</w:t>
            </w:r>
          </w:p>
          <w:p w:rsidR="009D4DF3" w:rsidRPr="00F54D14" w:rsidRDefault="009D4DF3" w:rsidP="009D4DF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Данко погиб. Его гибель не напрасна. Он спас целое племя от гибели. И может быть, сейчас люди и не думают о благодарности, но потом, я уверен, они поймут, что для них сделал Данко.)</w:t>
            </w:r>
          </w:p>
          <w:p w:rsidR="00833749" w:rsidRPr="00F54D14" w:rsidRDefault="00833749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совершил Данко?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 время можно совершить подвиг?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8447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248" w:rsidRPr="00F54D14" w:rsidTr="00E056AB">
        <w:trPr>
          <w:trHeight w:val="2550"/>
        </w:trPr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Включение в систему знаний и повторение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УУД: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свои мысли в устной и письменной речи; учиться подтверждать аргументы фактами; слушать других, пытаться принимать другую точку зрения, быть готовым изменить свою точку зрения.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предварительного домашнего задания</w:t>
            </w:r>
            <w:r w:rsidR="009D4DF3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56AB" w:rsidRPr="007C0634" w:rsidRDefault="009D4DF3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Презентация </w:t>
            </w:r>
            <w:r w:rsidR="007C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Арины</w:t>
            </w:r>
            <w:bookmarkStart w:id="0" w:name="_GoBack"/>
            <w:bookmarkEnd w:id="0"/>
            <w:r w:rsidRPr="00F5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 w:rsidR="007C0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Насти</w:t>
            </w:r>
          </w:p>
          <w:p w:rsidR="00E056AB" w:rsidRPr="00F54D14" w:rsidRDefault="009D4DF3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жизни… всегда есть место подвигу».</w:t>
            </w:r>
            <w:r w:rsidR="00CA50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(слайд 10)</w:t>
            </w:r>
          </w:p>
          <w:p w:rsidR="006E73EE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чём заключается смысл легенды о </w:t>
            </w:r>
            <w:proofErr w:type="gramStart"/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Данко: </w:t>
            </w:r>
            <w:r w:rsidR="0061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прославлении героизма или в стремлении научить уважать героизм?</w:t>
            </w:r>
          </w:p>
          <w:p w:rsidR="00CA5091" w:rsidRPr="00CA5091" w:rsidRDefault="00CA5091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CA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Творческая работа.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Задания по рядам (работают в парах)</w:t>
            </w:r>
          </w:p>
          <w:p w:rsidR="006E73EE" w:rsidRPr="00F54D14" w:rsidRDefault="00CA5091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ряд.</w:t>
            </w:r>
            <w:r w:rsidR="006E73EE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ли люди способны уважать героев и их подвиги? В чём, по-вашему, заключается это уважение?</w:t>
            </w:r>
          </w:p>
          <w:p w:rsidR="00CA5091" w:rsidRPr="00F54D14" w:rsidRDefault="00CA5091" w:rsidP="00CA50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Какой </w:t>
            </w:r>
            <w:proofErr w:type="gramStart"/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</w:t>
            </w:r>
            <w:r w:rsidR="0061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вкладывает</w:t>
            </w:r>
            <w:proofErr w:type="gramEnd"/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Горький в имя ДАНКО?</w:t>
            </w:r>
          </w:p>
          <w:p w:rsidR="006E73EE" w:rsidRDefault="00CA5091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614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ряд.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509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Напрасна ли смерть Данко?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Почему?</w:t>
            </w:r>
          </w:p>
          <w:p w:rsidR="00F44971" w:rsidRPr="00F44971" w:rsidRDefault="00F44971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Высказывания учащихся.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BF15AE" w:rsidP="00BF15A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«Герои</w:t>
            </w:r>
            <w:r w:rsidR="006E73EE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нашего времени</w:t>
            </w:r>
            <w:r w:rsidR="006E73EE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53248" w:rsidRPr="00F54D14" w:rsidTr="00E056AB">
        <w:trPr>
          <w:trHeight w:val="2010"/>
        </w:trPr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систему знаний и повторение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</w:t>
            </w:r>
            <w:r w:rsidRPr="00F54D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уметь передавать содержание в сжатом, выборочном виде;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выстраивать логическую цепь рассуждений,</w:t>
            </w:r>
          </w:p>
          <w:p w:rsidR="006E73EE" w:rsidRPr="00F54D14" w:rsidRDefault="006E73EE" w:rsidP="001C5F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относить объекты к известным понятиям</w:t>
            </w:r>
            <w:r w:rsidRPr="00F54D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; </w:t>
            </w:r>
            <w:r w:rsidRPr="00F54D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соотносить новые понятия с уже известными.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526" w:rsidRPr="00F54D14" w:rsidRDefault="00D34526" w:rsidP="00D34526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 Какие подписи можно сделать под иллюстрациями, выполненными вашими одноклассниками?</w:t>
            </w:r>
          </w:p>
          <w:p w:rsidR="00D34526" w:rsidRPr="00F54D14" w:rsidRDefault="00D34526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(Анализ представленных работ: рисунки и </w:t>
            </w:r>
            <w:proofErr w:type="spellStart"/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синквейны</w:t>
            </w:r>
            <w:proofErr w:type="spellEnd"/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итогов.</w:t>
            </w:r>
          </w:p>
          <w:p w:rsidR="009D4DF3" w:rsidRPr="00F54D14" w:rsidRDefault="006E73EE" w:rsidP="009D4DF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-Какова же тема легенды?</w:t>
            </w:r>
            <w:r w:rsidR="009D4DF3"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6E73EE" w:rsidRPr="00F44971" w:rsidRDefault="009D4DF3" w:rsidP="009D4DF3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Pr="00F44971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Тема - подвиг Данко, жертвующего собой ради спасения людей.)</w:t>
            </w:r>
          </w:p>
          <w:p w:rsidR="006E73EE" w:rsidRPr="00A66C66" w:rsidRDefault="006E73EE" w:rsidP="001C5FEF">
            <w:pPr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-Какова основная мысль легенды?</w:t>
            </w:r>
            <w:r w:rsidR="00F44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44971" w:rsidRPr="00F449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жизни всегда есть место подвигу. Легенда – гимн смелым и бесстрашным людям)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темы,</w:t>
            </w:r>
            <w:r w:rsidR="009D4DF3"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мысли «Легенды о Данко».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248" w:rsidRPr="00F54D14" w:rsidTr="00E056AB"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деятельности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УУД: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причинно-следственные связи в устных высказываниях, формулировать выводы; 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умение самостоятельно организовывать собственную деятельность, оценивать ее, </w:t>
            </w: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сферу своих интересов.</w:t>
            </w:r>
          </w:p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УУД: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строить устное и письменное высказывание с учетом речевой ситуации с соблюдением языковых норм.</w:t>
            </w: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5091" w:rsidRPr="001C5FEF" w:rsidRDefault="006E73EE" w:rsidP="001C5FE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рефлексии</w:t>
            </w:r>
          </w:p>
          <w:p w:rsidR="009D4DF3" w:rsidRPr="001E1402" w:rsidRDefault="008447C6" w:rsidP="009D4DF3">
            <w:pPr>
              <w:pStyle w:val="a6"/>
              <w:spacing w:before="0" w:beforeAutospacing="0" w:after="150" w:afterAutospacing="0"/>
            </w:pPr>
            <w:r>
              <w:t>-</w:t>
            </w:r>
            <w:r w:rsidR="009D4DF3" w:rsidRPr="001E1402">
              <w:t>В своем творчестве М. Горький решал вопросы, каким быть человеку и как ему жить среди людей.</w:t>
            </w:r>
          </w:p>
          <w:p w:rsidR="008447C6" w:rsidRDefault="008447C6" w:rsidP="001C5FEF">
            <w:pPr>
              <w:pStyle w:val="a6"/>
              <w:spacing w:before="0" w:beforeAutospacing="0" w:after="150" w:afterAutospacing="0"/>
            </w:pPr>
            <w:r>
              <w:t xml:space="preserve">-Если бы вы создавали памятник Данко, каким бы он был? </w:t>
            </w:r>
          </w:p>
          <w:p w:rsidR="008447C6" w:rsidRDefault="008447C6" w:rsidP="001C5FEF">
            <w:pPr>
              <w:pStyle w:val="a6"/>
              <w:spacing w:before="0" w:beforeAutospacing="0" w:after="150" w:afterAutospacing="0"/>
            </w:pPr>
            <w:r>
              <w:t>-Давайте создадим символический памятник из наших сердец.</w:t>
            </w:r>
          </w:p>
          <w:p w:rsidR="001C5FEF" w:rsidRPr="001E1402" w:rsidRDefault="008447C6" w:rsidP="001C5FEF">
            <w:pPr>
              <w:pStyle w:val="a6"/>
              <w:spacing w:before="0" w:beforeAutospacing="0" w:after="150" w:afterAutospacing="0"/>
            </w:pPr>
            <w:r>
              <w:t>-</w:t>
            </w:r>
            <w:r w:rsidR="001E1402">
              <w:t>Вернемся к эпиграфу, перефразируем его:</w:t>
            </w:r>
          </w:p>
          <w:p w:rsidR="001C5FEF" w:rsidRPr="001E1402" w:rsidRDefault="001E1402" w:rsidP="001C5FEF">
            <w:pPr>
              <w:pStyle w:val="a6"/>
              <w:spacing w:before="0" w:beforeAutospacing="0" w:after="150" w:afterAutospacing="0"/>
            </w:pPr>
            <w:r w:rsidRPr="001E1402">
              <w:lastRenderedPageBreak/>
              <w:t>«</w:t>
            </w:r>
            <w:r w:rsidR="001C5FEF" w:rsidRPr="001E1402">
              <w:t>И я, и ты, и мы будем «гореть»</w:t>
            </w:r>
            <w:r w:rsidRPr="001E1402">
              <w:t xml:space="preserve">, </w:t>
            </w:r>
            <w:r w:rsidR="00F44971">
              <w:t xml:space="preserve">только </w:t>
            </w:r>
            <w:r w:rsidRPr="001E1402">
              <w:t xml:space="preserve">тогда </w:t>
            </w:r>
            <w:r w:rsidR="00F44971">
              <w:t xml:space="preserve">и будет </w:t>
            </w:r>
            <w:r w:rsidRPr="001E1402">
              <w:t>светлое будущее»</w:t>
            </w:r>
          </w:p>
          <w:p w:rsidR="009D4DF3" w:rsidRPr="00F54D14" w:rsidRDefault="009D4DF3" w:rsidP="009D4D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Самооценка работы учащимися,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мнениями, чем полезен оказался урок.</w:t>
            </w: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EE" w:rsidRPr="00F54D14" w:rsidRDefault="006E73EE" w:rsidP="001C5FE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248" w:rsidRPr="00F54D14" w:rsidTr="00E056AB">
        <w:tc>
          <w:tcPr>
            <w:tcW w:w="22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Домашнее задание</w:t>
            </w:r>
          </w:p>
        </w:tc>
        <w:tc>
          <w:tcPr>
            <w:tcW w:w="32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E73EE" w:rsidRPr="00F54D14" w:rsidRDefault="006E73EE" w:rsidP="006E73E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домашнего задания</w:t>
            </w:r>
          </w:p>
          <w:p w:rsidR="00D34526" w:rsidRPr="00F54D14" w:rsidRDefault="00D34526" w:rsidP="00D34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1.Устная характеристика Данко.</w:t>
            </w:r>
          </w:p>
          <w:p w:rsidR="00D34526" w:rsidRPr="00F54D14" w:rsidRDefault="00D34526" w:rsidP="00466854">
            <w:pPr>
              <w:pStyle w:val="a6"/>
              <w:shd w:val="clear" w:color="auto" w:fill="FFFFFF"/>
              <w:spacing w:before="0" w:beforeAutospacing="0" w:after="135" w:afterAutospacing="0"/>
            </w:pPr>
            <w:r w:rsidRPr="00F54D14">
              <w:t>2.Выписать изобразительно</w:t>
            </w:r>
            <w:r w:rsidR="00466854">
              <w:t xml:space="preserve"> </w:t>
            </w:r>
            <w:r w:rsidRPr="00F54D14">
              <w:t>-</w:t>
            </w:r>
            <w:r w:rsidR="00D55741" w:rsidRPr="00F54D14">
              <w:t xml:space="preserve"> выразительные средства.</w:t>
            </w:r>
          </w:p>
          <w:p w:rsidR="00D34526" w:rsidRPr="00A66C66" w:rsidRDefault="00D34526" w:rsidP="00A66C66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4D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3.Напишите сочинение-миниатюру, выбрав одну из тем: “Можно ли назвать Данко героем?”, “Какого человека можно назвать красивым?”, “Почему М. Горький называет Данко “гордым смельчаком”?”</w:t>
            </w:r>
          </w:p>
        </w:tc>
        <w:tc>
          <w:tcPr>
            <w:tcW w:w="2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4526" w:rsidRPr="00F54D14" w:rsidRDefault="00D34526" w:rsidP="00D3452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73EE" w:rsidRPr="00F54D14" w:rsidRDefault="006E73EE" w:rsidP="006E73E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466854" w:rsidRDefault="00466854" w:rsidP="00594D55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</w:p>
    <w:p w:rsidR="00063EEF" w:rsidRPr="00F54D14" w:rsidRDefault="007C0634">
      <w:pPr>
        <w:rPr>
          <w:rFonts w:ascii="Times New Roman" w:hAnsi="Times New Roman" w:cs="Times New Roman"/>
          <w:sz w:val="24"/>
          <w:szCs w:val="24"/>
        </w:rPr>
      </w:pPr>
    </w:p>
    <w:sectPr w:rsidR="00063EEF" w:rsidRPr="00F54D14" w:rsidSect="006219C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1601"/>
    <w:multiLevelType w:val="multilevel"/>
    <w:tmpl w:val="293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FF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75EF3"/>
    <w:multiLevelType w:val="multilevel"/>
    <w:tmpl w:val="C884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E070CE"/>
    <w:multiLevelType w:val="multilevel"/>
    <w:tmpl w:val="AC08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9F6"/>
    <w:rsid w:val="00034EA6"/>
    <w:rsid w:val="00065FF9"/>
    <w:rsid w:val="000B49F6"/>
    <w:rsid w:val="000E361B"/>
    <w:rsid w:val="001448C5"/>
    <w:rsid w:val="001C5FEF"/>
    <w:rsid w:val="001E1402"/>
    <w:rsid w:val="002248F0"/>
    <w:rsid w:val="002D738F"/>
    <w:rsid w:val="00341647"/>
    <w:rsid w:val="00382F3E"/>
    <w:rsid w:val="00391B14"/>
    <w:rsid w:val="004478C4"/>
    <w:rsid w:val="00466854"/>
    <w:rsid w:val="00500E1E"/>
    <w:rsid w:val="00515DE6"/>
    <w:rsid w:val="00594D55"/>
    <w:rsid w:val="005E503A"/>
    <w:rsid w:val="006146D2"/>
    <w:rsid w:val="006219CA"/>
    <w:rsid w:val="006D55B8"/>
    <w:rsid w:val="006E73EE"/>
    <w:rsid w:val="00753248"/>
    <w:rsid w:val="007C0634"/>
    <w:rsid w:val="00833749"/>
    <w:rsid w:val="008447C6"/>
    <w:rsid w:val="009D4DF3"/>
    <w:rsid w:val="00A24393"/>
    <w:rsid w:val="00A31B26"/>
    <w:rsid w:val="00A431CA"/>
    <w:rsid w:val="00A66C66"/>
    <w:rsid w:val="00B249CD"/>
    <w:rsid w:val="00B84ADE"/>
    <w:rsid w:val="00BD50FD"/>
    <w:rsid w:val="00BF15AE"/>
    <w:rsid w:val="00CA5091"/>
    <w:rsid w:val="00D34526"/>
    <w:rsid w:val="00D55741"/>
    <w:rsid w:val="00D5727C"/>
    <w:rsid w:val="00E056AB"/>
    <w:rsid w:val="00E534F6"/>
    <w:rsid w:val="00F1052E"/>
    <w:rsid w:val="00F44971"/>
    <w:rsid w:val="00F5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B5E82-E879-404C-997A-53FCD8F6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2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48C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D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68D36-71F7-455F-8AC4-506889C8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9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Цой Наталья Леонидовна</dc:creator>
  <cp:keywords/>
  <dc:description/>
  <cp:lastModifiedBy>NatalyaTsoy</cp:lastModifiedBy>
  <cp:revision>20</cp:revision>
  <cp:lastPrinted>2018-01-19T02:13:00Z</cp:lastPrinted>
  <dcterms:created xsi:type="dcterms:W3CDTF">2018-01-12T07:29:00Z</dcterms:created>
  <dcterms:modified xsi:type="dcterms:W3CDTF">2023-02-24T03:57:00Z</dcterms:modified>
</cp:coreProperties>
</file>