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6A" w:rsidRPr="00F5649A" w:rsidRDefault="00FC356A" w:rsidP="00B05D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 xml:space="preserve">Непрерывное профессиональное развитие </w:t>
      </w:r>
      <w:r w:rsidR="001E3C19" w:rsidRPr="00F5649A">
        <w:rPr>
          <w:rFonts w:ascii="Times New Roman" w:hAnsi="Times New Roman" w:cs="Times New Roman"/>
          <w:sz w:val="28"/>
          <w:szCs w:val="28"/>
        </w:rPr>
        <w:t xml:space="preserve">педагогов дошкольных образовательных </w:t>
      </w:r>
      <w:r w:rsidR="007F0341" w:rsidRPr="00F5649A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2D5B74" w:rsidRPr="00F5649A" w:rsidRDefault="005034D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Современные п</w:t>
      </w:r>
      <w:r w:rsidR="002B12A4" w:rsidRPr="00F5649A">
        <w:rPr>
          <w:rFonts w:ascii="Times New Roman" w:hAnsi="Times New Roman" w:cs="Times New Roman"/>
          <w:sz w:val="28"/>
          <w:szCs w:val="28"/>
        </w:rPr>
        <w:t xml:space="preserve">роцессы модернизации </w:t>
      </w:r>
      <w:r w:rsidRPr="00F5649A">
        <w:rPr>
          <w:rFonts w:ascii="Times New Roman" w:hAnsi="Times New Roman" w:cs="Times New Roman"/>
          <w:sz w:val="28"/>
          <w:szCs w:val="28"/>
        </w:rPr>
        <w:t xml:space="preserve">в </w:t>
      </w:r>
      <w:r w:rsidR="008E3740" w:rsidRPr="00F5649A">
        <w:rPr>
          <w:rFonts w:ascii="Times New Roman" w:hAnsi="Times New Roman" w:cs="Times New Roman"/>
          <w:sz w:val="28"/>
          <w:szCs w:val="28"/>
        </w:rPr>
        <w:t>образовании требуют</w:t>
      </w:r>
      <w:r w:rsidR="00E1729B" w:rsidRPr="00F5649A">
        <w:rPr>
          <w:rFonts w:ascii="Times New Roman" w:hAnsi="Times New Roman" w:cs="Times New Roman"/>
          <w:sz w:val="28"/>
          <w:szCs w:val="28"/>
        </w:rPr>
        <w:t xml:space="preserve"> от педагога</w:t>
      </w:r>
      <w:r w:rsidR="008E3740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2D5B74" w:rsidRPr="00F5649A">
        <w:rPr>
          <w:rFonts w:ascii="Times New Roman" w:hAnsi="Times New Roman" w:cs="Times New Roman"/>
          <w:sz w:val="28"/>
          <w:szCs w:val="28"/>
        </w:rPr>
        <w:t xml:space="preserve">постоянного совершенствования и развития, </w:t>
      </w:r>
      <w:r w:rsidR="008E3740" w:rsidRPr="00F5649A">
        <w:rPr>
          <w:rFonts w:ascii="Times New Roman" w:hAnsi="Times New Roman" w:cs="Times New Roman"/>
          <w:sz w:val="28"/>
          <w:szCs w:val="28"/>
        </w:rPr>
        <w:t>творческого</w:t>
      </w:r>
      <w:r w:rsidRPr="00F5649A">
        <w:rPr>
          <w:rFonts w:ascii="Times New Roman" w:hAnsi="Times New Roman" w:cs="Times New Roman"/>
          <w:sz w:val="28"/>
          <w:szCs w:val="28"/>
        </w:rPr>
        <w:t xml:space="preserve"> и </w:t>
      </w:r>
      <w:r w:rsidR="008E3740" w:rsidRPr="00F5649A">
        <w:rPr>
          <w:rFonts w:ascii="Times New Roman" w:hAnsi="Times New Roman" w:cs="Times New Roman"/>
          <w:sz w:val="28"/>
          <w:szCs w:val="28"/>
        </w:rPr>
        <w:t>профессионального роста</w:t>
      </w:r>
      <w:r w:rsidR="00E1729B" w:rsidRPr="00F5649A">
        <w:rPr>
          <w:rFonts w:ascii="Times New Roman" w:hAnsi="Times New Roman" w:cs="Times New Roman"/>
          <w:sz w:val="28"/>
          <w:szCs w:val="28"/>
        </w:rPr>
        <w:t>. П</w:t>
      </w:r>
      <w:r w:rsidR="00FC356A" w:rsidRPr="00F5649A">
        <w:rPr>
          <w:rFonts w:ascii="Times New Roman" w:hAnsi="Times New Roman" w:cs="Times New Roman"/>
          <w:sz w:val="28"/>
          <w:szCs w:val="28"/>
        </w:rPr>
        <w:t>олученное однажды</w:t>
      </w:r>
      <w:r w:rsidR="00BF51EA" w:rsidRPr="00F5649A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</w:t>
      </w:r>
      <w:r w:rsidR="000C0E83" w:rsidRPr="00F5649A">
        <w:rPr>
          <w:rFonts w:ascii="Times New Roman" w:hAnsi="Times New Roman" w:cs="Times New Roman"/>
          <w:sz w:val="28"/>
          <w:szCs w:val="28"/>
        </w:rPr>
        <w:t xml:space="preserve"> -</w:t>
      </w:r>
      <w:r w:rsidR="00FC356A" w:rsidRPr="00F5649A">
        <w:rPr>
          <w:rFonts w:ascii="Times New Roman" w:hAnsi="Times New Roman" w:cs="Times New Roman"/>
          <w:sz w:val="28"/>
          <w:szCs w:val="28"/>
        </w:rPr>
        <w:t xml:space="preserve"> не является гарантом профессиональной компетентности и</w:t>
      </w:r>
      <w:r w:rsidR="0059000D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FC356A" w:rsidRPr="00F5649A">
        <w:rPr>
          <w:rFonts w:ascii="Times New Roman" w:hAnsi="Times New Roman" w:cs="Times New Roman"/>
          <w:sz w:val="28"/>
          <w:szCs w:val="28"/>
        </w:rPr>
        <w:t>мастерства представителя любой профессии, в том числе и педагога.</w:t>
      </w:r>
      <w:r w:rsidR="002B12A4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FF353D" w:rsidRPr="00F5649A">
        <w:rPr>
          <w:rFonts w:ascii="Times New Roman" w:hAnsi="Times New Roman" w:cs="Times New Roman"/>
          <w:sz w:val="28"/>
          <w:szCs w:val="28"/>
        </w:rPr>
        <w:t>В</w:t>
      </w:r>
      <w:r w:rsidR="001E1D43" w:rsidRPr="00F5649A">
        <w:rPr>
          <w:rFonts w:ascii="Times New Roman" w:hAnsi="Times New Roman" w:cs="Times New Roman"/>
          <w:sz w:val="28"/>
          <w:szCs w:val="28"/>
        </w:rPr>
        <w:t xml:space="preserve"> новой </w:t>
      </w:r>
      <w:r w:rsidR="007D044E" w:rsidRPr="00F5649A">
        <w:rPr>
          <w:rFonts w:ascii="Times New Roman" w:hAnsi="Times New Roman" w:cs="Times New Roman"/>
          <w:sz w:val="28"/>
          <w:szCs w:val="28"/>
        </w:rPr>
        <w:t>Федеральной образовательной</w:t>
      </w:r>
      <w:r w:rsidR="00FF6CFE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F5649A" w:rsidRPr="00F5649A">
        <w:rPr>
          <w:rFonts w:ascii="Times New Roman" w:hAnsi="Times New Roman" w:cs="Times New Roman"/>
          <w:sz w:val="28"/>
          <w:szCs w:val="28"/>
        </w:rPr>
        <w:t>программе</w:t>
      </w:r>
      <w:r w:rsidR="007D044E" w:rsidRPr="00F5649A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1E1D43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FF353D" w:rsidRPr="00F5649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B3B2B" w:rsidRPr="00F5649A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5B3B2B" w:rsidRPr="00C676FD">
        <w:rPr>
          <w:rFonts w:ascii="Times New Roman" w:hAnsi="Times New Roman" w:cs="Times New Roman"/>
          <w:sz w:val="28"/>
          <w:szCs w:val="28"/>
        </w:rPr>
        <w:t>изменения</w:t>
      </w:r>
      <w:r w:rsidR="0025608D" w:rsidRPr="00F5649A">
        <w:rPr>
          <w:rFonts w:ascii="Times New Roman" w:hAnsi="Times New Roman" w:cs="Times New Roman"/>
          <w:sz w:val="28"/>
          <w:szCs w:val="28"/>
        </w:rPr>
        <w:t xml:space="preserve"> и дополнения в </w:t>
      </w:r>
      <w:r w:rsidR="001E1D43" w:rsidRPr="00F5649A">
        <w:rPr>
          <w:rFonts w:ascii="Times New Roman" w:hAnsi="Times New Roman" w:cs="Times New Roman"/>
          <w:sz w:val="28"/>
          <w:szCs w:val="28"/>
        </w:rPr>
        <w:t>закон РФ «Об образовании в Росс</w:t>
      </w:r>
      <w:r w:rsidR="0025608D" w:rsidRPr="00F5649A">
        <w:rPr>
          <w:rFonts w:ascii="Times New Roman" w:hAnsi="Times New Roman" w:cs="Times New Roman"/>
          <w:sz w:val="28"/>
          <w:szCs w:val="28"/>
        </w:rPr>
        <w:t xml:space="preserve">ийской Федерации», происходящие </w:t>
      </w:r>
      <w:r w:rsidR="001E1D43" w:rsidRPr="00F5649A">
        <w:rPr>
          <w:rFonts w:ascii="Times New Roman" w:hAnsi="Times New Roman" w:cs="Times New Roman"/>
          <w:sz w:val="28"/>
          <w:szCs w:val="28"/>
        </w:rPr>
        <w:t xml:space="preserve">процессы трансформации и цифровизации </w:t>
      </w:r>
      <w:r w:rsidR="007D044E" w:rsidRPr="00F5649A">
        <w:rPr>
          <w:rFonts w:ascii="Times New Roman" w:hAnsi="Times New Roman" w:cs="Times New Roman"/>
          <w:sz w:val="28"/>
          <w:szCs w:val="28"/>
        </w:rPr>
        <w:t xml:space="preserve">современного общества в целом и </w:t>
      </w:r>
      <w:r w:rsidR="001E1D43" w:rsidRPr="00F5649A">
        <w:rPr>
          <w:rFonts w:ascii="Times New Roman" w:hAnsi="Times New Roman" w:cs="Times New Roman"/>
          <w:sz w:val="28"/>
          <w:szCs w:val="28"/>
        </w:rPr>
        <w:t>системы образования в частности</w:t>
      </w:r>
      <w:r w:rsidR="00FF353D" w:rsidRPr="00F5649A">
        <w:rPr>
          <w:rFonts w:ascii="Times New Roman" w:hAnsi="Times New Roman" w:cs="Times New Roman"/>
          <w:sz w:val="28"/>
          <w:szCs w:val="28"/>
        </w:rPr>
        <w:t>.</w:t>
      </w:r>
      <w:r w:rsidR="001E1D43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FF353D" w:rsidRPr="00F5649A">
        <w:rPr>
          <w:rFonts w:ascii="Times New Roman" w:hAnsi="Times New Roman" w:cs="Times New Roman"/>
          <w:sz w:val="28"/>
          <w:szCs w:val="28"/>
        </w:rPr>
        <w:t>Это приводит</w:t>
      </w:r>
      <w:r w:rsidR="007D044E" w:rsidRPr="00F5649A">
        <w:rPr>
          <w:rFonts w:ascii="Times New Roman" w:hAnsi="Times New Roman" w:cs="Times New Roman"/>
          <w:sz w:val="28"/>
          <w:szCs w:val="28"/>
        </w:rPr>
        <w:t xml:space="preserve"> к обновлению содержания </w:t>
      </w:r>
      <w:r w:rsidR="001E1D43" w:rsidRPr="00F5649A">
        <w:rPr>
          <w:rFonts w:ascii="Times New Roman" w:hAnsi="Times New Roman" w:cs="Times New Roman"/>
          <w:sz w:val="28"/>
          <w:szCs w:val="28"/>
        </w:rPr>
        <w:t xml:space="preserve">дошкольного образования, пересмотру </w:t>
      </w:r>
      <w:r w:rsidR="007D044E" w:rsidRPr="00F5649A">
        <w:rPr>
          <w:rFonts w:ascii="Times New Roman" w:hAnsi="Times New Roman" w:cs="Times New Roman"/>
          <w:sz w:val="28"/>
          <w:szCs w:val="28"/>
        </w:rPr>
        <w:t xml:space="preserve">принципов и способов построения </w:t>
      </w:r>
      <w:r w:rsidR="001E1D43" w:rsidRPr="00F5649A">
        <w:rPr>
          <w:rFonts w:ascii="Times New Roman" w:hAnsi="Times New Roman" w:cs="Times New Roman"/>
          <w:sz w:val="28"/>
          <w:szCs w:val="28"/>
        </w:rPr>
        <w:t>образовательного процесса в дошкольных образовательных организациях,</w:t>
      </w:r>
      <w:r w:rsidR="00FF6CFE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1E1D43" w:rsidRPr="00F5649A">
        <w:rPr>
          <w:rFonts w:ascii="Times New Roman" w:hAnsi="Times New Roman" w:cs="Times New Roman"/>
          <w:sz w:val="28"/>
          <w:szCs w:val="28"/>
        </w:rPr>
        <w:t>появлению инновационных форм и мето</w:t>
      </w:r>
      <w:r w:rsidR="00FF353D" w:rsidRPr="00F5649A">
        <w:rPr>
          <w:rFonts w:ascii="Times New Roman" w:hAnsi="Times New Roman" w:cs="Times New Roman"/>
          <w:sz w:val="28"/>
          <w:szCs w:val="28"/>
        </w:rPr>
        <w:t>дов организации работы с детьми. Стандартное обучение уже не поспевае</w:t>
      </w:r>
      <w:r w:rsidR="008E3740" w:rsidRPr="00F5649A">
        <w:rPr>
          <w:rFonts w:ascii="Times New Roman" w:hAnsi="Times New Roman" w:cs="Times New Roman"/>
          <w:sz w:val="28"/>
          <w:szCs w:val="28"/>
        </w:rPr>
        <w:t>т за запросами современного общества и требуют дополнительных мощностей,</w:t>
      </w:r>
      <w:r w:rsidR="0059000D" w:rsidRPr="00F5649A">
        <w:rPr>
          <w:rFonts w:ascii="Times New Roman" w:hAnsi="Times New Roman" w:cs="Times New Roman"/>
          <w:sz w:val="28"/>
          <w:szCs w:val="28"/>
        </w:rPr>
        <w:t xml:space="preserve"> одним из </w:t>
      </w:r>
      <w:r w:rsidR="00047140" w:rsidRPr="00F5649A">
        <w:rPr>
          <w:rFonts w:ascii="Times New Roman" w:hAnsi="Times New Roman" w:cs="Times New Roman"/>
          <w:sz w:val="28"/>
          <w:szCs w:val="28"/>
        </w:rPr>
        <w:t>которых являются</w:t>
      </w:r>
      <w:r w:rsidR="00FF6CFE" w:rsidRPr="00F5649A">
        <w:rPr>
          <w:rFonts w:ascii="Times New Roman" w:hAnsi="Times New Roman" w:cs="Times New Roman"/>
          <w:sz w:val="28"/>
          <w:szCs w:val="28"/>
        </w:rPr>
        <w:t xml:space="preserve"> нестандартные образовательные мет</w:t>
      </w:r>
      <w:r w:rsidR="00FF353D" w:rsidRPr="00F5649A">
        <w:rPr>
          <w:rFonts w:ascii="Times New Roman" w:hAnsi="Times New Roman" w:cs="Times New Roman"/>
          <w:sz w:val="28"/>
          <w:szCs w:val="28"/>
        </w:rPr>
        <w:t xml:space="preserve">одики и технологии преподавания. В </w:t>
      </w:r>
      <w:r w:rsidR="008E3740" w:rsidRPr="00F5649A">
        <w:rPr>
          <w:rFonts w:ascii="Times New Roman" w:hAnsi="Times New Roman" w:cs="Times New Roman"/>
          <w:sz w:val="28"/>
          <w:szCs w:val="28"/>
        </w:rPr>
        <w:t xml:space="preserve">процессе непрерывного образования человек получает не только необходимые знания в рамках профессии, но и развивается как личность. </w:t>
      </w:r>
    </w:p>
    <w:p w:rsidR="002129A6" w:rsidRPr="00F5649A" w:rsidRDefault="002D5B74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Педагог  ДОУ</w:t>
      </w:r>
      <w:r w:rsidR="00FF353D" w:rsidRPr="00F5649A">
        <w:rPr>
          <w:rFonts w:ascii="Times New Roman" w:hAnsi="Times New Roman" w:cs="Times New Roman"/>
          <w:sz w:val="28"/>
          <w:szCs w:val="28"/>
        </w:rPr>
        <w:t xml:space="preserve"> -</w:t>
      </w:r>
      <w:r w:rsidRPr="00F5649A">
        <w:rPr>
          <w:rFonts w:ascii="Times New Roman" w:hAnsi="Times New Roman" w:cs="Times New Roman"/>
          <w:sz w:val="28"/>
          <w:szCs w:val="28"/>
        </w:rPr>
        <w:t xml:space="preserve"> это</w:t>
      </w:r>
      <w:r w:rsidR="008707A4" w:rsidRPr="00F5649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5649A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8707A4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Pr="00F5649A">
        <w:rPr>
          <w:rFonts w:ascii="Times New Roman" w:hAnsi="Times New Roman" w:cs="Times New Roman"/>
          <w:sz w:val="28"/>
          <w:szCs w:val="28"/>
        </w:rPr>
        <w:t xml:space="preserve"> должен владеть современн</w:t>
      </w:r>
      <w:r w:rsidR="00FF353D" w:rsidRPr="00F5649A">
        <w:rPr>
          <w:rFonts w:ascii="Times New Roman" w:hAnsi="Times New Roman" w:cs="Times New Roman"/>
          <w:sz w:val="28"/>
          <w:szCs w:val="28"/>
        </w:rPr>
        <w:t>ыми инновационными технологиями и</w:t>
      </w:r>
      <w:r w:rsidR="00492BFB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FF353D" w:rsidRPr="00F5649A">
        <w:rPr>
          <w:rFonts w:ascii="Times New Roman" w:hAnsi="Times New Roman" w:cs="Times New Roman"/>
          <w:sz w:val="28"/>
          <w:szCs w:val="28"/>
        </w:rPr>
        <w:t xml:space="preserve">методиками, а так же </w:t>
      </w:r>
      <w:r w:rsidRPr="00F5649A">
        <w:rPr>
          <w:rFonts w:ascii="Times New Roman" w:hAnsi="Times New Roman" w:cs="Times New Roman"/>
          <w:sz w:val="28"/>
          <w:szCs w:val="28"/>
        </w:rPr>
        <w:t>уметь п</w:t>
      </w:r>
      <w:r w:rsidR="00FF353D" w:rsidRPr="00F5649A">
        <w:rPr>
          <w:rFonts w:ascii="Times New Roman" w:hAnsi="Times New Roman" w:cs="Times New Roman"/>
          <w:sz w:val="28"/>
          <w:szCs w:val="28"/>
        </w:rPr>
        <w:t>рименять их на практике. П</w:t>
      </w:r>
      <w:r w:rsidRPr="00F5649A">
        <w:rPr>
          <w:rFonts w:ascii="Times New Roman" w:hAnsi="Times New Roman" w:cs="Times New Roman"/>
          <w:sz w:val="28"/>
          <w:szCs w:val="28"/>
        </w:rPr>
        <w:t>едагог должен знать содержание и принципы организации дошкольного воспитания</w:t>
      </w:r>
      <w:r w:rsidR="009C7515" w:rsidRPr="00F5649A">
        <w:rPr>
          <w:rFonts w:ascii="Times New Roman" w:hAnsi="Times New Roman" w:cs="Times New Roman"/>
          <w:sz w:val="28"/>
          <w:szCs w:val="28"/>
        </w:rPr>
        <w:t>………</w:t>
      </w:r>
      <w:r w:rsidRPr="00F5649A">
        <w:rPr>
          <w:rFonts w:ascii="Times New Roman" w:hAnsi="Times New Roman" w:cs="Times New Roman"/>
          <w:sz w:val="28"/>
          <w:szCs w:val="28"/>
        </w:rPr>
        <w:t>.</w:t>
      </w:r>
      <w:r w:rsidR="00492BFB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047140" w:rsidRPr="00F5649A">
        <w:rPr>
          <w:rFonts w:ascii="Times New Roman" w:hAnsi="Times New Roman" w:cs="Times New Roman"/>
          <w:sz w:val="28"/>
          <w:szCs w:val="28"/>
        </w:rPr>
        <w:t xml:space="preserve"> Многие авторы</w:t>
      </w:r>
      <w:r w:rsidR="009C7515" w:rsidRPr="00F5649A">
        <w:rPr>
          <w:rFonts w:ascii="Times New Roman" w:hAnsi="Times New Roman" w:cs="Times New Roman"/>
          <w:sz w:val="28"/>
          <w:szCs w:val="28"/>
        </w:rPr>
        <w:t xml:space="preserve"> такие, как</w:t>
      </w:r>
      <w:r w:rsidR="004D0FE5" w:rsidRPr="00F5649A">
        <w:rPr>
          <w:rFonts w:ascii="Times New Roman" w:hAnsi="Times New Roman" w:cs="Times New Roman"/>
          <w:sz w:val="28"/>
          <w:szCs w:val="28"/>
        </w:rPr>
        <w:t xml:space="preserve"> (</w:t>
      </w:r>
      <w:r w:rsidR="0034087A" w:rsidRPr="00F5649A">
        <w:rPr>
          <w:rFonts w:ascii="Times New Roman" w:hAnsi="Times New Roman" w:cs="Times New Roman"/>
          <w:sz w:val="28"/>
          <w:szCs w:val="28"/>
        </w:rPr>
        <w:t>Мамонова, О. С</w:t>
      </w:r>
      <w:r w:rsidR="00047140" w:rsidRPr="00F5649A">
        <w:rPr>
          <w:rFonts w:ascii="Times New Roman" w:hAnsi="Times New Roman" w:cs="Times New Roman"/>
          <w:sz w:val="28"/>
          <w:szCs w:val="28"/>
        </w:rPr>
        <w:t>, Зареева Т.В, Подласый, В.А)</w:t>
      </w:r>
      <w:r w:rsidR="00E7171E" w:rsidRPr="00F5649A">
        <w:rPr>
          <w:rFonts w:ascii="Times New Roman" w:hAnsi="Times New Roman" w:cs="Times New Roman"/>
          <w:sz w:val="28"/>
          <w:szCs w:val="28"/>
        </w:rPr>
        <w:t xml:space="preserve"> считают, что </w:t>
      </w:r>
      <w:r w:rsidR="009C7515" w:rsidRPr="00F5649A">
        <w:rPr>
          <w:rFonts w:ascii="Times New Roman" w:hAnsi="Times New Roman" w:cs="Times New Roman"/>
          <w:sz w:val="28"/>
          <w:szCs w:val="28"/>
        </w:rPr>
        <w:t xml:space="preserve">непрерывное </w:t>
      </w:r>
      <w:r w:rsidR="00047140" w:rsidRPr="00F5649A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="009C7515" w:rsidRPr="00F5649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7171E" w:rsidRPr="00F5649A">
        <w:rPr>
          <w:rFonts w:ascii="Times New Roman" w:hAnsi="Times New Roman" w:cs="Times New Roman"/>
          <w:sz w:val="28"/>
          <w:szCs w:val="28"/>
        </w:rPr>
        <w:t>должно быть обращено</w:t>
      </w:r>
      <w:r w:rsidR="00047140" w:rsidRPr="00F5649A">
        <w:rPr>
          <w:rFonts w:ascii="Times New Roman" w:hAnsi="Times New Roman" w:cs="Times New Roman"/>
          <w:sz w:val="28"/>
          <w:szCs w:val="28"/>
        </w:rPr>
        <w:t xml:space="preserve"> к регулированию процесса передачи социального опыта.  </w:t>
      </w:r>
      <w:r w:rsidR="00A559C0" w:rsidRPr="00F5649A">
        <w:rPr>
          <w:rFonts w:ascii="Times New Roman" w:hAnsi="Times New Roman" w:cs="Times New Roman"/>
          <w:sz w:val="28"/>
          <w:szCs w:val="28"/>
        </w:rPr>
        <w:t>Принципами непрерывного образования педагогов в наработках</w:t>
      </w:r>
      <w:r w:rsidR="00E7171E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A559C0" w:rsidRPr="00F5649A">
        <w:rPr>
          <w:rFonts w:ascii="Times New Roman" w:hAnsi="Times New Roman" w:cs="Times New Roman"/>
          <w:sz w:val="28"/>
          <w:szCs w:val="28"/>
        </w:rPr>
        <w:t>Зареевой Т.В.</w:t>
      </w:r>
      <w:r w:rsidR="00E7171E" w:rsidRPr="00F5649A">
        <w:rPr>
          <w:rFonts w:ascii="Times New Roman" w:hAnsi="Times New Roman" w:cs="Times New Roman"/>
          <w:sz w:val="28"/>
          <w:szCs w:val="28"/>
        </w:rPr>
        <w:t>,</w:t>
      </w:r>
      <w:r w:rsidR="00A559C0" w:rsidRPr="00F5649A">
        <w:rPr>
          <w:rFonts w:ascii="Times New Roman" w:hAnsi="Times New Roman" w:cs="Times New Roman"/>
          <w:sz w:val="28"/>
          <w:szCs w:val="28"/>
        </w:rPr>
        <w:t xml:space="preserve"> представляется целостность, системность, практическая</w:t>
      </w:r>
      <w:r w:rsidR="00E7171E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A559C0" w:rsidRPr="00F5649A">
        <w:rPr>
          <w:rFonts w:ascii="Times New Roman" w:hAnsi="Times New Roman" w:cs="Times New Roman"/>
          <w:sz w:val="28"/>
          <w:szCs w:val="28"/>
        </w:rPr>
        <w:t xml:space="preserve">направленность, свободный выбор содержания и форм </w:t>
      </w:r>
      <w:r w:rsidR="00A559C0" w:rsidRPr="00F5649A">
        <w:rPr>
          <w:rFonts w:ascii="Times New Roman" w:hAnsi="Times New Roman" w:cs="Times New Roman"/>
          <w:sz w:val="28"/>
          <w:szCs w:val="28"/>
        </w:rPr>
        <w:lastRenderedPageBreak/>
        <w:t>профессионального</w:t>
      </w:r>
      <w:r w:rsidR="00E7171E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A559C0" w:rsidRPr="00F5649A">
        <w:rPr>
          <w:rFonts w:ascii="Times New Roman" w:hAnsi="Times New Roman" w:cs="Times New Roman"/>
          <w:sz w:val="28"/>
          <w:szCs w:val="28"/>
        </w:rPr>
        <w:t>развития педагогическими работниками на основе вариативности и</w:t>
      </w:r>
      <w:r w:rsidR="00E7171E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104F8B" w:rsidRPr="00F5649A">
        <w:rPr>
          <w:rFonts w:ascii="Times New Roman" w:hAnsi="Times New Roman" w:cs="Times New Roman"/>
          <w:sz w:val="28"/>
          <w:szCs w:val="28"/>
        </w:rPr>
        <w:t>дифференциации, оптимальности</w:t>
      </w:r>
      <w:r w:rsidR="00A559C0" w:rsidRPr="00F5649A">
        <w:rPr>
          <w:rFonts w:ascii="Times New Roman" w:hAnsi="Times New Roman" w:cs="Times New Roman"/>
          <w:sz w:val="28"/>
          <w:szCs w:val="28"/>
        </w:rPr>
        <w:t>, резул</w:t>
      </w:r>
      <w:r w:rsidR="00104F8B" w:rsidRPr="00F5649A">
        <w:rPr>
          <w:rFonts w:ascii="Times New Roman" w:hAnsi="Times New Roman" w:cs="Times New Roman"/>
          <w:sz w:val="28"/>
          <w:szCs w:val="28"/>
        </w:rPr>
        <w:t>ьтативности.</w:t>
      </w:r>
    </w:p>
    <w:p w:rsidR="00A559C0" w:rsidRPr="00F5649A" w:rsidRDefault="00104F8B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A559C0" w:rsidRPr="00F5649A">
        <w:rPr>
          <w:rFonts w:ascii="Times New Roman" w:hAnsi="Times New Roman" w:cs="Times New Roman"/>
          <w:sz w:val="28"/>
          <w:szCs w:val="28"/>
        </w:rPr>
        <w:t>Содержание</w:t>
      </w:r>
      <w:r w:rsidR="002129A6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A559C0" w:rsidRPr="00F5649A">
        <w:rPr>
          <w:rFonts w:ascii="Times New Roman" w:hAnsi="Times New Roman" w:cs="Times New Roman"/>
          <w:sz w:val="28"/>
          <w:szCs w:val="28"/>
        </w:rPr>
        <w:t xml:space="preserve">образования определяется на следующих принципах: 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1. Компетентностная модель, которая предполагает единство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содержания курсов повышения квалификации, направленных на развитие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профессиональных компетенций.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2. Дифференцированная модель – строится на принципах</w:t>
      </w:r>
      <w:r w:rsidR="00A31DAE" w:rsidRPr="00F5649A">
        <w:rPr>
          <w:rFonts w:ascii="Times New Roman" w:hAnsi="Times New Roman" w:cs="Times New Roman"/>
          <w:sz w:val="28"/>
          <w:szCs w:val="28"/>
        </w:rPr>
        <w:t xml:space="preserve"> организации учебных процессов </w:t>
      </w:r>
      <w:r w:rsidRPr="00F5649A">
        <w:rPr>
          <w:rFonts w:ascii="Times New Roman" w:hAnsi="Times New Roman" w:cs="Times New Roman"/>
          <w:sz w:val="28"/>
          <w:szCs w:val="28"/>
        </w:rPr>
        <w:t>вариативности и предполагает наличие значительного количества различных</w:t>
      </w:r>
      <w:r w:rsidR="00A31DAE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Pr="00F5649A">
        <w:rPr>
          <w:rFonts w:ascii="Times New Roman" w:hAnsi="Times New Roman" w:cs="Times New Roman"/>
          <w:sz w:val="28"/>
          <w:szCs w:val="28"/>
        </w:rPr>
        <w:t>учебных планов, графиков для каждой категории педагогов.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Диверсифицированная модель направлена на привлечение к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профессиональному развитию педагогов как можно большего числа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заинтересованных организаций, как образо</w:t>
      </w:r>
      <w:r w:rsidR="00D21845" w:rsidRPr="00F5649A">
        <w:rPr>
          <w:rFonts w:ascii="Times New Roman" w:hAnsi="Times New Roman" w:cs="Times New Roman"/>
          <w:sz w:val="28"/>
          <w:szCs w:val="28"/>
        </w:rPr>
        <w:t>вательных, так и общественных</w:t>
      </w:r>
      <w:r w:rsidRPr="00F5649A">
        <w:rPr>
          <w:rFonts w:ascii="Times New Roman" w:hAnsi="Times New Roman" w:cs="Times New Roman"/>
          <w:sz w:val="28"/>
          <w:szCs w:val="28"/>
        </w:rPr>
        <w:t>.</w:t>
      </w:r>
    </w:p>
    <w:p w:rsidR="00A559C0" w:rsidRPr="00F5649A" w:rsidRDefault="00E7171E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 xml:space="preserve">3. Пролонгированная модель - </w:t>
      </w:r>
      <w:r w:rsidR="00A559C0" w:rsidRPr="00F5649A">
        <w:rPr>
          <w:rFonts w:ascii="Times New Roman" w:hAnsi="Times New Roman" w:cs="Times New Roman"/>
          <w:sz w:val="28"/>
          <w:szCs w:val="28"/>
        </w:rPr>
        <w:t>предполагает циклическое проведение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курсов повышения квалификации.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4. Личностно</w:t>
      </w:r>
      <w:r w:rsidR="00E7171E" w:rsidRPr="00F5649A">
        <w:rPr>
          <w:rFonts w:ascii="Times New Roman" w:hAnsi="Times New Roman" w:cs="Times New Roman"/>
          <w:sz w:val="28"/>
          <w:szCs w:val="28"/>
        </w:rPr>
        <w:t xml:space="preserve"> - ориентированная модель -</w:t>
      </w:r>
      <w:r w:rsidRPr="00F5649A">
        <w:rPr>
          <w:rFonts w:ascii="Times New Roman" w:hAnsi="Times New Roman" w:cs="Times New Roman"/>
          <w:sz w:val="28"/>
          <w:szCs w:val="28"/>
        </w:rPr>
        <w:t xml:space="preserve"> отражает усиление значения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самообразования педагогов.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Задачами повышения квалификации педагогов являются следующие: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1. Совершенствование педагогического мастерства через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использование разнообразных совр</w:t>
      </w:r>
      <w:r w:rsidR="00E7171E" w:rsidRPr="00F5649A">
        <w:rPr>
          <w:rFonts w:ascii="Times New Roman" w:hAnsi="Times New Roman" w:cs="Times New Roman"/>
          <w:sz w:val="28"/>
          <w:szCs w:val="28"/>
        </w:rPr>
        <w:t xml:space="preserve">еменных инновационных,  педагогических </w:t>
      </w:r>
      <w:r w:rsidRPr="00F5649A">
        <w:rPr>
          <w:rFonts w:ascii="Times New Roman" w:hAnsi="Times New Roman" w:cs="Times New Roman"/>
          <w:sz w:val="28"/>
          <w:szCs w:val="28"/>
        </w:rPr>
        <w:t>технологий и передовых методик.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2. Поддержка и совершенствование профессионального мастерства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педагогических кадров с учѐтом передовых достижений науки и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практической деятельности.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lastRenderedPageBreak/>
        <w:t>3. Создание условий для развития индивидуальных способностей к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4. Содействие внедрению в педагогическую практику новых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технологий и прогрессивных форм начальной подготовки и повышения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уровня подготовки педагогических кадров.</w:t>
      </w:r>
    </w:p>
    <w:p w:rsidR="002129A6" w:rsidRPr="00F5649A" w:rsidRDefault="002129A6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5. Предоставление научной и методической</w:t>
      </w:r>
      <w:r w:rsidR="0066723D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Pr="00F5649A">
        <w:rPr>
          <w:rFonts w:ascii="Times New Roman" w:hAnsi="Times New Roman" w:cs="Times New Roman"/>
          <w:sz w:val="28"/>
          <w:szCs w:val="28"/>
        </w:rPr>
        <w:t>поддержки для полноценной самореали</w:t>
      </w:r>
      <w:r w:rsidR="0066723D" w:rsidRPr="00F5649A">
        <w:rPr>
          <w:rFonts w:ascii="Times New Roman" w:hAnsi="Times New Roman" w:cs="Times New Roman"/>
          <w:sz w:val="28"/>
          <w:szCs w:val="28"/>
        </w:rPr>
        <w:t xml:space="preserve">зации, творческих </w:t>
      </w:r>
      <w:r w:rsidRPr="00F5649A">
        <w:rPr>
          <w:rFonts w:ascii="Times New Roman" w:hAnsi="Times New Roman" w:cs="Times New Roman"/>
          <w:sz w:val="28"/>
          <w:szCs w:val="28"/>
        </w:rPr>
        <w:t>замыслов и научных исследований педагогов</w:t>
      </w:r>
      <w:r w:rsidR="003B2CED" w:rsidRPr="00F5649A">
        <w:rPr>
          <w:rFonts w:ascii="Times New Roman" w:hAnsi="Times New Roman" w:cs="Times New Roman"/>
          <w:sz w:val="28"/>
          <w:szCs w:val="28"/>
        </w:rPr>
        <w:t>.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В системе непрерывного педагогического образования выделяют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следующие способы повышения квалификации: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 плановые курсы повышения квалификации;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 д</w:t>
      </w:r>
      <w:r w:rsidR="00792688" w:rsidRPr="00F5649A">
        <w:rPr>
          <w:rFonts w:ascii="Times New Roman" w:hAnsi="Times New Roman" w:cs="Times New Roman"/>
          <w:sz w:val="28"/>
          <w:szCs w:val="28"/>
        </w:rPr>
        <w:t>ополнительные лекционные курсы;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 кейс-обучение;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 xml:space="preserve"> </w:t>
      </w:r>
      <w:r w:rsidR="00792688" w:rsidRPr="00F5649A">
        <w:rPr>
          <w:rFonts w:ascii="Times New Roman" w:hAnsi="Times New Roman" w:cs="Times New Roman"/>
          <w:sz w:val="28"/>
          <w:szCs w:val="28"/>
        </w:rPr>
        <w:t>участие в мероприятиях различного уровня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 обучение в ВУЗе;</w:t>
      </w:r>
    </w:p>
    <w:p w:rsidR="003B2CED" w:rsidRPr="00F5649A" w:rsidRDefault="003B2CE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 прохождение переподготовки.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формы при отборе п</w:t>
      </w:r>
      <w:r w:rsidR="00792688" w:rsidRPr="00F5649A">
        <w:rPr>
          <w:rFonts w:ascii="Times New Roman" w:hAnsi="Times New Roman" w:cs="Times New Roman"/>
          <w:sz w:val="28"/>
          <w:szCs w:val="28"/>
        </w:rPr>
        <w:t>овышения квалификации педагогов</w:t>
      </w:r>
      <w:r w:rsidRPr="00F5649A">
        <w:rPr>
          <w:rFonts w:ascii="Times New Roman" w:hAnsi="Times New Roman" w:cs="Times New Roman"/>
          <w:sz w:val="28"/>
          <w:szCs w:val="28"/>
        </w:rPr>
        <w:t>: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1. Дистанционная форма обучения – включает организацию</w:t>
      </w:r>
    </w:p>
    <w:p w:rsidR="0066723D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интерактивного взаимодействия как</w:t>
      </w:r>
      <w:r w:rsidR="0066723D" w:rsidRPr="00F5649A">
        <w:rPr>
          <w:rFonts w:ascii="Times New Roman" w:hAnsi="Times New Roman" w:cs="Times New Roman"/>
          <w:sz w:val="28"/>
          <w:szCs w:val="28"/>
        </w:rPr>
        <w:t xml:space="preserve"> между обучающимся и обучающим.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 xml:space="preserve"> Занятия по системе дистанционного обучения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строятся с использованием средств коммуникаций и образовательных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ресурсов сети Интернет.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2. Персонифицированная система повышения квалификации –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представляет собой обучение, в процессе которого происходит локализация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lastRenderedPageBreak/>
        <w:t>содержания образования в фокусе отдельного обучающегося или небольшой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группы обучающихся. Цель данной формы повышения квалификации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состоит в увеличении возможностей для построения индивидуального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образовательного маршрута обучающегося и ориентации на удовлетворение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его профессиональных потребностей.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3. Электронная форма обучения – гипертекстовая структура,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объединяющая разнообразные</w:t>
      </w:r>
      <w:r w:rsidR="004D0FE5" w:rsidRPr="00F5649A">
        <w:rPr>
          <w:rFonts w:ascii="Times New Roman" w:hAnsi="Times New Roman" w:cs="Times New Roman"/>
          <w:sz w:val="28"/>
          <w:szCs w:val="28"/>
        </w:rPr>
        <w:t xml:space="preserve"> медиаресурсы локального и удале</w:t>
      </w:r>
      <w:r w:rsidRPr="00F5649A">
        <w:rPr>
          <w:rFonts w:ascii="Times New Roman" w:hAnsi="Times New Roman" w:cs="Times New Roman"/>
          <w:sz w:val="28"/>
          <w:szCs w:val="28"/>
        </w:rPr>
        <w:t>нного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доступа (электронные учебники, презентации в режиме on-line, аудио и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видеоматериалы).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4. Модульная форма обучения – заключается в построении обучения по</w:t>
      </w:r>
    </w:p>
    <w:p w:rsidR="009D2263" w:rsidRPr="00F5649A" w:rsidRDefault="0066723D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блочно-модульному принципу. С</w:t>
      </w:r>
      <w:r w:rsidR="009D2263" w:rsidRPr="00F5649A">
        <w:rPr>
          <w:rFonts w:ascii="Times New Roman" w:hAnsi="Times New Roman" w:cs="Times New Roman"/>
          <w:sz w:val="28"/>
          <w:szCs w:val="28"/>
        </w:rPr>
        <w:t>осто</w:t>
      </w:r>
      <w:r w:rsidRPr="00F5649A">
        <w:rPr>
          <w:rFonts w:ascii="Times New Roman" w:hAnsi="Times New Roman" w:cs="Times New Roman"/>
          <w:sz w:val="28"/>
          <w:szCs w:val="28"/>
        </w:rPr>
        <w:t xml:space="preserve">ит из двух частей: инвариантной - 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включающей модули для обязат</w:t>
      </w:r>
      <w:r w:rsidR="0066723D" w:rsidRPr="00F5649A">
        <w:rPr>
          <w:rFonts w:ascii="Times New Roman" w:hAnsi="Times New Roman" w:cs="Times New Roman"/>
          <w:sz w:val="28"/>
          <w:szCs w:val="28"/>
        </w:rPr>
        <w:t>ельного изучения, и вариативной -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позволяющей реализовать индивидуальные интересы и потребности.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5. Проектная форма обучения – отличается от традиционной формы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проектным содержанием. Проектное обучение рассматривается как система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проектных задач и соответствующих им проектных действий в проектных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формах учебной работы (мастер-классы, проблемно-проектные семинары,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 xml:space="preserve">проектные задания разных типов). 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6. Сетевое образовательное взаимодействие: в региональной группе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 выбирается базовая организация,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которая определяет темы и формы проведения занятий по повышению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квалификации и реализует их с использованием дистанционных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образовательных технологий.</w:t>
      </w:r>
    </w:p>
    <w:p w:rsidR="009D2263" w:rsidRPr="00F5649A" w:rsidRDefault="009D2263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lastRenderedPageBreak/>
        <w:t>7. Стажировка на различных образовательных площадках –</w:t>
      </w:r>
    </w:p>
    <w:p w:rsidR="009D2263" w:rsidRPr="00F5649A" w:rsidRDefault="007F0341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способствует в небольшой промежуток времени значительно повысить уровень методической и теоретической подготовки педагогов.</w:t>
      </w:r>
    </w:p>
    <w:p w:rsidR="00A559C0" w:rsidRPr="00F5649A" w:rsidRDefault="00A559C0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Таким образом,</w:t>
      </w:r>
      <w:r w:rsidR="00274808" w:rsidRPr="00F5649A">
        <w:rPr>
          <w:rFonts w:ascii="Times New Roman" w:hAnsi="Times New Roman" w:cs="Times New Roman"/>
          <w:sz w:val="28"/>
          <w:szCs w:val="28"/>
        </w:rPr>
        <w:t xml:space="preserve"> в современных условиях, когда меняется система образования</w:t>
      </w:r>
      <w:r w:rsidR="00E1729B" w:rsidRPr="00F5649A">
        <w:rPr>
          <w:rFonts w:ascii="Times New Roman" w:hAnsi="Times New Roman" w:cs="Times New Roman"/>
          <w:sz w:val="28"/>
          <w:szCs w:val="28"/>
        </w:rPr>
        <w:t>,</w:t>
      </w:r>
      <w:r w:rsidR="00274808" w:rsidRPr="00F5649A">
        <w:rPr>
          <w:rFonts w:ascii="Times New Roman" w:hAnsi="Times New Roman" w:cs="Times New Roman"/>
          <w:sz w:val="28"/>
          <w:szCs w:val="28"/>
        </w:rPr>
        <w:t xml:space="preserve"> педагог должен уметь перерабатывать массу информации, найти все самое интересное</w:t>
      </w:r>
      <w:r w:rsidR="0066723D" w:rsidRPr="00F5649A">
        <w:rPr>
          <w:rFonts w:ascii="Times New Roman" w:hAnsi="Times New Roman" w:cs="Times New Roman"/>
          <w:sz w:val="28"/>
          <w:szCs w:val="28"/>
        </w:rPr>
        <w:t>, необычное и полезное.</w:t>
      </w:r>
      <w:r w:rsidR="00274808" w:rsidRPr="00F5649A">
        <w:rPr>
          <w:rFonts w:ascii="Times New Roman" w:hAnsi="Times New Roman" w:cs="Times New Roman"/>
          <w:sz w:val="28"/>
          <w:szCs w:val="28"/>
        </w:rPr>
        <w:t xml:space="preserve"> </w:t>
      </w:r>
      <w:r w:rsidR="0066723D" w:rsidRPr="00F5649A">
        <w:rPr>
          <w:rFonts w:ascii="Times New Roman" w:hAnsi="Times New Roman" w:cs="Times New Roman"/>
          <w:sz w:val="28"/>
          <w:szCs w:val="28"/>
        </w:rPr>
        <w:t>Все это</w:t>
      </w:r>
      <w:r w:rsidR="00274808" w:rsidRPr="00F5649A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="00E1729B" w:rsidRPr="00F5649A">
        <w:rPr>
          <w:rFonts w:ascii="Times New Roman" w:hAnsi="Times New Roman" w:cs="Times New Roman"/>
          <w:sz w:val="28"/>
          <w:szCs w:val="28"/>
        </w:rPr>
        <w:t>самосовершенствованию, интеллектуальному росту, удовлетворяющие современному обществу.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649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1. Зареева, Т. В. Самовоспитание будущего педагога в условиях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непрерывного образования / Т. В. Зареева // Новая наука: Теоретический и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практический взгляд. – 2016. –№ 10-1. – С. 26-28</w:t>
      </w:r>
    </w:p>
    <w:p w:rsidR="004D0FE5" w:rsidRPr="00F5649A" w:rsidRDefault="0034087A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2</w:t>
      </w:r>
      <w:r w:rsidR="004D0FE5" w:rsidRPr="00F5649A">
        <w:rPr>
          <w:rFonts w:ascii="Times New Roman" w:hAnsi="Times New Roman" w:cs="Times New Roman"/>
          <w:sz w:val="28"/>
          <w:szCs w:val="28"/>
        </w:rPr>
        <w:t xml:space="preserve"> Гам, В. И. Современные формы организации повышения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квалификации педагогов / В. И. Гам, В. Е. Михайлова //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RussianJournalofEducationandPsychology. – 2018. – № 1. – С. 119-133.</w:t>
      </w:r>
    </w:p>
    <w:p w:rsidR="004D0FE5" w:rsidRPr="00F5649A" w:rsidRDefault="0034087A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3</w:t>
      </w:r>
      <w:r w:rsidR="004D0FE5" w:rsidRPr="00F5649A">
        <w:rPr>
          <w:rFonts w:ascii="Times New Roman" w:hAnsi="Times New Roman" w:cs="Times New Roman"/>
          <w:sz w:val="28"/>
          <w:szCs w:val="28"/>
        </w:rPr>
        <w:t>. Климбей, Л. В. Непрерывное образование в системе повышения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квалификации педагогических работников / Л. В. Климбей // Молодой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учѐный. – 2017. – № 12 (146). – С. 509-511.</w:t>
      </w:r>
    </w:p>
    <w:p w:rsidR="004D0FE5" w:rsidRPr="00F5649A" w:rsidRDefault="0034087A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4</w:t>
      </w:r>
      <w:r w:rsidR="004D0FE5" w:rsidRPr="00F5649A">
        <w:rPr>
          <w:rFonts w:ascii="Times New Roman" w:hAnsi="Times New Roman" w:cs="Times New Roman"/>
          <w:sz w:val="28"/>
          <w:szCs w:val="28"/>
        </w:rPr>
        <w:t>. Мамонова, О. С. Непрерывное профессиональное образование в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системе повышения квалификации педагогов дошкольной</w:t>
      </w:r>
    </w:p>
    <w:p w:rsidR="004D0FE5" w:rsidRPr="00F5649A" w:rsidRDefault="004D0FE5" w:rsidP="00007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образовательной организации / О. С. Мамонова</w:t>
      </w:r>
      <w:bookmarkStart w:id="0" w:name="_GoBack"/>
      <w:bookmarkEnd w:id="0"/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(дата обращения: 19.03.2021 г.). – Режим доступа: свободный.</w:t>
      </w:r>
    </w:p>
    <w:p w:rsidR="004D0FE5" w:rsidRPr="00F5649A" w:rsidRDefault="0034087A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5</w:t>
      </w:r>
      <w:r w:rsidR="004D0FE5" w:rsidRPr="00F5649A">
        <w:rPr>
          <w:rFonts w:ascii="Times New Roman" w:hAnsi="Times New Roman" w:cs="Times New Roman"/>
          <w:sz w:val="28"/>
          <w:szCs w:val="28"/>
        </w:rPr>
        <w:t>. Пантелеева, Н. Г. Система подготовки и переподготовки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t>педагогических кадров – важное направление развития современной системы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649A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 / Н. Г. Пантелеева // Вопросы дошкольной</w:t>
      </w:r>
    </w:p>
    <w:p w:rsidR="004D0FE5" w:rsidRPr="00F5649A" w:rsidRDefault="004D0FE5" w:rsidP="005316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D0FE5" w:rsidRPr="00F5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53" w:rsidRDefault="003A1953" w:rsidP="001E1D43">
      <w:pPr>
        <w:spacing w:after="0" w:line="240" w:lineRule="auto"/>
      </w:pPr>
      <w:r>
        <w:separator/>
      </w:r>
    </w:p>
  </w:endnote>
  <w:endnote w:type="continuationSeparator" w:id="0">
    <w:p w:rsidR="003A1953" w:rsidRDefault="003A1953" w:rsidP="001E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53" w:rsidRDefault="003A1953" w:rsidP="001E1D43">
      <w:pPr>
        <w:spacing w:after="0" w:line="240" w:lineRule="auto"/>
      </w:pPr>
      <w:r>
        <w:separator/>
      </w:r>
    </w:p>
  </w:footnote>
  <w:footnote w:type="continuationSeparator" w:id="0">
    <w:p w:rsidR="003A1953" w:rsidRDefault="003A1953" w:rsidP="001E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B31"/>
    <w:multiLevelType w:val="hybridMultilevel"/>
    <w:tmpl w:val="CB2AB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92"/>
    <w:rsid w:val="00007134"/>
    <w:rsid w:val="00047140"/>
    <w:rsid w:val="000A347D"/>
    <w:rsid w:val="000C0E83"/>
    <w:rsid w:val="00104F8B"/>
    <w:rsid w:val="001E1D43"/>
    <w:rsid w:val="001E3C19"/>
    <w:rsid w:val="002129A6"/>
    <w:rsid w:val="0025608D"/>
    <w:rsid w:val="00274808"/>
    <w:rsid w:val="002B12A4"/>
    <w:rsid w:val="002D5B74"/>
    <w:rsid w:val="0034087A"/>
    <w:rsid w:val="003A1953"/>
    <w:rsid w:val="003B2CED"/>
    <w:rsid w:val="003F4892"/>
    <w:rsid w:val="00492BFB"/>
    <w:rsid w:val="004D0FE5"/>
    <w:rsid w:val="0050312D"/>
    <w:rsid w:val="005034D6"/>
    <w:rsid w:val="005316C7"/>
    <w:rsid w:val="0059000D"/>
    <w:rsid w:val="005B3B2B"/>
    <w:rsid w:val="0066723D"/>
    <w:rsid w:val="00792688"/>
    <w:rsid w:val="007D044E"/>
    <w:rsid w:val="007F0341"/>
    <w:rsid w:val="008707A4"/>
    <w:rsid w:val="008E3740"/>
    <w:rsid w:val="009C7515"/>
    <w:rsid w:val="009D2263"/>
    <w:rsid w:val="00A20CE1"/>
    <w:rsid w:val="00A31DAE"/>
    <w:rsid w:val="00A34A68"/>
    <w:rsid w:val="00A559C0"/>
    <w:rsid w:val="00B05D96"/>
    <w:rsid w:val="00BF51EA"/>
    <w:rsid w:val="00C676FD"/>
    <w:rsid w:val="00C73406"/>
    <w:rsid w:val="00D21845"/>
    <w:rsid w:val="00E1729B"/>
    <w:rsid w:val="00E7171E"/>
    <w:rsid w:val="00F46612"/>
    <w:rsid w:val="00F46C2E"/>
    <w:rsid w:val="00F5649A"/>
    <w:rsid w:val="00FC356A"/>
    <w:rsid w:val="00FF353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893C"/>
  <w15:chartTrackingRefBased/>
  <w15:docId w15:val="{EEC93A3D-7A6D-47F2-A4D0-E8E6091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D43"/>
  </w:style>
  <w:style w:type="paragraph" w:styleId="a5">
    <w:name w:val="footer"/>
    <w:basedOn w:val="a"/>
    <w:link w:val="a6"/>
    <w:uiPriority w:val="99"/>
    <w:unhideWhenUsed/>
    <w:rsid w:val="001E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D43"/>
  </w:style>
  <w:style w:type="paragraph" w:styleId="a7">
    <w:name w:val="List Paragraph"/>
    <w:basedOn w:val="a"/>
    <w:uiPriority w:val="34"/>
    <w:qFormat/>
    <w:rsid w:val="00F5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2023-02-19T03:13:00Z</dcterms:created>
  <dcterms:modified xsi:type="dcterms:W3CDTF">2023-08-28T06:05:00Z</dcterms:modified>
</cp:coreProperties>
</file>