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26F" w:rsidRPr="0032426F" w:rsidRDefault="0032426F" w:rsidP="0032426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426F">
        <w:rPr>
          <w:rFonts w:ascii="Times New Roman" w:hAnsi="Times New Roman" w:cs="Times New Roman"/>
          <w:b/>
          <w:sz w:val="24"/>
          <w:szCs w:val="24"/>
        </w:rPr>
        <w:t>Использование современных технологий обучения на уроках биологии</w:t>
      </w:r>
    </w:p>
    <w:p w:rsidR="0032426F" w:rsidRDefault="0032426F" w:rsidP="0032426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426F" w:rsidRDefault="0032426F" w:rsidP="0032426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452F68">
        <w:rPr>
          <w:rFonts w:ascii="Times New Roman" w:hAnsi="Times New Roman" w:cs="Times New Roman"/>
          <w:sz w:val="24"/>
          <w:szCs w:val="24"/>
        </w:rPr>
        <w:t>собую роль</w:t>
      </w:r>
      <w:r>
        <w:rPr>
          <w:rFonts w:ascii="Times New Roman" w:hAnsi="Times New Roman" w:cs="Times New Roman"/>
          <w:sz w:val="24"/>
          <w:szCs w:val="24"/>
        </w:rPr>
        <w:t xml:space="preserve"> в системе современного образования </w:t>
      </w:r>
      <w:r w:rsidRPr="00452F68">
        <w:rPr>
          <w:rFonts w:ascii="Times New Roman" w:hAnsi="Times New Roman" w:cs="Times New Roman"/>
          <w:sz w:val="24"/>
          <w:szCs w:val="24"/>
        </w:rPr>
        <w:t xml:space="preserve"> играют п</w:t>
      </w:r>
      <w:r>
        <w:rPr>
          <w:rFonts w:ascii="Times New Roman" w:hAnsi="Times New Roman" w:cs="Times New Roman"/>
          <w:sz w:val="24"/>
          <w:szCs w:val="24"/>
        </w:rPr>
        <w:t>едагогические инновации, позволяющие</w:t>
      </w:r>
      <w:r w:rsidRPr="00452F68">
        <w:rPr>
          <w:rFonts w:ascii="Times New Roman" w:hAnsi="Times New Roman" w:cs="Times New Roman"/>
          <w:sz w:val="24"/>
          <w:szCs w:val="24"/>
        </w:rPr>
        <w:t xml:space="preserve"> обновить, модерниз</w:t>
      </w:r>
      <w:r>
        <w:rPr>
          <w:rFonts w:ascii="Times New Roman" w:hAnsi="Times New Roman" w:cs="Times New Roman"/>
          <w:sz w:val="24"/>
          <w:szCs w:val="24"/>
        </w:rPr>
        <w:t>ировать</w:t>
      </w:r>
      <w:r w:rsidRPr="00452F68">
        <w:rPr>
          <w:rFonts w:ascii="Times New Roman" w:hAnsi="Times New Roman" w:cs="Times New Roman"/>
          <w:sz w:val="24"/>
          <w:szCs w:val="24"/>
        </w:rPr>
        <w:t>, ввести в педагогический процесс новые технологии. Но при введении инноваций нельзя отрываться от традиций, опыта, накопленного предыдущими поколениями педагогов.</w:t>
      </w:r>
    </w:p>
    <w:p w:rsidR="0032426F" w:rsidRPr="00452F68" w:rsidRDefault="0032426F" w:rsidP="0032426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2F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Очень важным </w:t>
      </w:r>
      <w:r w:rsidRPr="00452F68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Pr="00452F68">
        <w:rPr>
          <w:rFonts w:ascii="Times New Roman" w:hAnsi="Times New Roman" w:cs="Times New Roman"/>
          <w:b/>
          <w:sz w:val="24"/>
          <w:szCs w:val="24"/>
        </w:rPr>
        <w:t>сочетание традиций и новых образовательных технологий</w:t>
      </w:r>
      <w:r w:rsidRPr="00452F68">
        <w:rPr>
          <w:rFonts w:ascii="Times New Roman" w:hAnsi="Times New Roman" w:cs="Times New Roman"/>
          <w:sz w:val="24"/>
          <w:szCs w:val="24"/>
        </w:rPr>
        <w:t>. Среди них</w:t>
      </w:r>
      <w:r w:rsidRPr="00452F68">
        <w:rPr>
          <w:rFonts w:ascii="Times New Roman" w:hAnsi="Times New Roman" w:cs="Times New Roman"/>
          <w:sz w:val="24"/>
          <w:szCs w:val="24"/>
          <w:u w:val="single"/>
        </w:rPr>
        <w:t xml:space="preserve"> технология развития критического мышления (ТРКМ), информационно-коммуникационная технология (ИКТ),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52F68">
        <w:rPr>
          <w:rFonts w:ascii="Times New Roman" w:hAnsi="Times New Roman" w:cs="Times New Roman"/>
          <w:sz w:val="24"/>
          <w:szCs w:val="24"/>
          <w:u w:val="single"/>
        </w:rPr>
        <w:t>проектно-исследовательская деятельность,</w:t>
      </w:r>
      <w:r w:rsidRPr="00452F68">
        <w:rPr>
          <w:rFonts w:ascii="Times New Roman" w:hAnsi="Times New Roman" w:cs="Times New Roman"/>
          <w:sz w:val="24"/>
          <w:szCs w:val="24"/>
        </w:rPr>
        <w:t xml:space="preserve"> а также </w:t>
      </w:r>
      <w:r w:rsidRPr="00452F68">
        <w:rPr>
          <w:rFonts w:ascii="Times New Roman" w:hAnsi="Times New Roman" w:cs="Times New Roman"/>
          <w:sz w:val="24"/>
          <w:szCs w:val="24"/>
          <w:u w:val="single"/>
        </w:rPr>
        <w:t>приемы проблемного и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452F68">
        <w:rPr>
          <w:rFonts w:ascii="Times New Roman" w:hAnsi="Times New Roman" w:cs="Times New Roman"/>
          <w:sz w:val="24"/>
          <w:szCs w:val="24"/>
          <w:u w:val="single"/>
        </w:rPr>
        <w:t>коммуникативного обучения</w:t>
      </w:r>
      <w:r w:rsidRPr="00452F68">
        <w:rPr>
          <w:rFonts w:ascii="Times New Roman" w:hAnsi="Times New Roman" w:cs="Times New Roman"/>
          <w:sz w:val="24"/>
          <w:szCs w:val="24"/>
        </w:rPr>
        <w:t>. Сочетание различных технологий, приемов и методов необходимо, так как позволяет добиться высокой эффективности учебного занятия или  учебного курса.</w:t>
      </w:r>
    </w:p>
    <w:p w:rsidR="0032426F" w:rsidRDefault="0032426F" w:rsidP="0032426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2F68">
        <w:rPr>
          <w:rFonts w:ascii="Times New Roman" w:hAnsi="Times New Roman" w:cs="Times New Roman"/>
          <w:sz w:val="24"/>
          <w:szCs w:val="24"/>
        </w:rPr>
        <w:t>Ведущую роль в методической системе</w:t>
      </w:r>
      <w:r>
        <w:rPr>
          <w:rFonts w:ascii="Times New Roman" w:hAnsi="Times New Roman" w:cs="Times New Roman"/>
          <w:sz w:val="24"/>
          <w:szCs w:val="24"/>
        </w:rPr>
        <w:t xml:space="preserve"> преподавании биологии </w:t>
      </w:r>
      <w:r w:rsidRPr="00452F68">
        <w:rPr>
          <w:rFonts w:ascii="Times New Roman" w:hAnsi="Times New Roman" w:cs="Times New Roman"/>
          <w:sz w:val="24"/>
          <w:szCs w:val="24"/>
        </w:rPr>
        <w:t xml:space="preserve"> играет </w:t>
      </w:r>
      <w:r w:rsidRPr="00B526BB">
        <w:rPr>
          <w:rFonts w:ascii="Times New Roman" w:hAnsi="Times New Roman" w:cs="Times New Roman"/>
          <w:b/>
          <w:sz w:val="24"/>
          <w:szCs w:val="24"/>
        </w:rPr>
        <w:t xml:space="preserve">технология </w:t>
      </w:r>
      <w:r>
        <w:rPr>
          <w:rFonts w:ascii="Times New Roman" w:hAnsi="Times New Roman" w:cs="Times New Roman"/>
          <w:b/>
          <w:sz w:val="24"/>
          <w:szCs w:val="24"/>
        </w:rPr>
        <w:t>критического мышления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52F68">
        <w:rPr>
          <w:rFonts w:ascii="Times New Roman" w:hAnsi="Times New Roman" w:cs="Times New Roman"/>
          <w:sz w:val="24"/>
          <w:szCs w:val="24"/>
        </w:rPr>
        <w:t xml:space="preserve">так как именно она соответствует  взглядам, творческим стремлениям,  виденью учителем  проблем, задач, результатов обучения. </w:t>
      </w:r>
    </w:p>
    <w:p w:rsidR="0032426F" w:rsidRDefault="0032426F" w:rsidP="0032426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Критическое мышление - это процесс соотнесения  внешней информации  с имеющимися у человека знаниями, выработка решений о том, что можно принять, что можно дополнить, а что отвергнуть. Критическое мышление учит активно действовать и помогает понять как надо поступать с соответствии с полученной информацией. Базовая модель "вызов - осмысление содержания - рефлексия" отражает три стадии единого процесса движения учителя и его учеников от поставленных целей к результатам обучения по освоению новой темы, тематического блока или даже всего школьного курса.</w:t>
      </w:r>
    </w:p>
    <w:p w:rsidR="0032426F" w:rsidRDefault="0032426F" w:rsidP="0032426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стадии "вызова" применяются следующие приемы и методы: составление списка известной информации, систематизация материала (составление кластера), верные и неверные утверждения, перепутанные логические цепочки и т.д. Информация, полученная на стадии вызова, выслушивается, записывается, обсуждается. Работа ведётся индивидуально, в парах и в группах. На стадии "осмысления" используются методы активного чтения (маркировка с помощью значков), ведение записей типа бортовых журналов, поиск ответов на поставленные вопросы. Стадия "рефлексия" заключается в заполнении таблиц, кластеров, организации устных и письменных круглых столов, организации дискуссий, написании творческих работ. Работа также может вестись индивидуально, в парах или  группах.</w:t>
      </w:r>
    </w:p>
    <w:p w:rsidR="0032426F" w:rsidRDefault="0032426F" w:rsidP="003242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Таблица. Типы и примеры уроков с применением технологий критического мышления, информационно - коммуникационных технологий.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99"/>
        <w:gridCol w:w="3386"/>
        <w:gridCol w:w="3261"/>
      </w:tblGrid>
      <w:tr w:rsidR="0032426F" w:rsidRPr="005832F1" w:rsidTr="00C70332">
        <w:tc>
          <w:tcPr>
            <w:tcW w:w="2599" w:type="dxa"/>
          </w:tcPr>
          <w:p w:rsidR="0032426F" w:rsidRPr="005832F1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2F1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</w:t>
            </w:r>
          </w:p>
        </w:tc>
        <w:tc>
          <w:tcPr>
            <w:tcW w:w="3386" w:type="dxa"/>
          </w:tcPr>
          <w:p w:rsidR="0032426F" w:rsidRPr="005832F1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2F1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3261" w:type="dxa"/>
          </w:tcPr>
          <w:p w:rsidR="0032426F" w:rsidRPr="005832F1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2F1">
              <w:rPr>
                <w:rFonts w:ascii="Times New Roman" w:hAnsi="Times New Roman" w:cs="Times New Roman"/>
                <w:b/>
                <w:sz w:val="24"/>
                <w:szCs w:val="24"/>
              </w:rPr>
              <w:t>Прием</w:t>
            </w:r>
          </w:p>
        </w:tc>
      </w:tr>
      <w:tr w:rsidR="0032426F" w:rsidRPr="00A47172" w:rsidTr="00C70332">
        <w:tc>
          <w:tcPr>
            <w:tcW w:w="2599" w:type="dxa"/>
          </w:tcPr>
          <w:p w:rsidR="0032426F" w:rsidRPr="005832F1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32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Информационно -коммуникационные технология</w:t>
            </w:r>
          </w:p>
          <w:p w:rsidR="0032426F" w:rsidRPr="005832F1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2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Технология развития критического мышления</w:t>
            </w:r>
          </w:p>
        </w:tc>
        <w:tc>
          <w:tcPr>
            <w:tcW w:w="3386" w:type="dxa"/>
          </w:tcPr>
          <w:p w:rsidR="0032426F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"Строение клетки" (9 класс)</w:t>
            </w:r>
          </w:p>
          <w:p w:rsidR="0032426F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26F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26F" w:rsidRPr="00A47172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"Река жизни - кровь" (8 класс)</w:t>
            </w:r>
          </w:p>
        </w:tc>
        <w:tc>
          <w:tcPr>
            <w:tcW w:w="3261" w:type="dxa"/>
          </w:tcPr>
          <w:p w:rsidR="0032426F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7172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составление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денотантного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графа.</w:t>
            </w:r>
          </w:p>
          <w:p w:rsidR="0032426F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426F" w:rsidRPr="00A47172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Джагарри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426F" w:rsidRPr="00A47172" w:rsidTr="00C70332">
        <w:tc>
          <w:tcPr>
            <w:tcW w:w="2599" w:type="dxa"/>
          </w:tcPr>
          <w:p w:rsidR="0032426F" w:rsidRPr="005832F1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2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Информационно-коммуникационные технологии</w:t>
            </w:r>
          </w:p>
        </w:tc>
        <w:tc>
          <w:tcPr>
            <w:tcW w:w="3386" w:type="dxa"/>
          </w:tcPr>
          <w:p w:rsidR="0032426F" w:rsidRPr="00A47172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Индивидуальное развитие организмов (9 класс).</w:t>
            </w:r>
          </w:p>
        </w:tc>
        <w:tc>
          <w:tcPr>
            <w:tcW w:w="3261" w:type="dxa"/>
          </w:tcPr>
          <w:p w:rsidR="0032426F" w:rsidRPr="00A47172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7172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</w:p>
        </w:tc>
      </w:tr>
      <w:tr w:rsidR="0032426F" w:rsidRPr="00A47172" w:rsidTr="00C70332">
        <w:tc>
          <w:tcPr>
            <w:tcW w:w="2599" w:type="dxa"/>
          </w:tcPr>
          <w:p w:rsidR="0032426F" w:rsidRPr="005832F1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2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Технология развития критического мышления</w:t>
            </w:r>
          </w:p>
        </w:tc>
        <w:tc>
          <w:tcPr>
            <w:tcW w:w="3386" w:type="dxa"/>
          </w:tcPr>
          <w:p w:rsidR="0032426F" w:rsidRPr="00784BBE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4BBE">
              <w:rPr>
                <w:rFonts w:ascii="Times New Roman" w:hAnsi="Times New Roman" w:cs="Times New Roman"/>
                <w:sz w:val="24"/>
                <w:szCs w:val="24"/>
              </w:rPr>
              <w:t>Бесполое и половое размножение организмов (9 класс).</w:t>
            </w:r>
          </w:p>
        </w:tc>
        <w:tc>
          <w:tcPr>
            <w:tcW w:w="3261" w:type="dxa"/>
          </w:tcPr>
          <w:p w:rsidR="0032426F" w:rsidRPr="00A47172" w:rsidRDefault="0032426F" w:rsidP="00C70332">
            <w:pPr>
              <w:tabs>
                <w:tab w:val="left" w:pos="37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7172">
              <w:rPr>
                <w:rFonts w:ascii="Times New Roman" w:hAnsi="Times New Roman" w:cs="Times New Roman"/>
                <w:sz w:val="24"/>
                <w:szCs w:val="24"/>
              </w:rPr>
              <w:t>Инсерт</w:t>
            </w:r>
            <w:proofErr w:type="spellEnd"/>
            <w:r w:rsidRPr="00A471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2426F" w:rsidRDefault="0032426F" w:rsidP="0032426F">
      <w:pPr>
        <w:rPr>
          <w:rFonts w:ascii="Times New Roman" w:hAnsi="Times New Roman" w:cs="Times New Roman"/>
          <w:sz w:val="24"/>
          <w:szCs w:val="24"/>
        </w:rPr>
      </w:pPr>
    </w:p>
    <w:p w:rsidR="0032426F" w:rsidRDefault="0032426F" w:rsidP="0032426F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58DB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 </w:t>
      </w:r>
      <w:r>
        <w:rPr>
          <w:rFonts w:ascii="Times New Roman" w:hAnsi="Times New Roman" w:cs="Times New Roman"/>
          <w:sz w:val="24"/>
          <w:szCs w:val="24"/>
        </w:rPr>
        <w:t>урока, выстроенного в технологии критического мышления</w:t>
      </w:r>
      <w:r w:rsidRPr="009458DB">
        <w:rPr>
          <w:rFonts w:ascii="Times New Roman" w:hAnsi="Times New Roman" w:cs="Times New Roman"/>
          <w:sz w:val="24"/>
          <w:szCs w:val="24"/>
        </w:rPr>
        <w:t xml:space="preserve"> трудно оценить в баллах, так как это процесс, происходящий внутри ученика, выстроенное им новое знание не на уровне заучивания, а осмысленное, выстраданное, «прожитое». </w:t>
      </w:r>
    </w:p>
    <w:p w:rsidR="0032426F" w:rsidRPr="00007846" w:rsidRDefault="0032426F" w:rsidP="0032426F">
      <w:pPr>
        <w:suppressAutoHyphens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07846">
        <w:rPr>
          <w:rFonts w:ascii="Times New Roman" w:eastAsia="Times New Roman" w:hAnsi="Times New Roman"/>
          <w:sz w:val="24"/>
          <w:szCs w:val="24"/>
        </w:rPr>
        <w:t xml:space="preserve">      Современный урок невозможен </w:t>
      </w:r>
      <w:r>
        <w:rPr>
          <w:rFonts w:ascii="Times New Roman" w:eastAsia="Times New Roman" w:hAnsi="Times New Roman"/>
          <w:sz w:val="24"/>
          <w:szCs w:val="24"/>
        </w:rPr>
        <w:t xml:space="preserve"> и </w:t>
      </w:r>
      <w:r w:rsidRPr="00007846">
        <w:rPr>
          <w:rFonts w:ascii="Times New Roman" w:eastAsia="Times New Roman" w:hAnsi="Times New Roman"/>
          <w:sz w:val="24"/>
          <w:szCs w:val="24"/>
        </w:rPr>
        <w:t xml:space="preserve">без использования информационных и телекоммуникационных технологий. Особенно это касается предметов </w:t>
      </w:r>
      <w:proofErr w:type="spellStart"/>
      <w:r w:rsidRPr="00007846">
        <w:rPr>
          <w:rFonts w:ascii="Times New Roman" w:eastAsia="Times New Roman" w:hAnsi="Times New Roman"/>
          <w:sz w:val="24"/>
          <w:szCs w:val="24"/>
        </w:rPr>
        <w:t>естественно-научного</w:t>
      </w:r>
      <w:proofErr w:type="spellEnd"/>
      <w:r w:rsidRPr="00007846">
        <w:rPr>
          <w:rFonts w:ascii="Times New Roman" w:eastAsia="Times New Roman" w:hAnsi="Times New Roman"/>
          <w:sz w:val="24"/>
          <w:szCs w:val="24"/>
        </w:rPr>
        <w:t xml:space="preserve"> цикла, т.к. именно они формируют единую картину мира. Цифровые образовательные ресурсы  предоставляют возможность:</w:t>
      </w:r>
    </w:p>
    <w:p w:rsidR="0032426F" w:rsidRPr="00007846" w:rsidRDefault="0032426F" w:rsidP="0032426F">
      <w:pPr>
        <w:numPr>
          <w:ilvl w:val="0"/>
          <w:numId w:val="1"/>
        </w:numPr>
        <w:suppressAutoHyphens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07846">
        <w:rPr>
          <w:rFonts w:ascii="Times New Roman" w:eastAsia="Times New Roman" w:hAnsi="Times New Roman"/>
          <w:sz w:val="24"/>
          <w:szCs w:val="24"/>
        </w:rPr>
        <w:t xml:space="preserve">сделать обучение более эффективным, вовлекая все виды чувственного восприятия ученика в </w:t>
      </w:r>
      <w:proofErr w:type="spellStart"/>
      <w:r w:rsidRPr="00007846">
        <w:rPr>
          <w:rFonts w:ascii="Times New Roman" w:eastAsia="Times New Roman" w:hAnsi="Times New Roman"/>
          <w:sz w:val="24"/>
          <w:szCs w:val="24"/>
        </w:rPr>
        <w:t>мультимедийный</w:t>
      </w:r>
      <w:proofErr w:type="spellEnd"/>
      <w:r w:rsidRPr="00007846">
        <w:rPr>
          <w:rFonts w:ascii="Times New Roman" w:eastAsia="Times New Roman" w:hAnsi="Times New Roman"/>
          <w:sz w:val="24"/>
          <w:szCs w:val="24"/>
        </w:rPr>
        <w:t xml:space="preserve"> контекст и вооружая интеллект новым концептуальным инструментарием;</w:t>
      </w:r>
    </w:p>
    <w:p w:rsidR="0032426F" w:rsidRPr="00007846" w:rsidRDefault="0032426F" w:rsidP="0032426F">
      <w:pPr>
        <w:numPr>
          <w:ilvl w:val="0"/>
          <w:numId w:val="1"/>
        </w:numPr>
        <w:suppressAutoHyphens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07846">
        <w:rPr>
          <w:rFonts w:ascii="Times New Roman" w:eastAsia="Times New Roman" w:hAnsi="Times New Roman"/>
          <w:sz w:val="24"/>
          <w:szCs w:val="24"/>
        </w:rPr>
        <w:t>вовлечь в процесс активного обучения категории детей, отличающихся способностями и стилем учения;</w:t>
      </w:r>
    </w:p>
    <w:p w:rsidR="0032426F" w:rsidRDefault="0032426F" w:rsidP="0032426F">
      <w:pPr>
        <w:numPr>
          <w:ilvl w:val="0"/>
          <w:numId w:val="1"/>
        </w:numPr>
        <w:suppressAutoHyphens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007846">
        <w:rPr>
          <w:rFonts w:ascii="Times New Roman" w:eastAsia="Times New Roman" w:hAnsi="Times New Roman"/>
          <w:sz w:val="24"/>
          <w:szCs w:val="24"/>
        </w:rPr>
        <w:t>значительно усилить как глобальный аспект обучения, так и в большей мере отвечающий местным потребностям.</w:t>
      </w:r>
    </w:p>
    <w:p w:rsidR="0032426F" w:rsidRPr="0017295F" w:rsidRDefault="0032426F" w:rsidP="0032426F">
      <w:pPr>
        <w:suppressAutoHyphens/>
        <w:spacing w:after="0"/>
        <w:ind w:left="1429"/>
        <w:jc w:val="both"/>
        <w:rPr>
          <w:rFonts w:ascii="Times New Roman" w:eastAsia="Times New Roman" w:hAnsi="Times New Roman"/>
          <w:sz w:val="24"/>
          <w:szCs w:val="24"/>
        </w:rPr>
      </w:pPr>
    </w:p>
    <w:p w:rsidR="0032426F" w:rsidRPr="00007846" w:rsidRDefault="0032426F" w:rsidP="0032426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7846">
        <w:rPr>
          <w:rFonts w:ascii="Times New Roman" w:hAnsi="Times New Roman" w:cs="Times New Roman"/>
          <w:sz w:val="24"/>
          <w:szCs w:val="24"/>
        </w:rPr>
        <w:t xml:space="preserve">Применение </w:t>
      </w:r>
      <w:r>
        <w:rPr>
          <w:rFonts w:ascii="Times New Roman" w:hAnsi="Times New Roman" w:cs="Times New Roman"/>
          <w:sz w:val="24"/>
          <w:szCs w:val="24"/>
        </w:rPr>
        <w:t>цифровых образовательных ресурсов</w:t>
      </w:r>
      <w:r w:rsidRPr="00007846">
        <w:rPr>
          <w:rFonts w:ascii="Times New Roman" w:hAnsi="Times New Roman" w:cs="Times New Roman"/>
          <w:sz w:val="24"/>
          <w:szCs w:val="24"/>
        </w:rPr>
        <w:t xml:space="preserve"> в образовательном процессе позволяет видоизменить весь процесс преподавания, реализовать модель личностно-ориентированного обучения, интенсифицировать занятия, а главное – совершенствовать</w:t>
      </w:r>
    </w:p>
    <w:p w:rsidR="0032426F" w:rsidRPr="00007846" w:rsidRDefault="0032426F" w:rsidP="003242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07846">
        <w:rPr>
          <w:rFonts w:ascii="Times New Roman" w:hAnsi="Times New Roman" w:cs="Times New Roman"/>
          <w:sz w:val="24"/>
          <w:szCs w:val="24"/>
        </w:rPr>
        <w:t>самоподготовку уча</w:t>
      </w:r>
      <w:r>
        <w:rPr>
          <w:rFonts w:ascii="Times New Roman" w:hAnsi="Times New Roman" w:cs="Times New Roman"/>
          <w:sz w:val="24"/>
          <w:szCs w:val="24"/>
        </w:rPr>
        <w:t xml:space="preserve">щихся, что необходимо при дистанционном обучении. </w:t>
      </w:r>
    </w:p>
    <w:p w:rsidR="0032426F" w:rsidRPr="009458DB" w:rsidRDefault="0032426F" w:rsidP="0032426F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426F" w:rsidRPr="009458DB" w:rsidRDefault="0032426F" w:rsidP="0032426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58DB">
        <w:rPr>
          <w:rFonts w:ascii="Times New Roman" w:hAnsi="Times New Roman" w:cs="Times New Roman"/>
          <w:b/>
          <w:sz w:val="24"/>
          <w:szCs w:val="24"/>
        </w:rPr>
        <w:t xml:space="preserve">Таким образом, технология </w:t>
      </w:r>
      <w:r>
        <w:rPr>
          <w:rFonts w:ascii="Times New Roman" w:hAnsi="Times New Roman" w:cs="Times New Roman"/>
          <w:b/>
          <w:sz w:val="24"/>
          <w:szCs w:val="24"/>
        </w:rPr>
        <w:t>критического мышления и информационно - коммуникационные технологии</w:t>
      </w:r>
      <w:r w:rsidRPr="009458DB">
        <w:rPr>
          <w:rFonts w:ascii="Times New Roman" w:hAnsi="Times New Roman" w:cs="Times New Roman"/>
          <w:b/>
          <w:sz w:val="24"/>
          <w:szCs w:val="24"/>
        </w:rPr>
        <w:t xml:space="preserve"> побуждает ребенка к самостоятельности, активности, инициативе. </w:t>
      </w:r>
    </w:p>
    <w:p w:rsidR="00750A5C" w:rsidRDefault="00750A5C"/>
    <w:p w:rsidR="00F42C27" w:rsidRDefault="00F42C27"/>
    <w:p w:rsidR="00F42C27" w:rsidRDefault="00F42C27"/>
    <w:p w:rsidR="00F42C27" w:rsidRDefault="00F42C27"/>
    <w:p w:rsidR="00F42C27" w:rsidRDefault="00F42C27"/>
    <w:p w:rsidR="00F42C27" w:rsidRDefault="00F42C27"/>
    <w:p w:rsidR="00F42C27" w:rsidRDefault="00F42C27"/>
    <w:p w:rsidR="00F42C27" w:rsidRDefault="00F42C27"/>
    <w:p w:rsidR="00F42C27" w:rsidRDefault="00F42C27"/>
    <w:p w:rsidR="00F42C27" w:rsidRDefault="00F42C27"/>
    <w:p w:rsidR="00F42C27" w:rsidRDefault="00F42C27"/>
    <w:p w:rsidR="00F42C27" w:rsidRDefault="00F42C27"/>
    <w:p w:rsidR="00F42C27" w:rsidRDefault="00F42C27"/>
    <w:p w:rsidR="00F42C27" w:rsidRDefault="00F42C27"/>
    <w:sectPr w:rsidR="00F42C27" w:rsidSect="0032426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535831"/>
    <w:multiLevelType w:val="multilevel"/>
    <w:tmpl w:val="27DC9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>
    <w:useFELayout/>
  </w:compat>
  <w:rsids>
    <w:rsidRoot w:val="0032426F"/>
    <w:rsid w:val="002824EC"/>
    <w:rsid w:val="0032426F"/>
    <w:rsid w:val="00644F6A"/>
    <w:rsid w:val="00750A5C"/>
    <w:rsid w:val="00B74085"/>
    <w:rsid w:val="00E614CC"/>
    <w:rsid w:val="00F00D3E"/>
    <w:rsid w:val="00F42C27"/>
    <w:rsid w:val="00F75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0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426F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F42C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Равиль</dc:creator>
  <cp:keywords/>
  <dc:description/>
  <cp:lastModifiedBy>Равиль</cp:lastModifiedBy>
  <cp:revision>7</cp:revision>
  <cp:lastPrinted>2017-04-04T16:59:00Z</cp:lastPrinted>
  <dcterms:created xsi:type="dcterms:W3CDTF">2017-03-31T08:41:00Z</dcterms:created>
  <dcterms:modified xsi:type="dcterms:W3CDTF">2017-04-05T16:19:00Z</dcterms:modified>
</cp:coreProperties>
</file>