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b/>
          <w:bCs/>
          <w:sz w:val="28"/>
          <w:szCs w:val="28"/>
        </w:rPr>
        <w:t>Роль личности учителя в повышении качества образования в современной школе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Говорят, «кто не думает о будущем, тот его и не имеет». Общество сегодня проявляет активную заинтересованность в будущем образования. На государственном уровне поставлена масштабная цель - привести образование к системным изменениям, повысить его качество, подготовить к жизни конкурентоспособную личность.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Что такое современная школа сегодня? Это высокий профессионализм педагогов, инновационные технологии, сотрудничество и единство в решении поставленных задач между всеми участниками образовательного процесса.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И в решении задачи построения Новой школы учитель является ключевой фигурой.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Учитель управляет деятельностью учащихся в процессе обучения, и чем выше будет его профессионализм, тем выше будет качество обучения.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Какой учитель нужен современной школе? Об этом я хочу сегодня поговорить с вами.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Без всяких сомнений, учитель – это не просто профессия, это мировоззрение, стиль жизни, когда для детей просто необходимо быть внимательным слушателем, честным другом, строгим критиком и добрым советчиком. При этом важно помнить, что работа учителя – это особый, жертвенный труд, который дает видимый результат, конечно же, не сегодня и не завтра. И педагогу нужно запастись немалым терпением, чтобы через годы увидеть настоящий большой результат своих внимания, усилий и ежедневного труда. А для этого, как известно, нужно уметь жертвовать, щедро отдавать и бескорыстно дарить детям тепло души и сердца, вселять надежду в себя и свои силы. Как подсказывает педагогический опыт, это возможно лишь тогда, когда наши отношения с учениками определяются в первую очередь внутренней культурой учителя. Именно </w:t>
      </w:r>
      <w:r w:rsidRPr="00D94436">
        <w:rPr>
          <w:rFonts w:ascii="Times New Roman" w:hAnsi="Times New Roman" w:cs="Times New Roman"/>
          <w:b/>
          <w:bCs/>
          <w:sz w:val="28"/>
          <w:szCs w:val="28"/>
          <w:u w:val="single"/>
        </w:rPr>
        <w:t>внутренняя культура</w:t>
      </w:r>
      <w:r w:rsidRPr="00D9443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D94436">
        <w:rPr>
          <w:rFonts w:ascii="Times New Roman" w:hAnsi="Times New Roman" w:cs="Times New Roman"/>
          <w:sz w:val="28"/>
          <w:szCs w:val="28"/>
        </w:rPr>
        <w:t xml:space="preserve"> по моему глубокому убеждению, дает моральное право учителю быть учителем, главное дело которого не </w:t>
      </w:r>
      <w:proofErr w:type="spellStart"/>
      <w:r w:rsidRPr="00D94436">
        <w:rPr>
          <w:rFonts w:ascii="Times New Roman" w:hAnsi="Times New Roman" w:cs="Times New Roman"/>
          <w:sz w:val="28"/>
          <w:szCs w:val="28"/>
        </w:rPr>
        <w:t>назидать</w:t>
      </w:r>
      <w:proofErr w:type="spellEnd"/>
      <w:r w:rsidRPr="00D94436">
        <w:rPr>
          <w:rFonts w:ascii="Times New Roman" w:hAnsi="Times New Roman" w:cs="Times New Roman"/>
          <w:sz w:val="28"/>
          <w:szCs w:val="28"/>
        </w:rPr>
        <w:t xml:space="preserve">, а вести ученика по дороге света, добра и знаний. Возможно, кто-то скажет, что это само собой разумеющиеся </w:t>
      </w:r>
      <w:proofErr w:type="gramStart"/>
      <w:r w:rsidRPr="00D94436">
        <w:rPr>
          <w:rFonts w:ascii="Times New Roman" w:hAnsi="Times New Roman" w:cs="Times New Roman"/>
          <w:sz w:val="28"/>
          <w:szCs w:val="28"/>
        </w:rPr>
        <w:t>очевидные вещи</w:t>
      </w:r>
      <w:proofErr w:type="gramEnd"/>
      <w:r w:rsidRPr="00D94436">
        <w:rPr>
          <w:rFonts w:ascii="Times New Roman" w:hAnsi="Times New Roman" w:cs="Times New Roman"/>
          <w:sz w:val="28"/>
          <w:szCs w:val="28"/>
        </w:rPr>
        <w:t>, автоматически сочетающиеся с образом учителя. Но, к большому сожалению, это далеко не так.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lastRenderedPageBreak/>
        <w:t xml:space="preserve">Многие думают, что внутренняя культура - </w:t>
      </w:r>
      <w:proofErr w:type="gramStart"/>
      <w:r w:rsidRPr="00D9443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D94436">
        <w:rPr>
          <w:rFonts w:ascii="Times New Roman" w:hAnsi="Times New Roman" w:cs="Times New Roman"/>
          <w:sz w:val="28"/>
          <w:szCs w:val="28"/>
        </w:rPr>
        <w:t xml:space="preserve"> прежде всего синоним к слову «интеллигентность», а в педагогической профессии – проявление внутреннего достоинства. Я считаю, что внутренняя культура учителя - осознание </w:t>
      </w:r>
      <w:r w:rsidRPr="00D94436">
        <w:rPr>
          <w:rFonts w:ascii="Times New Roman" w:hAnsi="Times New Roman" w:cs="Times New Roman"/>
          <w:i/>
          <w:iCs/>
          <w:sz w:val="28"/>
          <w:szCs w:val="28"/>
        </w:rPr>
        <w:t>высокой роли и огромной ответственности за свое дело.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Заметьте, мы всегда внутренне тянемся к тем людям, вблизи которых легче дышится. Наше интуиция подсказывает нам, что их культура и воспитание не позволит отказать нам в помощи, сорваться на крик, обидеть невниманием. Что же говорить о детях, которые особенно чутки к тону взрослых! Им достаточно услышать интонацию наших первых слов и увидеть учительские глаза, чтобы ясно понять наши чувства и настроение. Вот почему в краткой учительской фразе: «Иди к доске!» для ученика заключена целая гамма чувств, от радости открытия до панического страха неудачи. Можно только предполагать, как по-разному может быть прокомментирована учителем ситуация с неподготовленным домашним заданием, забытой дома тетрадью или опозданием на урок. И что услышит ребенок в свой адрес: гневную речь педагога или твердое обращение-разъяснение о последствиях случившегося – зависит, конечно, от такта и этики самого учителя.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 xml:space="preserve">Педагогу доверено самое бесценное и святое - судьба ребенка, его путь взросления. Это ответственная ежедневная работа, которая, как известно, требует от учителя не только любви и доброты. Согласитесь, что в </w:t>
      </w:r>
      <w:proofErr w:type="gramStart"/>
      <w:r w:rsidRPr="00D94436">
        <w:rPr>
          <w:rFonts w:ascii="Times New Roman" w:hAnsi="Times New Roman" w:cs="Times New Roman"/>
          <w:sz w:val="28"/>
          <w:szCs w:val="28"/>
        </w:rPr>
        <w:t>обучении</w:t>
      </w:r>
      <w:proofErr w:type="gramEnd"/>
      <w:r w:rsidRPr="00D94436">
        <w:rPr>
          <w:rFonts w:ascii="Times New Roman" w:hAnsi="Times New Roman" w:cs="Times New Roman"/>
          <w:sz w:val="28"/>
          <w:szCs w:val="28"/>
        </w:rPr>
        <w:t xml:space="preserve"> так или иначе есть момент принуждения, поскольку некоторый программный материал нужно просто выучить и отработать, чтобы перейти на следующую ступень знаний. Вопрос в том, насколько это удается делать с пониманием взаимных интересов и уважения к ребенку. Нужно ли говорить, что наши отношения с детьми во многом зависят от того, </w:t>
      </w:r>
      <w:r w:rsidRPr="00D94436">
        <w:rPr>
          <w:rFonts w:ascii="Times New Roman" w:hAnsi="Times New Roman" w:cs="Times New Roman"/>
          <w:b/>
          <w:bCs/>
          <w:sz w:val="28"/>
          <w:szCs w:val="28"/>
        </w:rPr>
        <w:t>что</w:t>
      </w:r>
      <w:r w:rsidRPr="00D94436">
        <w:rPr>
          <w:rFonts w:ascii="Times New Roman" w:hAnsi="Times New Roman" w:cs="Times New Roman"/>
          <w:sz w:val="28"/>
          <w:szCs w:val="28"/>
        </w:rPr>
        <w:t> именно нами руководит в данный момент: совесть, долг, великодушие, власть или всепрощающая любовь? По большому же счету, как я понимаю, руководит нами в профессии наша внутренняя культура. Это значит: культура слова, диалога, отношений, поступка. И если всему этому учитель придает свое особое место, он настоящий учитель, который умеет извлечь </w:t>
      </w:r>
      <w:r w:rsidRPr="00D9443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урок из своего урока.</w:t>
      </w:r>
      <w:r w:rsidRPr="00D94436">
        <w:rPr>
          <w:rFonts w:ascii="Times New Roman" w:hAnsi="Times New Roman" w:cs="Times New Roman"/>
          <w:i/>
          <w:iCs/>
          <w:sz w:val="28"/>
          <w:szCs w:val="28"/>
        </w:rPr>
        <w:t> А это, согласитесь, уже педагогическое искусство.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 xml:space="preserve">Научиться извлекать урок из своего урока поможет сложный путь диалога с самим собой: как меняются мои дети? Как меняюсь рядом с ними я? Где моя главная победа на уроке и что осталось на его полях? Что запомнят дети из сегодняшней встречи со мной, а к чему следовало бы вернуться? Наверное, размышления на сей счет становятся для многих учителей большим </w:t>
      </w:r>
      <w:r w:rsidRPr="00D94436">
        <w:rPr>
          <w:rFonts w:ascii="Times New Roman" w:hAnsi="Times New Roman" w:cs="Times New Roman"/>
          <w:sz w:val="28"/>
          <w:szCs w:val="28"/>
        </w:rPr>
        <w:lastRenderedPageBreak/>
        <w:t>внутренним монологом с многоточием в конце. Точки никогда не будет, потому что, отвечая на один вопрос, мы задаем себе следующий.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Где-то прочитала, что известный актер Ростислав Плятт различал сорок оттенков тишины в зрительном зале. И сразу подумалось про эти сорок оттенков в школьном классе на уроке. Ведь согласитесь, есть, существует на уроке тишина недоверия, неприязни, равнодушия и даже страха. И полная противоположность этому - оттенки тишины детского удивления, восхищения, творческого озарения, когда еще минута - и работа буквально закипит. Как опасны одни и как окрыляют другие!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 xml:space="preserve">И немного о любви. Невозможно представить, чтобы все назначение учителя в школе - преподавать предмет. Да даже в том, как мы утром говорим детям "Здравствуйте!" определяется наша мера любви к ребенку. Интонация первых слов, безусловно, важна. Но придаем ли мы значение тому, как выходим из класса: торопливо? безучастно? в плотном окружении детей? Можно это считать мелочью, но даже в банальном выходе с урока виден учитель. Это к тому, что считать </w:t>
      </w:r>
      <w:proofErr w:type="spellStart"/>
      <w:r w:rsidRPr="00D94436">
        <w:rPr>
          <w:rFonts w:ascii="Times New Roman" w:hAnsi="Times New Roman" w:cs="Times New Roman"/>
          <w:sz w:val="28"/>
          <w:szCs w:val="28"/>
        </w:rPr>
        <w:t>впедагогике</w:t>
      </w:r>
      <w:proofErr w:type="spellEnd"/>
      <w:r w:rsidRPr="00D94436">
        <w:rPr>
          <w:rFonts w:ascii="Times New Roman" w:hAnsi="Times New Roman" w:cs="Times New Roman"/>
          <w:sz w:val="28"/>
          <w:szCs w:val="28"/>
        </w:rPr>
        <w:t xml:space="preserve"> главным, а что - нет.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 xml:space="preserve">И значимость учителя определяется не его положением и, в конце концов, не разрядом и категорией, а тем, как к нему относятся дети. Не все одинаково должны любить твой предмет, но ты одинаково должен любить всех детей. Мне кажется </w:t>
      </w:r>
      <w:proofErr w:type="spellStart"/>
      <w:r w:rsidRPr="00D94436">
        <w:rPr>
          <w:rFonts w:ascii="Times New Roman" w:hAnsi="Times New Roman" w:cs="Times New Roman"/>
          <w:sz w:val="28"/>
          <w:szCs w:val="28"/>
        </w:rPr>
        <w:t>этоправильным</w:t>
      </w:r>
      <w:proofErr w:type="spellEnd"/>
      <w:r w:rsidRPr="00D94436">
        <w:rPr>
          <w:rFonts w:ascii="Times New Roman" w:hAnsi="Times New Roman" w:cs="Times New Roman"/>
          <w:sz w:val="28"/>
          <w:szCs w:val="28"/>
        </w:rPr>
        <w:t>. И нельзя быть любимым на один день, на неделю. Тебя или принимают и относят в число любимых, или ты так и будешь в сознании ребят только учителем биологии, физики, химии и никем больше. А разве правильно говорить: завоевать любовь учеников? Почему боем, наступлением на сердца и души? Она должна возникнуть сама по себе, без усилий и напора.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Мне жаль тех педагогов, которые уходят из школы, так и не узнав, как много определяет в школьной жизни слово "любовь". Наверное, это не было главным в их ежедневной работе, где объяснение, закрепление, контроль заслоняли живого ребенка.</w:t>
      </w:r>
    </w:p>
    <w:p w:rsidR="00D94436" w:rsidRPr="00D94436" w:rsidRDefault="00D94436" w:rsidP="00D94436">
      <w:pPr>
        <w:jc w:val="both"/>
        <w:rPr>
          <w:rFonts w:ascii="Times New Roman" w:hAnsi="Times New Roman" w:cs="Times New Roman"/>
          <w:sz w:val="28"/>
          <w:szCs w:val="28"/>
        </w:rPr>
      </w:pPr>
      <w:r w:rsidRPr="00D94436">
        <w:rPr>
          <w:rFonts w:ascii="Times New Roman" w:hAnsi="Times New Roman" w:cs="Times New Roman"/>
          <w:sz w:val="28"/>
          <w:szCs w:val="28"/>
        </w:rPr>
        <w:t>Осталось сказать и об оптимизме учителя. Если он не дает каждому ребенку веру в его силы и будущие удачи, то стоит задуматься над тем, почему дети в его классе плохо учатся и не хотят идти на урок.</w:t>
      </w:r>
    </w:p>
    <w:p w:rsidR="0062098B" w:rsidRPr="00D94436" w:rsidRDefault="0062098B" w:rsidP="00D9443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098B" w:rsidRPr="00D94436" w:rsidSect="00620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94436"/>
    <w:rsid w:val="0062098B"/>
    <w:rsid w:val="00D9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8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3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987</Words>
  <Characters>5630</Characters>
  <Application>Microsoft Office Word</Application>
  <DocSecurity>0</DocSecurity>
  <Lines>46</Lines>
  <Paragraphs>13</Paragraphs>
  <ScaleCrop>false</ScaleCrop>
  <Company>Reanimator Extreme Edition</Company>
  <LinksUpToDate>false</LinksUpToDate>
  <CharactersWithSpaces>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2019-01-07T19:36:00Z</dcterms:created>
  <dcterms:modified xsi:type="dcterms:W3CDTF">2019-01-07T19:38:00Z</dcterms:modified>
</cp:coreProperties>
</file>