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4FE" w:rsidRPr="00F454FE" w:rsidRDefault="00F454FE" w:rsidP="00F454FE">
      <w:pPr>
        <w:shd w:val="clear" w:color="auto" w:fill="FFFFFF"/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Социализация младших школьников в условиях современной школы.</w:t>
      </w:r>
    </w:p>
    <w:p w:rsidR="00F454FE" w:rsidRPr="00F454FE" w:rsidRDefault="00F454FE" w:rsidP="00F454F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Статья посвящена проблеме социализации детей в современном образовательном учреждении, факторам и условиям, определяющим успешность данного процесса. Основной акцент делается на роли школы как второго по значимости, после семьи, института социализации, а так же её взаимодействии с семьёй. Практические примеры, описанные в статье, иллюстрируют влияние индивидуальных особенностей профессиональной деятельности педагогов образовательного учреждения на степень социализации младших школьников, а также констатирует необходимость целенаправленно воздействовать на личность ребёнка, создавая для этого психолого-педагогические условия.</w:t>
      </w:r>
    </w:p>
    <w:p w:rsidR="00F454FE" w:rsidRPr="00F454FE" w:rsidRDefault="00F454FE" w:rsidP="00F454F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Ключевые слова: социализация, стиль профессиональной деятельности, условия социализации.</w:t>
      </w:r>
    </w:p>
    <w:p w:rsidR="00F454FE" w:rsidRPr="00F454FE" w:rsidRDefault="00F454FE" w:rsidP="00F454F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F454FE" w:rsidRPr="00F454FE" w:rsidRDefault="00F454FE" w:rsidP="00F454F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современной педагогике проблема социализации ребёнка младшего школьного возраста постепенно выходит на первый план. Это связано со множеством факторов: меняющейся социальной ситуацией развития ребёнка, современной реформой образования, увеличением социально-педагогических проблем детей. В документах о модернизации образования отмечается, что в процессе реформирования общества изменяются роль и функции образования: они смещаются с обслуживания интересов государства на удовлетворение потребностей личности, общества и социальных групп. Целью образования в соответствии с новыми подходами становится развитие личности[2].</w:t>
      </w:r>
    </w:p>
    <w:p w:rsidR="00F454FE" w:rsidRPr="00F454FE" w:rsidRDefault="00F454FE" w:rsidP="00F454F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Социализация личности начинается с первых лет жизни и заканчивается к периоду гражданской зрелости человека. Первые элементарные сведения человек получает в семье. Затем эстафету социализации личности принимает школа. Образовательное учреждение является вторым по значимости (после семьи) институтом социализации и выступает для ребёнка «подлинной моделью общества,… приобретённые в семье задатки и навыки социальной жизни приобретают здесь новый социальный контекст,… ребёнку передаётся вся система социальных требований» [1].</w:t>
      </w:r>
    </w:p>
    <w:p w:rsidR="00F454FE" w:rsidRPr="00F454FE" w:rsidRDefault="00F454FE" w:rsidP="00F454F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Усвоение социального опыта и готовность к его обогащению формируется через включение детей и подростков в реальные отношения между собой, в семье, со взрослыми, в микро группах и более крупных объединениях, в отношениях с государством, представленным, прежде всего школой, с миром - через природу и средства массовой информации. Рассматривая с этих позиций цель нашей деятельности, мы видим ее главные составляющие, адекватные основным социальным функциям, реализуемым человеком в жизни. Такими составляющими является сформированность у учащихся готовности:</w:t>
      </w:r>
    </w:p>
    <w:p w:rsidR="00F454FE" w:rsidRPr="00F454FE" w:rsidRDefault="00F454FE" w:rsidP="00F454F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к цивилизованным человеческим отношениям;</w:t>
      </w:r>
    </w:p>
    <w:p w:rsidR="00F454FE" w:rsidRPr="00F454FE" w:rsidRDefault="00F454FE" w:rsidP="00F454F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 - к отношениям в духовной сфере на базе общечеловеческих ценностей.</w:t>
      </w:r>
    </w:p>
    <w:p w:rsidR="00F454FE" w:rsidRPr="00F454FE" w:rsidRDefault="00F454FE" w:rsidP="00F454F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Наши первые практические шаги по реализации этого методологического подхода к деятельности, опирающейся на уважение к ребенку, убедили нас в том, что социализация ребенка будет осуществляться более эффективно, если:</w:t>
      </w:r>
    </w:p>
    <w:p w:rsidR="00F454FE" w:rsidRPr="00F454FE" w:rsidRDefault="00F454FE" w:rsidP="00F454F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Обеспечить включенность детей в реальные социально-значимые отношения.</w:t>
      </w:r>
    </w:p>
    <w:p w:rsidR="00F454FE" w:rsidRPr="00F454FE" w:rsidRDefault="00F454FE" w:rsidP="00F454F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Регулировать отношения детей и взрослых на основе гармонизации общечеловеческих и реальных ценностей.</w:t>
      </w:r>
    </w:p>
    <w:p w:rsidR="00F454FE" w:rsidRPr="00F454FE" w:rsidRDefault="00F454FE" w:rsidP="00F454F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Гармонировать права ребенка на основе взаимосвязи педагогического управления и детского самоуправления.</w:t>
      </w:r>
    </w:p>
    <w:p w:rsidR="00F454FE" w:rsidRPr="00F454FE" w:rsidRDefault="00F454FE" w:rsidP="00F454F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успешной социализации необходимо учить школьников вырабатывать готовность к целесообразным действиям в новых обстоятельствах жизни, поэтому возникает вопрос о возможности управления данным процессом.</w:t>
      </w:r>
    </w:p>
    <w:p w:rsidR="00F454FE" w:rsidRPr="00F454FE" w:rsidRDefault="00F454FE" w:rsidP="00F454F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Образовательные учреждения могут оказать содействие социализации ребёнка, если соответствующим образом организуют и структурируют методические, управленческие, кадровые и другие ресурсы.</w:t>
      </w:r>
    </w:p>
    <w:p w:rsidR="00F454FE" w:rsidRPr="00F454FE" w:rsidRDefault="00F454FE" w:rsidP="00F454F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Главным действующим лицом в школе со "взрослой"' стороны остается учитель, и решать проблемы психолого-педагогических затруднений учеников в процессе обучения приходится ему. Особое значение это приобретает в начальной школе, т.к. позиция, которую занимает ребенок на этом этапе, закладывает основы его дальнейшего отношения к процессу овладения знаниями и во многом определяет социальное положение в детском коллективе.</w:t>
      </w:r>
    </w:p>
    <w:p w:rsidR="00F454FE" w:rsidRPr="00F454FE" w:rsidRDefault="00F454FE" w:rsidP="00F454F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Личностные особенности педагога младших классов, его культура, педагогические способности, отношение к детям и даже черты характера оказывают положительное или отрицательное воздействие на личность школьника, так как обучение и воспитание в начальной школе переплетаются особенно тесно.</w:t>
      </w:r>
    </w:p>
    <w:p w:rsidR="00F454FE" w:rsidRPr="00F454FE" w:rsidRDefault="00F454FE" w:rsidP="00F454F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 нашему мнению, наиболее ярко личностные качества учителя проявляются в стиле его педагогического общения. В младших классах, где ученик большую часть времени общается с одним учителем, именно этот учитель создает благоприятную или неблагоприятную обстановку не только для обучения, но и для развития ученика. В благоприятной обстановке ученики не боятся задавать учителю вопросы, не боятся ошибиться, не запрещают себе проявлять эмоции, могут попросить помощи у учителя и одноклассников. </w:t>
      </w:r>
      <w:proofErr w:type="gramStart"/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Понятно, что обеспечить ученикам психологический комфорт может педагог, который и сам комфортно чувствует себя в классе - то есть сам умеет проявлять эмоции в социально приемлемой форме, умеет спокойно объяснить материал и убедить учеников в своей правоте, умеет понимать чувства каждого и общаться с разными учениками, разрешать конфликты между ними и в то же время отстаивать свои права.</w:t>
      </w:r>
      <w:proofErr w:type="gramEnd"/>
    </w:p>
    <w:p w:rsidR="00F454FE" w:rsidRPr="00F454FE" w:rsidRDefault="00F454FE" w:rsidP="00F454F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Социально-педагогическая работа является системной деятельностью, направленной на помощь ребёнку в организации себя, на установление нормальных отношений в семье, в школе, в обществе. Успешное осуществление такой деятельности может быть при выполнении определённых условий: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всесторонняя педагогическая диагностика,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изучение и широкое использование социума, в первую очередь семьи,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гуманность и открытость образовательного учреждения,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наличие подготовленных кадров для этой работы – социальных педагогов[3].</w:t>
      </w:r>
      <w:r w:rsidRPr="00F454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 базовым условиям успешности социализации ребёнка мы относим следующие: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состояние психического здоровья детей;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наличие эмоционально-комфортной атмосферы в группе (классе);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создание благоприятных условий для протекания процесса социализации ребёнка, в частности для обеспечения психологического комфорта в коллективе;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обеспечения тесного взаимодействия педагогов и родителей;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организация психолого-педагогического мониторинга динамике показателей здоровья, воспитания и развития детей;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построение отношений партнёрского сотрудничества и готовности работать в социально-ориентированном процессе[5].</w:t>
      </w:r>
    </w:p>
    <w:p w:rsidR="00F454FE" w:rsidRPr="00F454FE" w:rsidRDefault="00F454FE" w:rsidP="00F454F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Воспитание и социализация младших школьников осуществляются не только образовательным учреждением, но и семьей, внешкольными учреждениями по месту жительства. В современных условиях на сознание ребенка, процессы его духовно-нравственного, </w:t>
      </w:r>
      <w:proofErr w:type="spellStart"/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психо-эмоционального</w:t>
      </w:r>
      <w:proofErr w:type="spellEnd"/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развития, социального созревания большое влияние оказывает содержание телевизионных программ, кинофильмов, компьютерных игр, Интернета. Взаимодействие школы и семьи имеет решающее значение для организации нравственного уклада жизни младшего школьника. В формировании такого уклада свои традиционные позиции сохраняют учреждения дополнительного образования, культуры и спорта. Эффективность взаимодействия различных социальных субъектов духовно-нравственного развития и воспитания обучающихся зависит от систематической работы школы по повышению педагогической культуры родителей, согласованию содержания, форм и методов педагогической работы с учреждениями дополнительного образования.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Педагогическая культура родителей – один из самых действенных факторов духовно-нравственного развития, воспитания и социализации младших школьников. Уклад семейной жизни представляет собой один из важнейших компонентов нравственного уклада жизни обучающегося. В силу этого повышение педагогической культуры родителей необходимо рассматривать как одно из важнейших направлений воспитания и социализации младших школьников[4].</w:t>
      </w:r>
    </w:p>
    <w:p w:rsidR="00F454FE" w:rsidRPr="00F454FE" w:rsidRDefault="00F454FE" w:rsidP="00F454FE">
      <w:pPr>
        <w:shd w:val="clear" w:color="auto" w:fill="FFFFFF"/>
        <w:spacing w:after="0" w:line="240" w:lineRule="auto"/>
        <w:ind w:firstLine="852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При использовании различных методов психолого-педагогической диагностики детей и их родителей: наблюдение, беседы, анкетирование, рисунки детей получили следующие результаты: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Педагогический стиль в семье: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разумная требовательность к детям, атмосфера доверия и поддержки друг друга - 83%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родительская любовь сопровождается сильной опекой одного из членов семьи - 17%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Уровень эмоциональной поддержки: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атмосфера взаимной поддержки, доброжелательства, любви - 83%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здоровый образ жизни без особой эмоциональной окраски: без ссор и без большой привязанности, “жизнь по привычке” - 17%</w:t>
      </w:r>
    </w:p>
    <w:p w:rsidR="00F454FE" w:rsidRPr="00F454FE" w:rsidRDefault="00F454FE" w:rsidP="00D978DE">
      <w:pPr>
        <w:shd w:val="clear" w:color="auto" w:fill="FFFFFF"/>
        <w:tabs>
          <w:tab w:val="left" w:pos="2655"/>
        </w:tabs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Ценность детей:</w:t>
      </w:r>
      <w:r w:rsidR="00D978DE"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для нас главная ценность - 50%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дети, скорее всего элемент социального статуса “как у всех, так положено” - 17%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- равнозначная ценность наряду с супружеством - 17%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- проблема, они доставляют много дополнительных забот, беспокойства - 17%</w:t>
      </w:r>
    </w:p>
    <w:p w:rsidR="00F454FE" w:rsidRPr="00F454FE" w:rsidRDefault="00F454FE" w:rsidP="00D978DE">
      <w:pPr>
        <w:shd w:val="clear" w:color="auto" w:fill="FFFFFF"/>
        <w:tabs>
          <w:tab w:val="center" w:pos="4677"/>
        </w:tabs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Педагогическая культура:</w:t>
      </w:r>
      <w:r w:rsidR="00D978DE"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читают педагогическую литературу, используют рекомендации учителя, воспитателя, слушают передачи по радио, телевидению - 17%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используют жизненный опыт - 83%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Проблемы в воспитании: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непослушание, раздражительность, плаксивость - 27%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испытывают проблем - 73%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 проведении анкетирования “Стили и методы воспитания в семье”, выяснилось, что 63% родителей считают, что необходимо воспитывать собственного ребенка по своему образу и подобию, хотя отмечают, что ребенок должен многое постигать на собственном опыте, методом проб и ошибок; и только 37% создают все возможные условия для того, чтобы ребенок мог научиться развивать собственную инициативу, способность к анализу событий, учат не только осознавать свои ошибки, но и создают условия для их самостоятельного исправления.</w:t>
      </w:r>
    </w:p>
    <w:p w:rsidR="00F454FE" w:rsidRPr="00F454FE" w:rsidRDefault="00F454FE" w:rsidP="00F454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Проведение такой диагностики выявило особенности семейного воспитания и позволило наметить план работы, используя индивидуальные формы: беседы, консультации; групповые: родительские собрания, заседания круглого стола. Упор делается на психолого-педагогическое просвещение родителей.</w:t>
      </w:r>
    </w:p>
    <w:p w:rsidR="00F454FE" w:rsidRPr="00F454FE" w:rsidRDefault="00F454FE" w:rsidP="00F454F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Таким образом, развитие личности не может осуществляться самостоятельно, необходимо целенаправленно воздействовать на неё, создавая для этого психолого-педагогические условия.</w:t>
      </w:r>
    </w:p>
    <w:p w:rsidR="00F454FE" w:rsidRPr="00F454FE" w:rsidRDefault="00F454FE" w:rsidP="00F454FE">
      <w:pPr>
        <w:shd w:val="clear" w:color="auto" w:fill="FFFFFF"/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Библиографический список</w:t>
      </w:r>
    </w:p>
    <w:p w:rsidR="00F454FE" w:rsidRPr="00F454FE" w:rsidRDefault="00F454FE" w:rsidP="00F454F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Андреева Г.М. Социальная психология. М., 2000.</w:t>
      </w:r>
    </w:p>
    <w:p w:rsidR="00F454FE" w:rsidRPr="00F454FE" w:rsidRDefault="00F454FE" w:rsidP="00F454F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Изотова Е.И. Индивидуализация профессиональной деятельности педагогов и психологов и её влияние на социализацию младших школьников.//Психология и школа. – 2010. - №1. – С. 24 - 39</w:t>
      </w:r>
    </w:p>
    <w:p w:rsidR="00F454FE" w:rsidRPr="00F454FE" w:rsidRDefault="00F454FE" w:rsidP="00F454F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Концептуальные основы содержания деятельности классного руководителя.//Вестник образования. – 1991. - №8. – С. 19-23.</w:t>
      </w:r>
    </w:p>
    <w:p w:rsidR="00F454FE" w:rsidRPr="00F454FE" w:rsidRDefault="00F454FE" w:rsidP="00F454F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Примерная программа воспитания и социализации учащихся. Начальное общее образование. Москва, 2009.</w:t>
      </w:r>
    </w:p>
    <w:p w:rsidR="00F454FE" w:rsidRPr="00F454FE" w:rsidRDefault="00F454FE" w:rsidP="00F454F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4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Психолого-педагогические условия личностного роста и социализации детей /под ред. Т.Д.Марцинковской. М., 2002.</w:t>
      </w:r>
    </w:p>
    <w:p w:rsidR="00213E2E" w:rsidRDefault="00213E2E"/>
    <w:sectPr w:rsidR="00213E2E" w:rsidSect="00213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20428"/>
    <w:multiLevelType w:val="multilevel"/>
    <w:tmpl w:val="1DD85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454FE"/>
    <w:rsid w:val="00004B4F"/>
    <w:rsid w:val="000504E4"/>
    <w:rsid w:val="00161D66"/>
    <w:rsid w:val="001A1499"/>
    <w:rsid w:val="00213E2E"/>
    <w:rsid w:val="002D1B11"/>
    <w:rsid w:val="00370D1A"/>
    <w:rsid w:val="004942E8"/>
    <w:rsid w:val="00547AF9"/>
    <w:rsid w:val="00597C0A"/>
    <w:rsid w:val="005C2655"/>
    <w:rsid w:val="00B124F4"/>
    <w:rsid w:val="00B173B7"/>
    <w:rsid w:val="00BE7CE1"/>
    <w:rsid w:val="00D32F2F"/>
    <w:rsid w:val="00D978DE"/>
    <w:rsid w:val="00E1771A"/>
    <w:rsid w:val="00F45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E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F45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454FE"/>
  </w:style>
  <w:style w:type="paragraph" w:customStyle="1" w:styleId="c4">
    <w:name w:val="c4"/>
    <w:basedOn w:val="a"/>
    <w:rsid w:val="00F45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5</Pages>
  <Words>1533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Toma1988</cp:lastModifiedBy>
  <cp:revision>3</cp:revision>
  <dcterms:created xsi:type="dcterms:W3CDTF">2016-03-15T09:28:00Z</dcterms:created>
  <dcterms:modified xsi:type="dcterms:W3CDTF">2016-03-22T20:06:00Z</dcterms:modified>
</cp:coreProperties>
</file>