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5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54"/>
      </w:tblGrid>
      <w:tr w:rsidR="00622064" w:rsidRPr="00622064" w:rsidTr="00622064">
        <w:trPr>
          <w:jc w:val="center"/>
        </w:trPr>
        <w:tc>
          <w:tcPr>
            <w:tcW w:w="0" w:type="auto"/>
            <w:tcBorders>
              <w:top w:val="nil"/>
              <w:left w:val="single" w:sz="48" w:space="0" w:color="DFF0C1"/>
              <w:bottom w:val="nil"/>
              <w:right w:val="nil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:rsidR="00622064" w:rsidRPr="00622064" w:rsidRDefault="00622064" w:rsidP="00E23E9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22064" w:rsidRPr="00210F1A" w:rsidRDefault="00622064" w:rsidP="00622064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В современном обществе резко повысился социальный престиж интеллекта и научного знания. С этим связано стремление родителей и педагогов дать детям знания, научить их читать, писать и считать, а не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развить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способность чувствовать, думать, сопереживать и творить. Педагогическая установка в первую очередь на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развитие</w:t>
      </w:r>
      <w:r w:rsidR="00477663"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 xml:space="preserve"> 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мышления превращает эмоционально-духовную сущность ребенка во вторичную ценность.</w:t>
      </w:r>
    </w:p>
    <w:p w:rsidR="00622064" w:rsidRPr="00210F1A" w:rsidRDefault="0062206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В Конвенции</w:t>
      </w:r>
      <w:r w:rsidR="00284768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</w:t>
      </w:r>
      <w:r w:rsidR="001E20FE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ООН о правах ребёнка говорится, что образование ребёнка, должно быть направлено на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развитие личности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талантов, умственных и физических способностей ребёнка в их самом полном объёме. Именно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дошкольный период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по признанию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специалистов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всего мира является возрастом наиболее стремительного физического и психического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развития ребёнка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возрастом первоначального формирования качеств, необходимых человеку в течение всей последующей жизни.</w:t>
      </w:r>
    </w:p>
    <w:p w:rsidR="00622064" w:rsidRPr="00210F1A" w:rsidRDefault="0062206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Требования ФГОС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дошкольного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образования к результатам освоения Программы представлены в виде целевых ориентиров, согласно которым ребенок должен овладеть основными культурными способами деятельности, проявлять инициативу и самостоятельность в разных видах деятельности - игре, общении и др.</w:t>
      </w:r>
      <w:proofErr w:type="gramStart"/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;</w:t>
      </w:r>
      <w:proofErr w:type="gramEnd"/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ребенок должен обладать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развитым воображением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которое реализуется в разных видах деятельности, и прежде всего в игре; владеть разными формами и видами игры, различать условную и реальную ситуации, уметь подчиняться разным правилам и социальным нормам.</w:t>
      </w:r>
    </w:p>
    <w:p w:rsidR="00C36FCA" w:rsidRDefault="00622064" w:rsidP="00C36FCA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111111"/>
          <w:sz w:val="28"/>
          <w:szCs w:val="28"/>
        </w:rPr>
      </w:pPr>
      <w:r w:rsidRPr="00210F1A">
        <w:rPr>
          <w:rFonts w:asciiTheme="majorHAnsi" w:hAnsiTheme="majorHAnsi" w:cs="Arial"/>
          <w:color w:val="111111"/>
          <w:sz w:val="28"/>
          <w:szCs w:val="28"/>
        </w:rPr>
        <w:t>Игра - наиболее доступный ребенку и интересный для него способ переработки и выражения впечатлений, знаний и эмоций.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Театрализованная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игра как один из ее видов является эффективным средством социализации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дошкольника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в процессе осмысления им нравственного подтекста литературного или фольклорного произведения и участия в игре, которая имеет коллективный характер, что и создает благоприятные условия для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развития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чувства партнерства и освоения способов позитивного взаимодействия. В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театрализованной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игре осуществляется эмоциональное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развитие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: дети знакомятся с чувствами, настроениями героев, осваивают способы их внешнего выражения, осознают причины того или иного настроя. Велико значение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театрализованной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игры и для речевого </w:t>
      </w:r>
      <w:r w:rsidRPr="00210F1A">
        <w:rPr>
          <w:rFonts w:asciiTheme="majorHAnsi" w:hAnsiTheme="majorHAnsi" w:cs="Arial"/>
          <w:bCs/>
          <w:color w:val="111111"/>
          <w:sz w:val="28"/>
          <w:szCs w:val="28"/>
        </w:rPr>
        <w:t>развития </w:t>
      </w:r>
      <w:r w:rsidRPr="00210F1A">
        <w:rPr>
          <w:rFonts w:asciiTheme="majorHAnsi" w:hAnsiTheme="majorHAnsi" w:cs="Arial"/>
          <w:i/>
          <w:iCs/>
          <w:color w:val="111111"/>
          <w:sz w:val="28"/>
          <w:szCs w:val="28"/>
          <w:bdr w:val="none" w:sz="0" w:space="0" w:color="auto" w:frame="1"/>
        </w:rPr>
        <w:t>(совершенствование диалогов и монологов, освоение выразительности речи</w:t>
      </w:r>
      <w:r w:rsidR="006907E3">
        <w:rPr>
          <w:rFonts w:asciiTheme="majorHAnsi" w:hAnsiTheme="majorHAnsi" w:cs="Arial"/>
          <w:i/>
          <w:iCs/>
          <w:color w:val="111111"/>
          <w:sz w:val="28"/>
          <w:szCs w:val="28"/>
          <w:bdr w:val="none" w:sz="0" w:space="0" w:color="auto" w:frame="1"/>
        </w:rPr>
        <w:t>, обогащение словаря</w:t>
      </w:r>
      <w:r w:rsidRPr="00210F1A">
        <w:rPr>
          <w:rFonts w:asciiTheme="majorHAnsi" w:hAnsiTheme="majorHAnsi" w:cs="Arial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157AD7" w:rsidRPr="00210F1A">
        <w:rPr>
          <w:rFonts w:asciiTheme="majorHAnsi" w:hAnsiTheme="majorHAnsi" w:cs="Arial"/>
          <w:color w:val="111111"/>
          <w:sz w:val="28"/>
          <w:szCs w:val="28"/>
        </w:rPr>
        <w:t>.</w:t>
      </w:r>
    </w:p>
    <w:p w:rsidR="000152CE" w:rsidRPr="00210F1A" w:rsidRDefault="000152CE" w:rsidP="00C36FCA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111111"/>
          <w:sz w:val="28"/>
          <w:szCs w:val="28"/>
        </w:rPr>
      </w:pPr>
    </w:p>
    <w:p w:rsidR="00611918" w:rsidRDefault="00611918" w:rsidP="00C36FCA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111111"/>
          <w:sz w:val="28"/>
          <w:szCs w:val="28"/>
        </w:rPr>
      </w:pPr>
      <w:r w:rsidRPr="00210F1A">
        <w:rPr>
          <w:rFonts w:asciiTheme="majorHAnsi" w:hAnsiTheme="majorHAnsi" w:cs="Arial"/>
          <w:color w:val="111111"/>
          <w:sz w:val="28"/>
          <w:szCs w:val="28"/>
        </w:rPr>
        <w:t>Театрализованные игры делятся на режиссерские и игры-драматизации.</w:t>
      </w:r>
    </w:p>
    <w:p w:rsidR="00210F1A" w:rsidRPr="00210F1A" w:rsidRDefault="00210F1A" w:rsidP="00C36FCA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111111"/>
          <w:sz w:val="28"/>
          <w:szCs w:val="28"/>
        </w:rPr>
      </w:pPr>
    </w:p>
    <w:p w:rsidR="00210F1A" w:rsidRPr="00210F1A" w:rsidRDefault="00210F1A" w:rsidP="00210F1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color w:val="111111"/>
          <w:sz w:val="28"/>
          <w:szCs w:val="28"/>
        </w:rPr>
      </w:pPr>
      <w:r>
        <w:rPr>
          <w:rFonts w:asciiTheme="majorHAnsi" w:hAnsiTheme="majorHAnsi" w:cs="Arial"/>
          <w:color w:val="111111"/>
          <w:sz w:val="28"/>
          <w:szCs w:val="28"/>
        </w:rPr>
        <w:t>1.</w:t>
      </w:r>
      <w:r w:rsidR="00157AD7" w:rsidRPr="00210F1A">
        <w:rPr>
          <w:rFonts w:asciiTheme="majorHAnsi" w:hAnsiTheme="majorHAnsi" w:cs="Arial"/>
          <w:color w:val="111111"/>
          <w:sz w:val="28"/>
          <w:szCs w:val="28"/>
        </w:rPr>
        <w:t xml:space="preserve"> </w:t>
      </w:r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>К режиссерским играм можно отнести настольный</w:t>
      </w:r>
      <w:r w:rsidR="000152CE">
        <w:rPr>
          <w:rStyle w:val="c2"/>
          <w:rFonts w:asciiTheme="majorHAnsi" w:hAnsiTheme="majorHAnsi"/>
          <w:color w:val="000000"/>
          <w:sz w:val="28"/>
          <w:szCs w:val="28"/>
        </w:rPr>
        <w:t xml:space="preserve"> </w:t>
      </w:r>
      <w:proofErr w:type="gramStart"/>
      <w:r w:rsidR="000152CE">
        <w:rPr>
          <w:rStyle w:val="c2"/>
          <w:rFonts w:asciiTheme="majorHAnsi" w:hAnsiTheme="majorHAnsi"/>
          <w:color w:val="000000"/>
          <w:sz w:val="28"/>
          <w:szCs w:val="28"/>
        </w:rPr>
        <w:t xml:space="preserve">( </w:t>
      </w:r>
      <w:proofErr w:type="gramEnd"/>
      <w:r w:rsidR="000152CE">
        <w:rPr>
          <w:rStyle w:val="c2"/>
          <w:rFonts w:asciiTheme="majorHAnsi" w:hAnsiTheme="majorHAnsi"/>
          <w:color w:val="000000"/>
          <w:sz w:val="28"/>
          <w:szCs w:val="28"/>
        </w:rPr>
        <w:t xml:space="preserve">плоскостной на палочках, на ложках, на подставках; объёмный на конусах, на стаканчиках, на </w:t>
      </w:r>
      <w:proofErr w:type="spellStart"/>
      <w:r w:rsidR="000152CE">
        <w:rPr>
          <w:rStyle w:val="c2"/>
          <w:rFonts w:asciiTheme="majorHAnsi" w:hAnsiTheme="majorHAnsi"/>
          <w:color w:val="000000"/>
          <w:sz w:val="28"/>
          <w:szCs w:val="28"/>
        </w:rPr>
        <w:t>киндер-яйцах</w:t>
      </w:r>
      <w:proofErr w:type="spellEnd"/>
      <w:r w:rsidR="000152CE">
        <w:rPr>
          <w:rStyle w:val="c2"/>
          <w:rFonts w:asciiTheme="majorHAnsi" w:hAnsiTheme="majorHAnsi"/>
          <w:color w:val="000000"/>
          <w:sz w:val="28"/>
          <w:szCs w:val="28"/>
        </w:rPr>
        <w:t>; игрушки образные),</w:t>
      </w:r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 xml:space="preserve"> теневой театр и театр на </w:t>
      </w:r>
      <w:proofErr w:type="spellStart"/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>фланелеграфе</w:t>
      </w:r>
      <w:proofErr w:type="spellEnd"/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>: ребенок или взрослый не является действующим лицом, а создает сцены, ведет роль игрушечного персонажа, действует за него, изображает его интонацией, мимикой.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 xml:space="preserve"> В</w:t>
      </w:r>
      <w:r w:rsidRPr="00210F1A">
        <w:rPr>
          <w:rFonts w:asciiTheme="majorHAnsi" w:hAnsiTheme="majorHAnsi" w:cs="Arial"/>
          <w:b/>
          <w:color w:val="111111"/>
          <w:sz w:val="28"/>
          <w:szCs w:val="28"/>
        </w:rPr>
        <w:t> </w:t>
      </w:r>
      <w:r w:rsidRPr="00210F1A">
        <w:rPr>
          <w:rStyle w:val="a4"/>
          <w:rFonts w:asciiTheme="majorHAnsi" w:hAnsiTheme="majorHAnsi" w:cs="Arial"/>
          <w:b w:val="0"/>
          <w:color w:val="111111"/>
          <w:sz w:val="28"/>
          <w:szCs w:val="28"/>
          <w:bdr w:val="none" w:sz="0" w:space="0" w:color="auto" w:frame="1"/>
        </w:rPr>
        <w:t>режиссерской игре</w:t>
      </w:r>
      <w:r w:rsidRPr="00210F1A">
        <w:rPr>
          <w:rStyle w:val="a4"/>
          <w:rFonts w:asciiTheme="majorHAnsi" w:hAnsiTheme="majorHAnsi" w:cs="Arial"/>
          <w:color w:val="111111"/>
          <w:sz w:val="28"/>
          <w:szCs w:val="28"/>
          <w:bdr w:val="none" w:sz="0" w:space="0" w:color="auto" w:frame="1"/>
        </w:rPr>
        <w:t> 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«артистами</w:t>
      </w:r>
      <w:r>
        <w:rPr>
          <w:rFonts w:asciiTheme="majorHAnsi" w:hAnsiTheme="majorHAnsi" w:cs="Arial"/>
          <w:color w:val="111111"/>
          <w:sz w:val="28"/>
          <w:szCs w:val="28"/>
        </w:rPr>
        <w:t>»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 xml:space="preserve"> являются игрушки или их заместители, а ребенок, организуя деятельность как </w:t>
      </w:r>
      <w:r w:rsidRPr="00210F1A">
        <w:rPr>
          <w:rFonts w:asciiTheme="majorHAnsi" w:hAnsiTheme="majorHAnsi" w:cs="Arial"/>
          <w:iCs/>
          <w:color w:val="111111"/>
          <w:sz w:val="28"/>
          <w:szCs w:val="28"/>
          <w:bdr w:val="none" w:sz="0" w:space="0" w:color="auto" w:frame="1"/>
        </w:rPr>
        <w:t>«сценарист и </w:t>
      </w:r>
      <w:r w:rsidRPr="00210F1A">
        <w:rPr>
          <w:rStyle w:val="a4"/>
          <w:rFonts w:asciiTheme="majorHAnsi" w:hAnsiTheme="majorHAnsi" w:cs="Arial"/>
          <w:iCs/>
          <w:color w:val="111111"/>
          <w:sz w:val="28"/>
          <w:szCs w:val="28"/>
          <w:bdr w:val="none" w:sz="0" w:space="0" w:color="auto" w:frame="1"/>
        </w:rPr>
        <w:t>режиссер</w:t>
      </w:r>
      <w:r w:rsidRPr="00210F1A">
        <w:rPr>
          <w:rFonts w:asciiTheme="majorHAnsi" w:hAnsiTheme="majorHAnsi" w:cs="Arial"/>
          <w:iCs/>
          <w:color w:val="111111"/>
          <w:sz w:val="28"/>
          <w:szCs w:val="28"/>
          <w:bdr w:val="none" w:sz="0" w:space="0" w:color="auto" w:frame="1"/>
        </w:rPr>
        <w:t>»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, управляет </w:t>
      </w:r>
      <w:r w:rsidRPr="00210F1A">
        <w:rPr>
          <w:rFonts w:asciiTheme="majorHAnsi" w:hAnsiTheme="majorHAnsi" w:cs="Arial"/>
          <w:iCs/>
          <w:color w:val="111111"/>
          <w:sz w:val="28"/>
          <w:szCs w:val="28"/>
          <w:bdr w:val="none" w:sz="0" w:space="0" w:color="auto" w:frame="1"/>
        </w:rPr>
        <w:t>«артистами»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.</w:t>
      </w:r>
    </w:p>
    <w:p w:rsidR="00210F1A" w:rsidRPr="00210F1A" w:rsidRDefault="00210F1A" w:rsidP="00210F1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color w:val="111111"/>
          <w:sz w:val="28"/>
          <w:szCs w:val="28"/>
        </w:rPr>
      </w:pPr>
      <w:r w:rsidRPr="00210F1A">
        <w:rPr>
          <w:rFonts w:asciiTheme="majorHAnsi" w:hAnsiTheme="majorHAnsi" w:cs="Arial"/>
          <w:iCs/>
          <w:color w:val="111111"/>
          <w:sz w:val="28"/>
          <w:szCs w:val="28"/>
          <w:bdr w:val="none" w:sz="0" w:space="0" w:color="auto" w:frame="1"/>
        </w:rPr>
        <w:lastRenderedPageBreak/>
        <w:t>«Озвучивая»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героев и комментируя сюжет, он использует разные сред</w:t>
      </w:r>
      <w:r w:rsidR="00AD57D3">
        <w:rPr>
          <w:rFonts w:asciiTheme="majorHAnsi" w:hAnsiTheme="majorHAnsi" w:cs="Arial"/>
          <w:color w:val="111111"/>
          <w:sz w:val="28"/>
          <w:szCs w:val="28"/>
        </w:rPr>
        <w:t xml:space="preserve">ства вербальной выразительности </w:t>
      </w:r>
      <w:proofErr w:type="gramStart"/>
      <w:r w:rsidR="00AD57D3">
        <w:rPr>
          <w:rFonts w:asciiTheme="majorHAnsi" w:hAnsiTheme="majorHAnsi" w:cs="Arial"/>
          <w:color w:val="111111"/>
          <w:sz w:val="28"/>
          <w:szCs w:val="28"/>
        </w:rPr>
        <w:t xml:space="preserve">( </w:t>
      </w:r>
      <w:proofErr w:type="gramEnd"/>
      <w:r w:rsidR="00AD57D3">
        <w:rPr>
          <w:rFonts w:asciiTheme="majorHAnsi" w:hAnsiTheme="majorHAnsi" w:cs="Arial"/>
          <w:color w:val="111111"/>
          <w:sz w:val="28"/>
          <w:szCs w:val="28"/>
        </w:rPr>
        <w:t>интонация, паузы, изменение высоты голоса, разный темп речи).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 xml:space="preserve"> </w:t>
      </w:r>
    </w:p>
    <w:p w:rsidR="00C36FCA" w:rsidRPr="00210F1A" w:rsidRDefault="00C36FCA" w:rsidP="00C36FCA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000000"/>
          <w:sz w:val="28"/>
          <w:szCs w:val="28"/>
        </w:rPr>
      </w:pPr>
    </w:p>
    <w:p w:rsidR="00485D3F" w:rsidRPr="00210F1A" w:rsidRDefault="006C3F1A" w:rsidP="00485D3F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2"/>
          <w:rFonts w:asciiTheme="majorHAnsi" w:hAnsiTheme="majorHAnsi"/>
          <w:color w:val="000000"/>
          <w:sz w:val="28"/>
          <w:szCs w:val="28"/>
        </w:rPr>
      </w:pPr>
      <w:r>
        <w:rPr>
          <w:rStyle w:val="c2"/>
          <w:rFonts w:asciiTheme="majorHAnsi" w:hAnsiTheme="majorHAnsi"/>
          <w:color w:val="000000"/>
          <w:sz w:val="28"/>
          <w:szCs w:val="28"/>
        </w:rPr>
        <w:t>2</w:t>
      </w:r>
      <w:r w:rsidR="00143533">
        <w:rPr>
          <w:rStyle w:val="c2"/>
          <w:rFonts w:asciiTheme="majorHAnsi" w:hAnsiTheme="majorHAnsi"/>
          <w:color w:val="000000"/>
          <w:sz w:val="28"/>
          <w:szCs w:val="28"/>
        </w:rPr>
        <w:t xml:space="preserve">. </w:t>
      </w:r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>Драматизации основаны на собственных действиях исполнителя роли, который использует куклы и</w:t>
      </w:r>
      <w:r w:rsidR="00143533">
        <w:rPr>
          <w:rStyle w:val="c2"/>
          <w:rFonts w:asciiTheme="majorHAnsi" w:hAnsiTheme="majorHAnsi"/>
          <w:color w:val="000000"/>
          <w:sz w:val="28"/>
          <w:szCs w:val="28"/>
        </w:rPr>
        <w:t>ли персонажи, надетые на пальцы, или сам исполняет роль.</w:t>
      </w:r>
      <w:r w:rsidR="00C36FCA" w:rsidRPr="00210F1A">
        <w:rPr>
          <w:rStyle w:val="c2"/>
          <w:rFonts w:asciiTheme="majorHAnsi" w:hAnsiTheme="majorHAnsi"/>
          <w:color w:val="000000"/>
          <w:sz w:val="28"/>
          <w:szCs w:val="28"/>
        </w:rPr>
        <w:t xml:space="preserve"> Ребенок в этом случае играет сам, используя свои средства выразительности – интонацию, мимику, пантомимику.</w:t>
      </w:r>
    </w:p>
    <w:p w:rsidR="00485D3F" w:rsidRPr="00210F1A" w:rsidRDefault="00485D3F" w:rsidP="00485D3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color w:val="111111"/>
          <w:sz w:val="28"/>
          <w:szCs w:val="28"/>
        </w:rPr>
      </w:pPr>
      <w:r w:rsidRPr="00210F1A">
        <w:rPr>
          <w:rFonts w:asciiTheme="majorHAnsi" w:hAnsiTheme="majorHAnsi" w:cs="Arial"/>
          <w:color w:val="111111"/>
          <w:sz w:val="28"/>
          <w:szCs w:val="28"/>
        </w:rPr>
        <w:t xml:space="preserve"> В играх-драматизациях ребенок, исполняя роль в качестве </w:t>
      </w:r>
      <w:r w:rsidRPr="00210F1A">
        <w:rPr>
          <w:rFonts w:asciiTheme="majorHAnsi" w:hAnsiTheme="majorHAnsi" w:cs="Arial"/>
          <w:i/>
          <w:iCs/>
          <w:color w:val="111111"/>
          <w:sz w:val="28"/>
          <w:szCs w:val="28"/>
          <w:bdr w:val="none" w:sz="0" w:space="0" w:color="auto" w:frame="1"/>
        </w:rPr>
        <w:t>«артиста»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, самостоятельно создает образ с помощью комплекса средств вербальной и невербальной выразительности.</w:t>
      </w:r>
    </w:p>
    <w:p w:rsidR="00611918" w:rsidRDefault="00485D3F" w:rsidP="000A67D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color w:val="111111"/>
          <w:sz w:val="28"/>
          <w:szCs w:val="28"/>
        </w:rPr>
      </w:pPr>
      <w:r w:rsidRPr="00210F1A">
        <w:rPr>
          <w:rFonts w:asciiTheme="majorHAnsi" w:hAnsiTheme="majorHAnsi" w:cs="Arial"/>
          <w:color w:val="111111"/>
          <w:sz w:val="28"/>
          <w:szCs w:val="28"/>
        </w:rPr>
        <w:t>Видами драматизации являются </w:t>
      </w:r>
      <w:r w:rsidRPr="00210F1A">
        <w:rPr>
          <w:rStyle w:val="a4"/>
          <w:rFonts w:asciiTheme="majorHAnsi" w:hAnsiTheme="majorHAnsi" w:cs="Arial"/>
          <w:color w:val="111111"/>
          <w:sz w:val="28"/>
          <w:szCs w:val="28"/>
          <w:bdr w:val="none" w:sz="0" w:space="0" w:color="auto" w:frame="1"/>
        </w:rPr>
        <w:t>игры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-имитации образов животных, людей, литературных персонажей, ролевые диалоги на основе текста, инсценировки произведений, постановки спектаклей по одному или нескольким произведениям, </w:t>
      </w:r>
      <w:r w:rsidRPr="00210F1A">
        <w:rPr>
          <w:rStyle w:val="a4"/>
          <w:rFonts w:asciiTheme="majorHAnsi" w:hAnsiTheme="majorHAnsi" w:cs="Arial"/>
          <w:color w:val="111111"/>
          <w:sz w:val="28"/>
          <w:szCs w:val="28"/>
          <w:bdr w:val="none" w:sz="0" w:space="0" w:color="auto" w:frame="1"/>
        </w:rPr>
        <w:t>игры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-импровизации с разыгрыванием сюжета </w:t>
      </w:r>
      <w:r w:rsidRPr="00210F1A">
        <w:rPr>
          <w:rFonts w:asciiTheme="majorHAnsi" w:hAnsiTheme="majorHAnsi" w:cs="Arial"/>
          <w:i/>
          <w:iCs/>
          <w:color w:val="111111"/>
          <w:sz w:val="28"/>
          <w:szCs w:val="28"/>
          <w:bdr w:val="none" w:sz="0" w:space="0" w:color="auto" w:frame="1"/>
        </w:rPr>
        <w:t>(или нескольких сюжетов)</w:t>
      </w:r>
      <w:r w:rsidRPr="00210F1A">
        <w:rPr>
          <w:rFonts w:asciiTheme="majorHAnsi" w:hAnsiTheme="majorHAnsi" w:cs="Arial"/>
          <w:color w:val="111111"/>
          <w:sz w:val="28"/>
          <w:szCs w:val="28"/>
        </w:rPr>
        <w:t> без предварительной подготовки</w:t>
      </w:r>
      <w:r w:rsidR="006C3F1A">
        <w:rPr>
          <w:rFonts w:asciiTheme="majorHAnsi" w:hAnsiTheme="majorHAnsi" w:cs="Arial"/>
          <w:color w:val="111111"/>
          <w:sz w:val="28"/>
          <w:szCs w:val="28"/>
        </w:rPr>
        <w:t xml:space="preserve">, </w:t>
      </w:r>
      <w:r w:rsidR="00143533" w:rsidRPr="00143533">
        <w:rPr>
          <w:rStyle w:val="c2"/>
          <w:rFonts w:asciiTheme="majorHAnsi" w:hAnsiTheme="majorHAnsi"/>
          <w:color w:val="000000"/>
          <w:sz w:val="28"/>
          <w:szCs w:val="28"/>
        </w:rPr>
        <w:t xml:space="preserve"> </w:t>
      </w:r>
      <w:r w:rsidR="00143533">
        <w:rPr>
          <w:rStyle w:val="c2"/>
          <w:rFonts w:asciiTheme="majorHAnsi" w:hAnsiTheme="majorHAnsi"/>
          <w:color w:val="000000"/>
          <w:sz w:val="28"/>
          <w:szCs w:val="28"/>
        </w:rPr>
        <w:t>пальчиковые</w:t>
      </w:r>
      <w:r w:rsidR="006C3F1A">
        <w:rPr>
          <w:rStyle w:val="c2"/>
          <w:rFonts w:asciiTheme="majorHAnsi" w:hAnsiTheme="majorHAnsi"/>
          <w:color w:val="000000"/>
          <w:sz w:val="28"/>
          <w:szCs w:val="28"/>
        </w:rPr>
        <w:t xml:space="preserve"> игр</w:t>
      </w:r>
      <w:proofErr w:type="gramStart"/>
      <w:r w:rsidR="006C3F1A">
        <w:rPr>
          <w:rStyle w:val="c2"/>
          <w:rFonts w:asciiTheme="majorHAnsi" w:hAnsiTheme="majorHAnsi"/>
          <w:color w:val="000000"/>
          <w:sz w:val="28"/>
          <w:szCs w:val="28"/>
        </w:rPr>
        <w:t>ы</w:t>
      </w:r>
      <w:r w:rsidR="00143533" w:rsidRPr="00143533">
        <w:rPr>
          <w:rStyle w:val="c2"/>
          <w:rFonts w:asciiTheme="majorHAnsi" w:hAnsiTheme="majorHAnsi"/>
          <w:i/>
          <w:color w:val="000000"/>
          <w:sz w:val="28"/>
          <w:szCs w:val="28"/>
        </w:rPr>
        <w:t>(</w:t>
      </w:r>
      <w:proofErr w:type="gramEnd"/>
      <w:r w:rsidR="00143533" w:rsidRPr="00143533">
        <w:rPr>
          <w:rStyle w:val="c2"/>
          <w:rFonts w:asciiTheme="majorHAnsi" w:hAnsiTheme="majorHAnsi"/>
          <w:i/>
          <w:color w:val="000000"/>
          <w:sz w:val="28"/>
          <w:szCs w:val="28"/>
        </w:rPr>
        <w:t xml:space="preserve"> в </w:t>
      </w:r>
      <w:r w:rsidR="00143533">
        <w:rPr>
          <w:rStyle w:val="c2"/>
          <w:rFonts w:asciiTheme="majorHAnsi" w:hAnsiTheme="majorHAnsi"/>
          <w:color w:val="000000"/>
          <w:sz w:val="28"/>
          <w:szCs w:val="28"/>
        </w:rPr>
        <w:t>игре участвуют куклы, которые дети надевают на пальчики и управляют ими), игры с куклами бибабо( за ширмой или свободное передвижение по группе)</w:t>
      </w:r>
      <w:r w:rsidR="006C3F1A">
        <w:rPr>
          <w:rStyle w:val="c2"/>
          <w:rFonts w:asciiTheme="majorHAnsi" w:hAnsiTheme="majorHAnsi"/>
          <w:color w:val="000000"/>
          <w:sz w:val="28"/>
          <w:szCs w:val="28"/>
        </w:rPr>
        <w:t>.</w:t>
      </w:r>
    </w:p>
    <w:p w:rsidR="000A67DB" w:rsidRPr="000A67DB" w:rsidRDefault="000A67DB" w:rsidP="000A67D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Theme="majorHAnsi" w:hAnsiTheme="majorHAnsi" w:cs="Arial"/>
          <w:color w:val="111111"/>
          <w:sz w:val="28"/>
          <w:szCs w:val="28"/>
        </w:rPr>
      </w:pPr>
    </w:p>
    <w:p w:rsidR="00157AD7" w:rsidRDefault="00CF3454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Любая из названных театрализованных игр: режиссерская или игра-драматизация требует большой предварительной работы педагога с детьми и должна проводиться в три этапа:</w:t>
      </w:r>
    </w:p>
    <w:p w:rsidR="00CF3454" w:rsidRDefault="00CF3454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>1. Ознакомление с литературным материалом</w:t>
      </w:r>
      <w:r w:rsidR="000A67DB">
        <w:rPr>
          <w:rFonts w:asciiTheme="majorHAnsi" w:hAnsiTheme="majorHAnsi" w:cs="Arial"/>
          <w:sz w:val="28"/>
          <w:szCs w:val="28"/>
        </w:rPr>
        <w:t xml:space="preserve"> (</w:t>
      </w:r>
      <w:r>
        <w:rPr>
          <w:rFonts w:asciiTheme="majorHAnsi" w:hAnsiTheme="majorHAnsi" w:cs="Arial"/>
          <w:sz w:val="28"/>
          <w:szCs w:val="28"/>
        </w:rPr>
        <w:t xml:space="preserve">сказка, стихи,  </w:t>
      </w:r>
      <w:proofErr w:type="spellStart"/>
      <w:r>
        <w:rPr>
          <w:rFonts w:asciiTheme="majorHAnsi" w:hAnsiTheme="majorHAnsi" w:cs="Arial"/>
          <w:sz w:val="28"/>
          <w:szCs w:val="28"/>
        </w:rPr>
        <w:t>потешки</w:t>
      </w:r>
      <w:proofErr w:type="spellEnd"/>
      <w:r>
        <w:rPr>
          <w:rFonts w:asciiTheme="majorHAnsi" w:hAnsiTheme="majorHAnsi" w:cs="Arial"/>
          <w:sz w:val="28"/>
          <w:szCs w:val="28"/>
        </w:rPr>
        <w:t>, рассказы)</w:t>
      </w:r>
    </w:p>
    <w:p w:rsidR="00CF3454" w:rsidRDefault="00CF3454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2. Освоение детьми специальных театрально-игровых  умений и навыков </w:t>
      </w:r>
    </w:p>
    <w:p w:rsidR="00CF3454" w:rsidRDefault="00CF3454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3.Самостоятельная творческая деятельность детей, где педагог только </w:t>
      </w:r>
      <w:r w:rsidR="000A67DB">
        <w:rPr>
          <w:rFonts w:asciiTheme="majorHAnsi" w:hAnsiTheme="majorHAnsi" w:cs="Arial"/>
          <w:sz w:val="28"/>
          <w:szCs w:val="28"/>
        </w:rPr>
        <w:t xml:space="preserve">наблюдает или </w:t>
      </w:r>
      <w:r>
        <w:rPr>
          <w:rFonts w:asciiTheme="majorHAnsi" w:hAnsiTheme="majorHAnsi" w:cs="Arial"/>
          <w:sz w:val="28"/>
          <w:szCs w:val="28"/>
        </w:rPr>
        <w:t>направляет игру, решая ту или иную задачу.</w:t>
      </w:r>
    </w:p>
    <w:p w:rsidR="000A67DB" w:rsidRPr="00210F1A" w:rsidRDefault="000A67DB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</w:rPr>
      </w:pPr>
    </w:p>
    <w:p w:rsidR="00C3277A" w:rsidRPr="000A67DB" w:rsidRDefault="000A67DB" w:rsidP="001E20FE">
      <w:pPr>
        <w:pStyle w:val="a3"/>
        <w:spacing w:before="0" w:beforeAutospacing="0" w:after="0" w:afterAutospacing="0" w:line="0" w:lineRule="atLeast"/>
        <w:jc w:val="both"/>
        <w:rPr>
          <w:rFonts w:asciiTheme="majorHAnsi" w:hAnsiTheme="majorHAnsi" w:cs="Arial"/>
          <w:sz w:val="28"/>
          <w:szCs w:val="28"/>
          <w:u w:val="single"/>
        </w:rPr>
      </w:pPr>
      <w:r>
        <w:rPr>
          <w:rFonts w:asciiTheme="majorHAnsi" w:hAnsiTheme="majorHAnsi" w:cs="Arial"/>
          <w:sz w:val="28"/>
          <w:szCs w:val="28"/>
        </w:rPr>
        <w:t xml:space="preserve"> </w:t>
      </w:r>
      <w:r w:rsidRPr="000A67DB">
        <w:rPr>
          <w:rFonts w:asciiTheme="majorHAnsi" w:hAnsiTheme="majorHAnsi" w:cs="Arial"/>
          <w:sz w:val="28"/>
          <w:szCs w:val="28"/>
          <w:u w:val="single"/>
        </w:rPr>
        <w:t>1 этап</w:t>
      </w:r>
      <w:r>
        <w:rPr>
          <w:rFonts w:asciiTheme="majorHAnsi" w:hAnsiTheme="majorHAnsi" w:cs="Arial"/>
          <w:sz w:val="28"/>
          <w:szCs w:val="28"/>
          <w:u w:val="single"/>
        </w:rPr>
        <w:t xml:space="preserve"> – ознакомление с литературным материалом</w:t>
      </w:r>
    </w:p>
    <w:p w:rsidR="001E20FE" w:rsidRPr="00210F1A" w:rsidRDefault="00622064" w:rsidP="00C3277A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Характерными особенностями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театрализованных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игр являются литературная или фольклорная основа их содержания</w:t>
      </w:r>
      <w:r w:rsidR="00984CC2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поэтому в своей работе с детьми</w:t>
      </w:r>
      <w:r w:rsidR="00C3277A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я уделяю</w:t>
      </w:r>
      <w:r w:rsidR="00984CC2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большое внимание знакомству с художественной литературой, а именно, </w:t>
      </w:r>
      <w:r w:rsidR="00C821ED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со сказкой.</w:t>
      </w:r>
    </w:p>
    <w:p w:rsidR="00622064" w:rsidRPr="00210F1A" w:rsidRDefault="00622064" w:rsidP="00157AD7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C23D80" w:rsidRPr="00210F1A" w:rsidRDefault="00984CC2" w:rsidP="00C23D80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Любая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сказка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ориентирована на социально-педагогический 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эффект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: она обучает, воспитывает, предупреждает, учит, побуждает к деятельности и даже лечит. Иначе говоря, потенциал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сказки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 гораздо богаче ее художественно-образной значимости. </w:t>
      </w:r>
      <w:r w:rsidR="00C23D80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Сказка является одним из важнейших социально-педагогических средств формирования личности, выполняя следующие функции: социализация ребёнка, его культурно-эт</w:t>
      </w:r>
      <w:r w:rsidR="002B7E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ническое воспитание, </w:t>
      </w:r>
      <w:proofErr w:type="spellStart"/>
      <w:r w:rsidR="002B7E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развивающее-</w:t>
      </w:r>
      <w:r w:rsidR="00C23D80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тератевтическое</w:t>
      </w:r>
      <w:proofErr w:type="spellEnd"/>
      <w:r w:rsidR="00C23D80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действие.</w:t>
      </w:r>
    </w:p>
    <w:p w:rsidR="00AD57D3" w:rsidRDefault="00984CC2" w:rsidP="00984CC2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Перед тем как обыгрывать сказку я провожу </w:t>
      </w:r>
      <w:r w:rsidR="0010056D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большую предварительную работу.</w:t>
      </w:r>
    </w:p>
    <w:p w:rsidR="0010056D" w:rsidRPr="00210F1A" w:rsidRDefault="0010056D" w:rsidP="00984CC2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1.Ч</w:t>
      </w:r>
      <w:r w:rsidR="00984CC2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тение и совместный анализ сказки, об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ъяснение новых для детей слов, фразеологизмов, «рисование» визуального и нравственного  портрета каждого героя</w:t>
      </w:r>
      <w:proofErr w:type="gramStart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.</w:t>
      </w:r>
      <w:r w:rsidR="00C23D80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(</w:t>
      </w:r>
      <w:proofErr w:type="gramEnd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фото чтение, фото книг)</w:t>
      </w:r>
    </w:p>
    <w:p w:rsidR="0010056D" w:rsidRPr="00210F1A" w:rsidRDefault="0010056D" w:rsidP="0010056D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lastRenderedPageBreak/>
        <w:t>2. Запоминание последовательности событий с помощью сюжетных карточек-алгоритмов, рассказывание сказки детьми с опорой на карточки</w:t>
      </w:r>
      <w:proofErr w:type="gramStart"/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.</w:t>
      </w:r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(</w:t>
      </w:r>
      <w:proofErr w:type="gramEnd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фото карточек)</w:t>
      </w:r>
    </w:p>
    <w:p w:rsidR="00C821ED" w:rsidRPr="00210F1A" w:rsidRDefault="0010056D" w:rsidP="0010056D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3.Затем сюжетные карточки заменяются на </w:t>
      </w:r>
      <w:proofErr w:type="spellStart"/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мнемотаблицы</w:t>
      </w:r>
      <w:proofErr w:type="spellEnd"/>
      <w:r w:rsidR="00C821ED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(схематичное изображение сюжета посредством знаков)</w:t>
      </w:r>
      <w:proofErr w:type="gramStart"/>
      <w:r w:rsidR="00C821ED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.</w:t>
      </w:r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(</w:t>
      </w:r>
      <w:proofErr w:type="gramEnd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фото </w:t>
      </w:r>
      <w:proofErr w:type="spellStart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мнемотаблиц</w:t>
      </w:r>
      <w:proofErr w:type="spellEnd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)</w:t>
      </w:r>
    </w:p>
    <w:p w:rsidR="00C821ED" w:rsidRPr="00210F1A" w:rsidRDefault="00C821ED" w:rsidP="0010056D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4. Для закрепления знания сказки использую дидактические игры «Найди лишнего героя», «Сказочное лото», «Разрезные картинки»</w:t>
      </w:r>
      <w:proofErr w:type="gramStart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.(</w:t>
      </w:r>
      <w:proofErr w:type="gramEnd"/>
      <w:r w:rsidR="006266D6"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фото игр)</w:t>
      </w:r>
    </w:p>
    <w:p w:rsidR="00C23D80" w:rsidRDefault="000A67DB" w:rsidP="000A67DB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5. Рассказывание сказки по роля</w:t>
      </w:r>
      <w:proofErr w:type="gramStart"/>
      <w:r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м(</w:t>
      </w:r>
      <w:proofErr w:type="gramEnd"/>
      <w:r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 xml:space="preserve"> закрепление знания текста).</w:t>
      </w:r>
    </w:p>
    <w:p w:rsidR="000A67DB" w:rsidRDefault="000A67DB" w:rsidP="000A67DB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0A67DB" w:rsidRDefault="000A67DB" w:rsidP="000A67DB">
      <w:pPr>
        <w:spacing w:after="0" w:line="240" w:lineRule="auto"/>
        <w:rPr>
          <w:rFonts w:asciiTheme="majorHAnsi" w:hAnsiTheme="majorHAnsi" w:cs="Arial"/>
          <w:sz w:val="28"/>
          <w:szCs w:val="28"/>
          <w:u w:val="single"/>
        </w:rPr>
      </w:pPr>
      <w:r w:rsidRPr="000A67DB">
        <w:rPr>
          <w:rFonts w:asciiTheme="majorHAnsi" w:eastAsia="Times New Roman" w:hAnsiTheme="majorHAnsi" w:cs="Arial"/>
          <w:color w:val="111111"/>
          <w:sz w:val="28"/>
          <w:szCs w:val="28"/>
          <w:u w:val="single"/>
          <w:lang w:eastAsia="ru-RU"/>
        </w:rPr>
        <w:t xml:space="preserve">2 этап - </w:t>
      </w:r>
      <w:r w:rsidRPr="000A67DB">
        <w:rPr>
          <w:rFonts w:asciiTheme="majorHAnsi" w:hAnsiTheme="majorHAnsi" w:cs="Arial"/>
          <w:sz w:val="28"/>
          <w:szCs w:val="28"/>
          <w:u w:val="single"/>
        </w:rPr>
        <w:t xml:space="preserve"> освоение детьми специальных театрально-игровых  умений и навыков</w:t>
      </w:r>
    </w:p>
    <w:p w:rsidR="000A67DB" w:rsidRPr="000A67DB" w:rsidRDefault="000A67DB" w:rsidP="000A67DB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>
        <w:rPr>
          <w:rFonts w:asciiTheme="majorHAnsi" w:hAnsiTheme="majorHAnsi" w:cs="Arial"/>
          <w:sz w:val="28"/>
          <w:szCs w:val="28"/>
        </w:rPr>
        <w:t>Задачи педагога на этом этапе:</w:t>
      </w:r>
    </w:p>
    <w:p w:rsidR="000A67DB" w:rsidRPr="000A67DB" w:rsidRDefault="000A67DB" w:rsidP="000A67DB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pacing w:val="-5"/>
          <w:sz w:val="28"/>
          <w:szCs w:val="28"/>
        </w:rPr>
        <w:t>нау</w:t>
      </w:r>
      <w:r w:rsidR="00C23D80" w:rsidRPr="000A67DB">
        <w:rPr>
          <w:rFonts w:asciiTheme="majorHAnsi" w:eastAsia="Times New Roman" w:hAnsiTheme="majorHAnsi" w:cs="Arial"/>
          <w:spacing w:val="-5"/>
          <w:sz w:val="28"/>
          <w:szCs w:val="28"/>
        </w:rPr>
        <w:t>чить детей ориентироваться в пространстве, рав</w:t>
      </w:r>
      <w:r w:rsidR="00C23D80" w:rsidRPr="000A67DB">
        <w:rPr>
          <w:rFonts w:asciiTheme="majorHAnsi" w:eastAsia="Times New Roman" w:hAnsiTheme="majorHAnsi" w:cs="Arial"/>
          <w:spacing w:val="-5"/>
          <w:sz w:val="28"/>
          <w:szCs w:val="28"/>
        </w:rPr>
        <w:softHyphen/>
      </w:r>
      <w:r w:rsidR="00C23D80" w:rsidRPr="000A67DB">
        <w:rPr>
          <w:rFonts w:asciiTheme="majorHAnsi" w:eastAsia="Times New Roman" w:hAnsiTheme="majorHAnsi" w:cs="Arial"/>
          <w:spacing w:val="-4"/>
          <w:sz w:val="28"/>
          <w:szCs w:val="28"/>
        </w:rPr>
        <w:t>номерно размещаться по площадке,</w:t>
      </w:r>
    </w:p>
    <w:p w:rsidR="000A67DB" w:rsidRPr="00524157" w:rsidRDefault="00C23D80" w:rsidP="000A67DB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0A67DB">
        <w:rPr>
          <w:rFonts w:asciiTheme="majorHAnsi" w:eastAsia="Times New Roman" w:hAnsiTheme="majorHAnsi" w:cs="Arial"/>
          <w:spacing w:val="-4"/>
          <w:sz w:val="28"/>
          <w:szCs w:val="28"/>
        </w:rPr>
        <w:t xml:space="preserve"> строить диалог с партне</w:t>
      </w:r>
      <w:r w:rsidRPr="000A67DB">
        <w:rPr>
          <w:rFonts w:asciiTheme="majorHAnsi" w:eastAsia="Times New Roman" w:hAnsiTheme="majorHAnsi" w:cs="Arial"/>
          <w:spacing w:val="-4"/>
          <w:sz w:val="28"/>
          <w:szCs w:val="28"/>
        </w:rPr>
        <w:softHyphen/>
      </w:r>
      <w:r w:rsidRPr="000A67DB">
        <w:rPr>
          <w:rFonts w:asciiTheme="majorHAnsi" w:eastAsia="Times New Roman" w:hAnsiTheme="majorHAnsi" w:cs="Arial"/>
          <w:spacing w:val="-5"/>
          <w:sz w:val="28"/>
          <w:szCs w:val="28"/>
        </w:rPr>
        <w:t>ром на заданную тему;</w:t>
      </w:r>
    </w:p>
    <w:p w:rsidR="00524157" w:rsidRPr="000A67DB" w:rsidRDefault="00524157" w:rsidP="000A67DB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pacing w:val="-5"/>
          <w:sz w:val="28"/>
          <w:szCs w:val="28"/>
        </w:rPr>
        <w:t>упражнять в чётком произношении слов, отрабатывать дикцию;</w:t>
      </w:r>
    </w:p>
    <w:p w:rsidR="000A67DB" w:rsidRPr="000A67DB" w:rsidRDefault="00C23D80" w:rsidP="000A67DB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0A67DB">
        <w:rPr>
          <w:rFonts w:asciiTheme="majorHAnsi" w:eastAsia="Times New Roman" w:hAnsiTheme="majorHAnsi" w:cs="Arial"/>
          <w:spacing w:val="-5"/>
          <w:sz w:val="28"/>
          <w:szCs w:val="28"/>
        </w:rPr>
        <w:t xml:space="preserve"> развивать способность произвольно на</w:t>
      </w:r>
      <w:r w:rsidRPr="000A67DB">
        <w:rPr>
          <w:rFonts w:asciiTheme="majorHAnsi" w:eastAsia="Times New Roman" w:hAnsiTheme="majorHAnsi" w:cs="Arial"/>
          <w:spacing w:val="-5"/>
          <w:sz w:val="28"/>
          <w:szCs w:val="28"/>
        </w:rPr>
        <w:softHyphen/>
        <w:t>прягать и расслаблять отдельные группы мышц,</w:t>
      </w:r>
    </w:p>
    <w:p w:rsidR="00524157" w:rsidRPr="00524157" w:rsidRDefault="00C23D80" w:rsidP="00524157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0A67DB">
        <w:rPr>
          <w:rFonts w:asciiTheme="majorHAnsi" w:eastAsia="Times New Roman" w:hAnsiTheme="majorHAnsi" w:cs="Arial"/>
          <w:spacing w:val="-5"/>
          <w:sz w:val="28"/>
          <w:szCs w:val="28"/>
        </w:rPr>
        <w:t xml:space="preserve"> развивать зрительное, слуховое вни</w:t>
      </w:r>
      <w:r w:rsidRPr="000A67DB">
        <w:rPr>
          <w:rFonts w:asciiTheme="majorHAnsi" w:eastAsia="Times New Roman" w:hAnsiTheme="majorHAnsi" w:cs="Arial"/>
          <w:spacing w:val="-5"/>
          <w:sz w:val="28"/>
          <w:szCs w:val="28"/>
        </w:rPr>
        <w:softHyphen/>
      </w:r>
      <w:r w:rsidRPr="000A67DB">
        <w:rPr>
          <w:rFonts w:asciiTheme="majorHAnsi" w:eastAsia="Times New Roman" w:hAnsiTheme="majorHAnsi" w:cs="Arial"/>
          <w:spacing w:val="-4"/>
          <w:sz w:val="28"/>
          <w:szCs w:val="28"/>
        </w:rPr>
        <w:t>мание, память, наблюдательность, образное м</w:t>
      </w:r>
      <w:r w:rsidR="00524157">
        <w:rPr>
          <w:rFonts w:asciiTheme="majorHAnsi" w:eastAsia="Times New Roman" w:hAnsiTheme="majorHAnsi" w:cs="Arial"/>
          <w:spacing w:val="-4"/>
          <w:sz w:val="28"/>
          <w:szCs w:val="28"/>
        </w:rPr>
        <w:t>ышление, фан</w:t>
      </w:r>
      <w:r w:rsidR="00524157">
        <w:rPr>
          <w:rFonts w:asciiTheme="majorHAnsi" w:eastAsia="Times New Roman" w:hAnsiTheme="majorHAnsi" w:cs="Arial"/>
          <w:spacing w:val="-4"/>
          <w:sz w:val="28"/>
          <w:szCs w:val="28"/>
        </w:rPr>
        <w:softHyphen/>
        <w:t>тазию, воображение;</w:t>
      </w:r>
    </w:p>
    <w:p w:rsidR="00524157" w:rsidRPr="00524157" w:rsidRDefault="00524157" w:rsidP="000A67DB">
      <w:pPr>
        <w:pStyle w:val="a5"/>
        <w:numPr>
          <w:ilvl w:val="0"/>
          <w:numId w:val="3"/>
        </w:num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spacing w:val="-4"/>
          <w:sz w:val="28"/>
          <w:szCs w:val="28"/>
        </w:rPr>
        <w:t xml:space="preserve"> научить детей  пользоваться мимикой и пантомимикой </w:t>
      </w:r>
    </w:p>
    <w:p w:rsidR="00984CC2" w:rsidRPr="00524157" w:rsidRDefault="00984CC2" w:rsidP="00524157">
      <w:pPr>
        <w:spacing w:after="0" w:line="240" w:lineRule="auto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E23E94" w:rsidRPr="00210F1A" w:rsidRDefault="00E23E9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E23E94" w:rsidRPr="00210F1A" w:rsidRDefault="00E23E9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C3277A" w:rsidRPr="00210F1A" w:rsidRDefault="00C3277A" w:rsidP="00C3277A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b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>Культура и техника речи</w:t>
      </w:r>
    </w:p>
    <w:p w:rsidR="00C3277A" w:rsidRPr="00210F1A" w:rsidRDefault="00C3277A" w:rsidP="00C3277A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Данный раздел объединяет игры и упражнения, направлен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ные на развитие дыхания и свободы речевого аппарата.</w:t>
      </w:r>
    </w:p>
    <w:p w:rsidR="00C3277A" w:rsidRPr="00210F1A" w:rsidRDefault="00C3277A" w:rsidP="00C3277A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i/>
          <w:sz w:val="28"/>
          <w:szCs w:val="28"/>
          <w:lang w:eastAsia="ru-RU"/>
        </w:rPr>
        <w:t>Задачи.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Развивать речевое дыхание и правильную артику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ляцию, четкую дикцию, разнообразную интонацию, логику речи; развивать связную образную речь, творческую фантазию, умение сочинять небольшие рассказы и сказки, подбирать простейшие рифмы. Учить произносить скороговорки и сти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хи, тренировать четкое произношение согласных в конце сло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ва. Учить пользоваться интонациями, выражающими основ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ные чувства. Пополнять словарный запас ребенка.</w:t>
      </w:r>
    </w:p>
    <w:p w:rsidR="00F74174" w:rsidRPr="00210F1A" w:rsidRDefault="00F74174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В своей работе для решения задач по освоению </w:t>
      </w:r>
      <w:r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>сценической речи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я использую такие игры и упражнения:</w:t>
      </w:r>
    </w:p>
    <w:p w:rsidR="00F74174" w:rsidRPr="00210F1A" w:rsidRDefault="00F74174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1.Дыхательная гимнастика с использованием тренажёров (каждый день) (фото тренажёров).</w:t>
      </w:r>
    </w:p>
    <w:p w:rsidR="00F74174" w:rsidRPr="00210F1A" w:rsidRDefault="00F74174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2.Артикуляционная гимнастика (каждый день) (фото картотек).</w:t>
      </w:r>
    </w:p>
    <w:p w:rsidR="00F74174" w:rsidRPr="00210F1A" w:rsidRDefault="00F74174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3.Игры на формирование интонационной выразительности речи: «У кого кто?», «Какой мальчик говорит?», «Колобок»</w:t>
      </w:r>
      <w:r w:rsidR="00BE6782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и другие.</w:t>
      </w:r>
    </w:p>
    <w:p w:rsidR="00BE6782" w:rsidRPr="00210F1A" w:rsidRDefault="00BE6782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4.Игры на развитие высоты голоса</w:t>
      </w:r>
      <w:proofErr w:type="gramStart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:</w:t>
      </w:r>
      <w:proofErr w:type="gramEnd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« </w:t>
      </w:r>
      <w:proofErr w:type="gramStart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Высоко-низко</w:t>
      </w:r>
      <w:proofErr w:type="gramEnd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», «Три медведя» и другие.</w:t>
      </w:r>
    </w:p>
    <w:p w:rsidR="00BE6782" w:rsidRPr="00210F1A" w:rsidRDefault="00BE6782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5. Игры на формирование представлений о ритмическом ударении: «Задай вопрос», «О чём спросили?», «Хлопки».</w:t>
      </w:r>
    </w:p>
    <w:p w:rsidR="00BE6782" w:rsidRPr="00210F1A" w:rsidRDefault="00BE6782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6.Разучивание поговорок и скороговорок.</w:t>
      </w:r>
    </w:p>
    <w:p w:rsidR="00BE6782" w:rsidRDefault="00BE6782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7. Игровые упражнения «Сказка наоборот», «</w:t>
      </w:r>
      <w:r w:rsidR="00C2529C" w:rsidRPr="00210F1A">
        <w:rPr>
          <w:rFonts w:asciiTheme="majorHAnsi" w:eastAsia="Times New Roman" w:hAnsiTheme="majorHAnsi"/>
          <w:sz w:val="28"/>
          <w:szCs w:val="28"/>
          <w:lang w:eastAsia="ru-RU"/>
        </w:rPr>
        <w:t>Продолжи сказку по-своему», « Подбери рифму» и другие</w:t>
      </w:r>
      <w:proofErr w:type="gramStart"/>
      <w:r w:rsidR="00C2529C" w:rsidRPr="00210F1A">
        <w:rPr>
          <w:rFonts w:asciiTheme="majorHAnsi" w:eastAsia="Times New Roman" w:hAnsiTheme="majorHAnsi"/>
          <w:sz w:val="28"/>
          <w:szCs w:val="28"/>
          <w:lang w:eastAsia="ru-RU"/>
        </w:rPr>
        <w:t>.</w:t>
      </w:r>
      <w:proofErr w:type="gramEnd"/>
      <w:r w:rsidR="00C2529C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( </w:t>
      </w:r>
      <w:proofErr w:type="gramStart"/>
      <w:r w:rsidR="00C2529C" w:rsidRPr="00210F1A">
        <w:rPr>
          <w:rFonts w:asciiTheme="majorHAnsi" w:eastAsia="Times New Roman" w:hAnsiTheme="majorHAnsi"/>
          <w:sz w:val="28"/>
          <w:szCs w:val="28"/>
          <w:lang w:eastAsia="ru-RU"/>
        </w:rPr>
        <w:t>ф</w:t>
      </w:r>
      <w:proofErr w:type="gramEnd"/>
      <w:r w:rsidR="00C2529C" w:rsidRPr="00210F1A">
        <w:rPr>
          <w:rFonts w:asciiTheme="majorHAnsi" w:eastAsia="Times New Roman" w:hAnsiTheme="majorHAnsi"/>
          <w:sz w:val="28"/>
          <w:szCs w:val="28"/>
          <w:lang w:eastAsia="ru-RU"/>
        </w:rPr>
        <w:t>ото или видео игр с детьми)</w:t>
      </w:r>
    </w:p>
    <w:p w:rsidR="005443E4" w:rsidRPr="00210F1A" w:rsidRDefault="005443E4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</w:p>
    <w:p w:rsidR="005443E4" w:rsidRDefault="005443E4" w:rsidP="005443E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lastRenderedPageBreak/>
        <w:t xml:space="preserve">Также немало важную роль имеют игры, направленные на развитие </w:t>
      </w:r>
      <w:r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>коммуникативных способностей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детей: </w:t>
      </w:r>
      <w:proofErr w:type="gramStart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«Вежливые слова», «Игры- приветствия», «Игры-ситуации (помири детей, попроси сделать, познакомься)» и другие.</w:t>
      </w:r>
      <w:proofErr w:type="gramEnd"/>
    </w:p>
    <w:p w:rsidR="005443E4" w:rsidRPr="00210F1A" w:rsidRDefault="005443E4" w:rsidP="005443E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</w:p>
    <w:p w:rsidR="00C2529C" w:rsidRPr="00210F1A" w:rsidRDefault="00C2529C" w:rsidP="00F74174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</w:p>
    <w:p w:rsidR="00C2529C" w:rsidRPr="00210F1A" w:rsidRDefault="00C2529C" w:rsidP="00C2529C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b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>Ритмопластика</w:t>
      </w:r>
    </w:p>
    <w:p w:rsidR="00C2529C" w:rsidRPr="00210F1A" w:rsidRDefault="00C2529C" w:rsidP="00C2529C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Ритмопластика включает в себя комплексные ритмичес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кие, музыкальные, пластические игры и упражнения, при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званные обеспечить развитие естественных психомоторных способностей дошкольников, обретение ими ощущений гар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монии своего тела с окружающим миром, развитие свободы и выразительности телодвижений.</w:t>
      </w:r>
    </w:p>
    <w:p w:rsidR="00C2529C" w:rsidRPr="00210F1A" w:rsidRDefault="00C2529C" w:rsidP="00C2529C">
      <w:pPr>
        <w:spacing w:after="0" w:line="0" w:lineRule="atLeast"/>
        <w:ind w:left="284" w:firstLine="709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i/>
          <w:sz w:val="28"/>
          <w:szCs w:val="28"/>
          <w:lang w:eastAsia="ru-RU"/>
        </w:rPr>
        <w:t>Задачи.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Развивать умение произвольно реагировать на ко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манду или музыкальный сигнал, готовность действовать со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гласованно, включаясь одновременно или последовательно. Развивать координацию движений; учить запоминать задан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ные позы и образно передавать их. Развивать способность искренне верить в любую воображаемую ситуацию. Доби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softHyphen/>
        <w:t>ваться создания образа животных с помощью выразительных пластических движений. Воспитывать гуманные чувства.</w:t>
      </w:r>
    </w:p>
    <w:p w:rsidR="00C3277A" w:rsidRPr="00210F1A" w:rsidRDefault="00C2529C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В своей работе по </w:t>
      </w:r>
      <w:r w:rsidR="00591D18"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>сценическому движению</w:t>
      </w:r>
      <w:r w:rsidR="002B7ED6"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 xml:space="preserve"> </w:t>
      </w:r>
      <w:r w:rsidR="00CB3B5D" w:rsidRPr="00210F1A">
        <w:rPr>
          <w:rFonts w:asciiTheme="majorHAnsi" w:eastAsia="Times New Roman" w:hAnsiTheme="majorHAnsi"/>
          <w:sz w:val="28"/>
          <w:szCs w:val="28"/>
          <w:lang w:eastAsia="ru-RU"/>
        </w:rPr>
        <w:t>(</w:t>
      </w:r>
      <w:r w:rsidR="00591D18" w:rsidRPr="00210F1A">
        <w:rPr>
          <w:rFonts w:asciiTheme="majorHAnsi" w:eastAsia="Times New Roman" w:hAnsiTheme="majorHAnsi"/>
          <w:sz w:val="28"/>
          <w:szCs w:val="28"/>
          <w:lang w:eastAsia="ru-RU"/>
        </w:rPr>
        <w:t>ритмопластике)</w:t>
      </w:r>
      <w:r w:rsidR="00591D18" w:rsidRPr="00210F1A">
        <w:rPr>
          <w:rFonts w:asciiTheme="majorHAnsi" w:eastAsia="Times New Roman" w:hAnsiTheme="majorHAnsi"/>
          <w:b/>
          <w:sz w:val="28"/>
          <w:szCs w:val="28"/>
          <w:lang w:eastAsia="ru-RU"/>
        </w:rPr>
        <w:t xml:space="preserve"> 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я использую следующие игры и упражнения: </w:t>
      </w:r>
    </w:p>
    <w:p w:rsidR="00C2529C" w:rsidRPr="00210F1A" w:rsidRDefault="00C2529C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1. Пальчиковые игры</w:t>
      </w:r>
      <w:r w:rsidR="00524157">
        <w:rPr>
          <w:rFonts w:asciiTheme="majorHAnsi" w:eastAsia="Times New Roman" w:hAnsiTheme="majorHAnsi"/>
          <w:sz w:val="28"/>
          <w:szCs w:val="28"/>
          <w:lang w:eastAsia="ru-RU"/>
        </w:rPr>
        <w:t xml:space="preserve"> (к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аждый день) (фото картотек или игр детей)</w:t>
      </w:r>
    </w:p>
    <w:p w:rsidR="00C2529C" w:rsidRPr="00210F1A" w:rsidRDefault="00C2529C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2. Речевые упражнения с движениями «Котёнок шалун», «Облака», «Маленькие ножки»</w:t>
      </w:r>
      <w:r w:rsidR="006925F9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 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и другие (каждый день) (фото или видео)</w:t>
      </w:r>
    </w:p>
    <w:p w:rsidR="006925F9" w:rsidRPr="00210F1A" w:rsidRDefault="006925F9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3.Мимические упражнения «Настроение», «Хвастливый заяц», «Зеркало» и другие.</w:t>
      </w:r>
    </w:p>
    <w:p w:rsidR="00C2529C" w:rsidRPr="00210F1A" w:rsidRDefault="006925F9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4</w:t>
      </w:r>
      <w:r w:rsidR="00231371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.Упражнения по методике «Расскажи стихи руками»: «Ученые мартышки», «Вкусный арбуз», «Мы с тобой снежок слепили» и другие (фото или видео) </w:t>
      </w:r>
    </w:p>
    <w:p w:rsidR="00231371" w:rsidRPr="00210F1A" w:rsidRDefault="006925F9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5</w:t>
      </w:r>
      <w:r w:rsidR="00231371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. 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Этюды по </w:t>
      </w:r>
      <w:proofErr w:type="spellStart"/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п</w:t>
      </w:r>
      <w:r w:rsidR="00231371" w:rsidRPr="00210F1A">
        <w:rPr>
          <w:rFonts w:asciiTheme="majorHAnsi" w:eastAsia="Times New Roman" w:hAnsiTheme="majorHAnsi"/>
          <w:sz w:val="28"/>
          <w:szCs w:val="28"/>
          <w:lang w:eastAsia="ru-RU"/>
        </w:rPr>
        <w:t>сихогимнастика</w:t>
      </w:r>
      <w:proofErr w:type="spellEnd"/>
      <w:r w:rsidR="00231371" w:rsidRPr="00210F1A">
        <w:rPr>
          <w:rFonts w:asciiTheme="majorHAnsi" w:eastAsia="Times New Roman" w:hAnsiTheme="majorHAnsi"/>
          <w:sz w:val="28"/>
          <w:szCs w:val="28"/>
          <w:lang w:eastAsia="ru-RU"/>
        </w:rPr>
        <w:t>: «Подарок под ёлкой», «Драка», «Воздушные шарики» и другие упражнения (фото или видео)</w:t>
      </w:r>
    </w:p>
    <w:p w:rsidR="00231371" w:rsidRPr="00210F1A" w:rsidRDefault="006925F9" w:rsidP="00C2529C">
      <w:pPr>
        <w:spacing w:after="0" w:line="0" w:lineRule="atLeast"/>
        <w:jc w:val="both"/>
        <w:rPr>
          <w:rFonts w:asciiTheme="majorHAnsi" w:eastAsia="Times New Roman" w:hAnsiTheme="majorHAnsi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6</w:t>
      </w:r>
      <w:r w:rsidR="00231371" w:rsidRPr="00210F1A">
        <w:rPr>
          <w:rFonts w:asciiTheme="majorHAnsi" w:eastAsia="Times New Roman" w:hAnsiTheme="majorHAnsi"/>
          <w:sz w:val="28"/>
          <w:szCs w:val="28"/>
          <w:lang w:eastAsia="ru-RU"/>
        </w:rPr>
        <w:t xml:space="preserve">. Игры-пантомимы « 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Лиса», «Озорной ще</w:t>
      </w:r>
      <w:r w:rsidR="0018413F">
        <w:rPr>
          <w:rFonts w:asciiTheme="majorHAnsi" w:eastAsia="Times New Roman" w:hAnsiTheme="majorHAnsi"/>
          <w:sz w:val="28"/>
          <w:szCs w:val="28"/>
          <w:lang w:eastAsia="ru-RU"/>
        </w:rPr>
        <w:t>нок», «Гордый петушок», «Пойми м</w:t>
      </w:r>
      <w:r w:rsidRPr="00210F1A">
        <w:rPr>
          <w:rFonts w:asciiTheme="majorHAnsi" w:eastAsia="Times New Roman" w:hAnsiTheme="majorHAnsi"/>
          <w:sz w:val="28"/>
          <w:szCs w:val="28"/>
          <w:lang w:eastAsia="ru-RU"/>
        </w:rPr>
        <w:t>еня» и другие.</w:t>
      </w:r>
    </w:p>
    <w:p w:rsidR="00E23E94" w:rsidRDefault="00E23E94" w:rsidP="00622064">
      <w:pPr>
        <w:spacing w:after="0" w:line="240" w:lineRule="auto"/>
        <w:ind w:firstLine="360"/>
        <w:rPr>
          <w:rFonts w:asciiTheme="majorHAnsi" w:eastAsia="Times New Roman" w:hAnsiTheme="majorHAnsi"/>
          <w:sz w:val="28"/>
          <w:szCs w:val="28"/>
          <w:lang w:eastAsia="ru-RU"/>
        </w:rPr>
      </w:pPr>
    </w:p>
    <w:p w:rsidR="005443E4" w:rsidRPr="005443E4" w:rsidRDefault="005443E4" w:rsidP="00622064">
      <w:pPr>
        <w:spacing w:after="0" w:line="240" w:lineRule="auto"/>
        <w:ind w:firstLine="360"/>
        <w:rPr>
          <w:rFonts w:asciiTheme="majorHAnsi" w:eastAsia="Times New Roman" w:hAnsiTheme="majorHAnsi"/>
          <w:sz w:val="28"/>
          <w:szCs w:val="28"/>
          <w:lang w:eastAsia="ru-RU"/>
        </w:rPr>
      </w:pPr>
      <w:r w:rsidRPr="005443E4">
        <w:rPr>
          <w:rFonts w:asciiTheme="majorHAnsi" w:eastAsia="Times New Roman" w:hAnsiTheme="majorHAnsi"/>
          <w:sz w:val="28"/>
          <w:szCs w:val="28"/>
          <w:u w:val="single"/>
          <w:lang w:eastAsia="ru-RU"/>
        </w:rPr>
        <w:t>3 этап – самостоятельная творческая деятельность детей</w:t>
      </w:r>
      <w:r>
        <w:rPr>
          <w:rFonts w:asciiTheme="majorHAnsi" w:eastAsia="Times New Roman" w:hAnsiTheme="majorHAnsi"/>
          <w:sz w:val="28"/>
          <w:szCs w:val="28"/>
          <w:u w:val="single"/>
          <w:lang w:eastAsia="ru-RU"/>
        </w:rPr>
        <w:t xml:space="preserve">, </w:t>
      </w:r>
      <w:r w:rsidRPr="005443E4">
        <w:rPr>
          <w:rFonts w:asciiTheme="majorHAnsi" w:eastAsia="Times New Roman" w:hAnsiTheme="majorHAnsi"/>
          <w:sz w:val="28"/>
          <w:szCs w:val="28"/>
          <w:lang w:eastAsia="ru-RU"/>
        </w:rPr>
        <w:t>где дети играют</w:t>
      </w:r>
      <w:r>
        <w:rPr>
          <w:rFonts w:asciiTheme="majorHAnsi" w:eastAsia="Times New Roman" w:hAnsiTheme="majorHAnsi"/>
          <w:sz w:val="28"/>
          <w:szCs w:val="28"/>
          <w:lang w:eastAsia="ru-RU"/>
        </w:rPr>
        <w:t xml:space="preserve"> в режиссерские игры и игры- драматизации, </w:t>
      </w:r>
      <w:proofErr w:type="gramStart"/>
      <w:r>
        <w:rPr>
          <w:rFonts w:asciiTheme="majorHAnsi" w:eastAsia="Times New Roman" w:hAnsiTheme="majorHAnsi"/>
          <w:sz w:val="28"/>
          <w:szCs w:val="28"/>
          <w:lang w:eastAsia="ru-RU"/>
        </w:rPr>
        <w:t>опираясь на полученный литературный опыт и используют</w:t>
      </w:r>
      <w:proofErr w:type="gramEnd"/>
      <w:r>
        <w:rPr>
          <w:rFonts w:asciiTheme="majorHAnsi" w:eastAsia="Times New Roman" w:hAnsiTheme="majorHAnsi"/>
          <w:sz w:val="28"/>
          <w:szCs w:val="28"/>
          <w:lang w:eastAsia="ru-RU"/>
        </w:rPr>
        <w:t xml:space="preserve"> театрально-игровые умения и навыки.</w:t>
      </w:r>
    </w:p>
    <w:p w:rsidR="005443E4" w:rsidRPr="00210F1A" w:rsidRDefault="005443E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</w:p>
    <w:p w:rsidR="00622064" w:rsidRPr="00210F1A" w:rsidRDefault="00622064" w:rsidP="00622064">
      <w:pPr>
        <w:spacing w:after="0" w:line="240" w:lineRule="auto"/>
        <w:ind w:firstLine="360"/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</w:pP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Основная цель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театрализованной деятельности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: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развитие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 творческих способностей ребенка, психологическое раскрепощение посредством </w:t>
      </w:r>
      <w:r w:rsidRPr="00210F1A">
        <w:rPr>
          <w:rFonts w:asciiTheme="majorHAnsi" w:eastAsia="Times New Roman" w:hAnsiTheme="majorHAnsi" w:cs="Arial"/>
          <w:bCs/>
          <w:color w:val="111111"/>
          <w:sz w:val="28"/>
          <w:szCs w:val="28"/>
          <w:lang w:eastAsia="ru-RU"/>
        </w:rPr>
        <w:t>театрализованных игр</w:t>
      </w:r>
      <w:r w:rsidRPr="00210F1A">
        <w:rPr>
          <w:rFonts w:asciiTheme="majorHAnsi" w:eastAsia="Times New Roman" w:hAnsiTheme="majorHAnsi" w:cs="Arial"/>
          <w:color w:val="111111"/>
          <w:sz w:val="28"/>
          <w:szCs w:val="28"/>
          <w:lang w:eastAsia="ru-RU"/>
        </w:rPr>
        <w:t>, пробуждение воображения ребенка, создание условий для изобретательности и творчества.</w:t>
      </w:r>
    </w:p>
    <w:p w:rsidR="00C64A8D" w:rsidRPr="00210F1A" w:rsidRDefault="00C64A8D">
      <w:pPr>
        <w:rPr>
          <w:rFonts w:asciiTheme="majorHAnsi" w:hAnsiTheme="majorHAnsi"/>
          <w:sz w:val="28"/>
          <w:szCs w:val="28"/>
        </w:rPr>
      </w:pPr>
    </w:p>
    <w:sectPr w:rsidR="00C64A8D" w:rsidRPr="00210F1A" w:rsidSect="00E23E94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F443C"/>
    <w:multiLevelType w:val="multilevel"/>
    <w:tmpl w:val="D4961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14657F"/>
    <w:multiLevelType w:val="multilevel"/>
    <w:tmpl w:val="EFFC3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DF6D74"/>
    <w:multiLevelType w:val="hybridMultilevel"/>
    <w:tmpl w:val="44A6137A"/>
    <w:lvl w:ilvl="0" w:tplc="CC962D2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CE6EAA"/>
    <w:multiLevelType w:val="multilevel"/>
    <w:tmpl w:val="341A3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22064"/>
    <w:rsid w:val="000152CE"/>
    <w:rsid w:val="00047641"/>
    <w:rsid w:val="000A67DB"/>
    <w:rsid w:val="000D5CBD"/>
    <w:rsid w:val="0010056D"/>
    <w:rsid w:val="00143533"/>
    <w:rsid w:val="00151D2B"/>
    <w:rsid w:val="00157AD7"/>
    <w:rsid w:val="0018413F"/>
    <w:rsid w:val="001E20FE"/>
    <w:rsid w:val="00210F1A"/>
    <w:rsid w:val="00231371"/>
    <w:rsid w:val="00284768"/>
    <w:rsid w:val="002B7ED6"/>
    <w:rsid w:val="00477663"/>
    <w:rsid w:val="00485D3F"/>
    <w:rsid w:val="00524157"/>
    <w:rsid w:val="005443E4"/>
    <w:rsid w:val="00591D18"/>
    <w:rsid w:val="005C79CB"/>
    <w:rsid w:val="00611918"/>
    <w:rsid w:val="00622064"/>
    <w:rsid w:val="006266D6"/>
    <w:rsid w:val="006907E3"/>
    <w:rsid w:val="006925F9"/>
    <w:rsid w:val="006C0E4F"/>
    <w:rsid w:val="006C3F1A"/>
    <w:rsid w:val="00984CC2"/>
    <w:rsid w:val="00A4140D"/>
    <w:rsid w:val="00AD57D3"/>
    <w:rsid w:val="00BA287C"/>
    <w:rsid w:val="00BE6782"/>
    <w:rsid w:val="00C23D80"/>
    <w:rsid w:val="00C2529C"/>
    <w:rsid w:val="00C3277A"/>
    <w:rsid w:val="00C36FCA"/>
    <w:rsid w:val="00C64A8D"/>
    <w:rsid w:val="00C821ED"/>
    <w:rsid w:val="00CB3B5D"/>
    <w:rsid w:val="00CE76EB"/>
    <w:rsid w:val="00CF3454"/>
    <w:rsid w:val="00D624F1"/>
    <w:rsid w:val="00DA70E8"/>
    <w:rsid w:val="00DA7E00"/>
    <w:rsid w:val="00E23E94"/>
    <w:rsid w:val="00E43343"/>
    <w:rsid w:val="00F74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0E8"/>
  </w:style>
  <w:style w:type="paragraph" w:styleId="1">
    <w:name w:val="heading 1"/>
    <w:basedOn w:val="a"/>
    <w:link w:val="10"/>
    <w:uiPriority w:val="9"/>
    <w:qFormat/>
    <w:rsid w:val="00622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191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22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22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2064"/>
    <w:rPr>
      <w:b/>
      <w:bCs/>
    </w:rPr>
  </w:style>
  <w:style w:type="paragraph" w:customStyle="1" w:styleId="c4">
    <w:name w:val="c4"/>
    <w:basedOn w:val="a"/>
    <w:rsid w:val="00C3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6FCA"/>
  </w:style>
  <w:style w:type="character" w:customStyle="1" w:styleId="40">
    <w:name w:val="Заголовок 4 Знак"/>
    <w:basedOn w:val="a0"/>
    <w:link w:val="4"/>
    <w:uiPriority w:val="9"/>
    <w:semiHidden/>
    <w:rsid w:val="0061191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0A67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1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cp:lastPrinted>2019-01-24T13:50:00Z</cp:lastPrinted>
  <dcterms:created xsi:type="dcterms:W3CDTF">2019-01-17T09:47:00Z</dcterms:created>
  <dcterms:modified xsi:type="dcterms:W3CDTF">2019-02-24T10:32:00Z</dcterms:modified>
</cp:coreProperties>
</file>