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DAD" w:rsidRPr="00F04FDC" w:rsidRDefault="004E7A22" w:rsidP="00D02DAD">
      <w:pPr>
        <w:ind w:firstLine="708"/>
        <w:jc w:val="center"/>
        <w:rPr>
          <w:b/>
          <w:sz w:val="28"/>
          <w:szCs w:val="28"/>
        </w:rPr>
      </w:pPr>
      <w:r w:rsidRPr="00B05D2E">
        <w:rPr>
          <w:b/>
        </w:rPr>
        <w:t xml:space="preserve">   </w:t>
      </w:r>
      <w:r w:rsidR="00D02DAD" w:rsidRPr="00F04FDC">
        <w:rPr>
          <w:b/>
          <w:sz w:val="28"/>
          <w:szCs w:val="28"/>
        </w:rPr>
        <w:t>Информационная карта</w:t>
      </w:r>
    </w:p>
    <w:p w:rsidR="00D02DAD" w:rsidRPr="00F04FDC" w:rsidRDefault="00D02DAD" w:rsidP="00D02D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F04FDC">
        <w:rPr>
          <w:b/>
          <w:sz w:val="28"/>
          <w:szCs w:val="28"/>
        </w:rPr>
        <w:t>педагогического опыта.</w:t>
      </w:r>
    </w:p>
    <w:p w:rsidR="00D02DAD" w:rsidRPr="00F04FDC" w:rsidRDefault="00D02DAD" w:rsidP="00D02DAD">
      <w:pPr>
        <w:ind w:firstLine="708"/>
        <w:jc w:val="center"/>
        <w:rPr>
          <w:sz w:val="28"/>
          <w:szCs w:val="28"/>
        </w:rPr>
      </w:pPr>
    </w:p>
    <w:p w:rsidR="00D02DAD" w:rsidRPr="00F04FDC" w:rsidRDefault="00D02DAD" w:rsidP="00D02DAD">
      <w:pPr>
        <w:ind w:firstLine="708"/>
        <w:rPr>
          <w:sz w:val="28"/>
          <w:szCs w:val="28"/>
        </w:rPr>
      </w:pPr>
      <w:r w:rsidRPr="00F04FDC">
        <w:rPr>
          <w:sz w:val="28"/>
          <w:szCs w:val="28"/>
        </w:rPr>
        <w:t xml:space="preserve"> </w:t>
      </w:r>
      <w:r w:rsidRPr="00F04FDC">
        <w:rPr>
          <w:sz w:val="28"/>
          <w:szCs w:val="28"/>
          <w:lang w:val="en-US"/>
        </w:rPr>
        <w:t>I</w:t>
      </w:r>
      <w:r w:rsidRPr="00F04FDC">
        <w:rPr>
          <w:sz w:val="28"/>
          <w:szCs w:val="28"/>
        </w:rPr>
        <w:t xml:space="preserve">.Фамилия, имя, отчество: </w:t>
      </w:r>
      <w:r w:rsidRPr="00F04FDC">
        <w:rPr>
          <w:b/>
          <w:sz w:val="28"/>
          <w:szCs w:val="28"/>
        </w:rPr>
        <w:t>Котов Валерий Иванович.</w:t>
      </w:r>
    </w:p>
    <w:p w:rsidR="00D02DAD" w:rsidRPr="00F04FDC" w:rsidRDefault="00D02DAD" w:rsidP="00D02DAD">
      <w:pPr>
        <w:ind w:firstLine="708"/>
        <w:rPr>
          <w:sz w:val="28"/>
          <w:szCs w:val="28"/>
        </w:rPr>
      </w:pPr>
    </w:p>
    <w:p w:rsidR="00D02DAD" w:rsidRPr="00F04FDC" w:rsidRDefault="00D02DAD" w:rsidP="00D02DAD">
      <w:pPr>
        <w:ind w:firstLine="708"/>
        <w:rPr>
          <w:b/>
          <w:sz w:val="28"/>
          <w:szCs w:val="28"/>
        </w:rPr>
      </w:pPr>
      <w:r w:rsidRPr="00F04FDC">
        <w:rPr>
          <w:sz w:val="28"/>
          <w:szCs w:val="28"/>
          <w:lang w:val="en-US"/>
        </w:rPr>
        <w:t>II</w:t>
      </w:r>
      <w:r w:rsidRPr="00F04FDC">
        <w:rPr>
          <w:sz w:val="28"/>
          <w:szCs w:val="28"/>
        </w:rPr>
        <w:t xml:space="preserve">. Должность: </w:t>
      </w:r>
      <w:r w:rsidRPr="00F04FDC">
        <w:rPr>
          <w:b/>
          <w:sz w:val="28"/>
          <w:szCs w:val="28"/>
        </w:rPr>
        <w:t>учитель физической культуры.</w:t>
      </w:r>
    </w:p>
    <w:p w:rsidR="00D02DAD" w:rsidRPr="00F04FDC" w:rsidRDefault="00D02DAD" w:rsidP="00D02DAD">
      <w:pPr>
        <w:ind w:firstLine="708"/>
        <w:rPr>
          <w:sz w:val="28"/>
          <w:szCs w:val="28"/>
        </w:rPr>
      </w:pPr>
    </w:p>
    <w:p w:rsidR="00D02DAD" w:rsidRPr="00F04FDC" w:rsidRDefault="00D02DAD" w:rsidP="00D02DAD">
      <w:pPr>
        <w:ind w:firstLine="708"/>
        <w:rPr>
          <w:sz w:val="28"/>
          <w:szCs w:val="28"/>
        </w:rPr>
      </w:pPr>
      <w:r w:rsidRPr="00F04FDC">
        <w:rPr>
          <w:sz w:val="28"/>
          <w:szCs w:val="28"/>
          <w:lang w:val="en-US"/>
        </w:rPr>
        <w:t>III</w:t>
      </w:r>
      <w:r w:rsidRPr="00F04FDC">
        <w:rPr>
          <w:sz w:val="28"/>
          <w:szCs w:val="28"/>
        </w:rPr>
        <w:t xml:space="preserve">. Преподавание в школе: </w:t>
      </w:r>
      <w:proofErr w:type="gramStart"/>
      <w:r w:rsidRPr="00F04FDC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 бюджетное</w:t>
      </w:r>
      <w:proofErr w:type="gramEnd"/>
      <w:r>
        <w:rPr>
          <w:b/>
          <w:sz w:val="28"/>
          <w:szCs w:val="28"/>
        </w:rPr>
        <w:t xml:space="preserve"> </w:t>
      </w:r>
      <w:r w:rsidRPr="00F04FDC">
        <w:rPr>
          <w:b/>
          <w:sz w:val="28"/>
          <w:szCs w:val="28"/>
        </w:rPr>
        <w:t xml:space="preserve">общеобразовательное         учреждение  </w:t>
      </w:r>
      <w:r>
        <w:rPr>
          <w:b/>
          <w:sz w:val="28"/>
          <w:szCs w:val="28"/>
        </w:rPr>
        <w:t>«</w:t>
      </w:r>
      <w:proofErr w:type="spellStart"/>
      <w:r w:rsidRPr="00F04FDC">
        <w:rPr>
          <w:b/>
          <w:sz w:val="28"/>
          <w:szCs w:val="28"/>
        </w:rPr>
        <w:t>Мишелёвская</w:t>
      </w:r>
      <w:proofErr w:type="spellEnd"/>
      <w:r w:rsidRPr="00F04FDC">
        <w:rPr>
          <w:b/>
          <w:sz w:val="28"/>
          <w:szCs w:val="28"/>
        </w:rPr>
        <w:t xml:space="preserve"> средняя общеобразовательная школа № 19</w:t>
      </w:r>
      <w:r>
        <w:rPr>
          <w:b/>
          <w:sz w:val="28"/>
          <w:szCs w:val="28"/>
        </w:rPr>
        <w:t>»</w:t>
      </w:r>
      <w:r w:rsidRPr="00F04FDC">
        <w:rPr>
          <w:b/>
          <w:sz w:val="28"/>
          <w:szCs w:val="28"/>
        </w:rPr>
        <w:t xml:space="preserve">. </w:t>
      </w:r>
    </w:p>
    <w:p w:rsidR="00D02DAD" w:rsidRPr="00F04FDC" w:rsidRDefault="00D02DAD" w:rsidP="00D02DAD">
      <w:pPr>
        <w:tabs>
          <w:tab w:val="left" w:pos="115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  <w:r w:rsidRPr="00F04FDC">
        <w:rPr>
          <w:sz w:val="28"/>
          <w:szCs w:val="28"/>
          <w:lang w:val="en-US"/>
        </w:rPr>
        <w:t>IV</w:t>
      </w:r>
      <w:r w:rsidRPr="00F04FDC">
        <w:rPr>
          <w:sz w:val="28"/>
          <w:szCs w:val="28"/>
        </w:rPr>
        <w:t>. Предмет:</w:t>
      </w:r>
      <w:r>
        <w:rPr>
          <w:sz w:val="28"/>
          <w:szCs w:val="28"/>
        </w:rPr>
        <w:t xml:space="preserve"> </w:t>
      </w:r>
      <w:r w:rsidRPr="00F04FDC">
        <w:rPr>
          <w:b/>
          <w:sz w:val="28"/>
          <w:szCs w:val="28"/>
        </w:rPr>
        <w:t>физическая культура.</w:t>
      </w: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b/>
          <w:sz w:val="28"/>
          <w:szCs w:val="28"/>
        </w:rPr>
        <w:t xml:space="preserve"> </w:t>
      </w:r>
      <w:r w:rsidRPr="00F04FDC">
        <w:rPr>
          <w:b/>
          <w:sz w:val="28"/>
          <w:szCs w:val="28"/>
        </w:rPr>
        <w:tab/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  <w:r w:rsidRPr="00F04FDC">
        <w:rPr>
          <w:sz w:val="28"/>
          <w:szCs w:val="28"/>
        </w:rPr>
        <w:t xml:space="preserve">            </w:t>
      </w:r>
      <w:r w:rsidRPr="00F04FDC">
        <w:rPr>
          <w:sz w:val="28"/>
          <w:szCs w:val="28"/>
          <w:lang w:val="en-US"/>
        </w:rPr>
        <w:t>V</w:t>
      </w:r>
      <w:r w:rsidRPr="00F04FD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Цель опыта: </w:t>
      </w:r>
      <w:r w:rsidRPr="00F04FDC">
        <w:rPr>
          <w:b/>
          <w:sz w:val="28"/>
          <w:szCs w:val="28"/>
        </w:rPr>
        <w:t>развитие двигательных качеств учащихся посредством метода круговой тренировки.</w:t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  <w:r w:rsidRPr="00F04FDC">
        <w:rPr>
          <w:sz w:val="28"/>
          <w:szCs w:val="28"/>
          <w:lang w:val="en-US"/>
        </w:rPr>
        <w:t>VI</w:t>
      </w:r>
      <w:r w:rsidRPr="00F04FDC">
        <w:rPr>
          <w:sz w:val="28"/>
          <w:szCs w:val="28"/>
        </w:rPr>
        <w:t xml:space="preserve">. Наименование опыта: </w:t>
      </w:r>
      <w:r w:rsidRPr="00F04FDC">
        <w:rPr>
          <w:b/>
          <w:sz w:val="28"/>
          <w:szCs w:val="28"/>
        </w:rPr>
        <w:t>«Использование метода круговой тренировки на уроках физической культуры»</w:t>
      </w: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  <w:r w:rsidRPr="00F04FDC">
        <w:rPr>
          <w:sz w:val="28"/>
          <w:szCs w:val="28"/>
          <w:lang w:val="en-US"/>
        </w:rPr>
        <w:t>VII</w:t>
      </w:r>
      <w:r w:rsidRPr="00F04FDC">
        <w:rPr>
          <w:sz w:val="28"/>
          <w:szCs w:val="28"/>
        </w:rPr>
        <w:t xml:space="preserve">. Актуальность выбора темы: </w:t>
      </w:r>
      <w:r w:rsidRPr="00F04FDC">
        <w:rPr>
          <w:b/>
          <w:sz w:val="28"/>
          <w:szCs w:val="28"/>
        </w:rPr>
        <w:t>ухудшение здоровья школьников, снижение двигательной активности учащихся.</w:t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</w:t>
      </w:r>
      <w:r w:rsidRPr="00F04FDC">
        <w:rPr>
          <w:sz w:val="28"/>
          <w:szCs w:val="28"/>
          <w:lang w:val="en-US"/>
        </w:rPr>
        <w:t>VIII</w:t>
      </w:r>
      <w:r w:rsidRPr="00F04FDC">
        <w:rPr>
          <w:sz w:val="28"/>
          <w:szCs w:val="28"/>
        </w:rPr>
        <w:t>. Ведущая педагогическая идея: р</w:t>
      </w:r>
      <w:r w:rsidRPr="00F04FDC">
        <w:rPr>
          <w:b/>
          <w:sz w:val="28"/>
          <w:szCs w:val="28"/>
        </w:rPr>
        <w:t xml:space="preserve">азвитие физических качеств, активизация участия школьников в учебном процессе, привитие интереса к самостоятельным занятиям физической культурой. </w:t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  <w:r w:rsidRPr="00F04FDC">
        <w:rPr>
          <w:sz w:val="28"/>
          <w:szCs w:val="28"/>
          <w:lang w:val="en-US"/>
        </w:rPr>
        <w:t>IX</w:t>
      </w:r>
      <w:r w:rsidRPr="00F04FDC">
        <w:rPr>
          <w:sz w:val="28"/>
          <w:szCs w:val="28"/>
        </w:rPr>
        <w:t xml:space="preserve">. Уровень обобщения: </w:t>
      </w:r>
      <w:r w:rsidRPr="00F04FDC">
        <w:rPr>
          <w:b/>
          <w:sz w:val="28"/>
          <w:szCs w:val="28"/>
        </w:rPr>
        <w:t xml:space="preserve">методический.  </w:t>
      </w:r>
      <w:r w:rsidRPr="00F04FDC">
        <w:rPr>
          <w:sz w:val="28"/>
          <w:szCs w:val="28"/>
        </w:rPr>
        <w:t xml:space="preserve">           </w:t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 </w:t>
      </w:r>
      <w:r w:rsidRPr="00F04FDC">
        <w:rPr>
          <w:sz w:val="28"/>
          <w:szCs w:val="28"/>
          <w:lang w:val="en-US"/>
        </w:rPr>
        <w:t>X</w:t>
      </w:r>
      <w:r w:rsidRPr="00F04FDC">
        <w:rPr>
          <w:sz w:val="28"/>
          <w:szCs w:val="28"/>
        </w:rPr>
        <w:t xml:space="preserve">. Адрес школы: </w:t>
      </w:r>
      <w:r w:rsidRPr="00F04FDC">
        <w:rPr>
          <w:b/>
          <w:sz w:val="28"/>
          <w:szCs w:val="28"/>
        </w:rPr>
        <w:t xml:space="preserve">Иркутская область, </w:t>
      </w:r>
      <w:proofErr w:type="spellStart"/>
      <w:r w:rsidRPr="00F04FDC">
        <w:rPr>
          <w:b/>
          <w:sz w:val="28"/>
          <w:szCs w:val="28"/>
        </w:rPr>
        <w:t>Усольский</w:t>
      </w:r>
      <w:proofErr w:type="spellEnd"/>
      <w:r w:rsidRPr="00F04FDC">
        <w:rPr>
          <w:b/>
          <w:sz w:val="28"/>
          <w:szCs w:val="28"/>
        </w:rPr>
        <w:t xml:space="preserve"> район, п. Мише</w:t>
      </w:r>
      <w:r>
        <w:rPr>
          <w:b/>
          <w:sz w:val="28"/>
          <w:szCs w:val="28"/>
        </w:rPr>
        <w:t xml:space="preserve">лёвка </w:t>
      </w:r>
      <w:r w:rsidRPr="00F04FDC">
        <w:rPr>
          <w:b/>
          <w:sz w:val="28"/>
          <w:szCs w:val="28"/>
        </w:rPr>
        <w:t>ул. Тимирязева, 42.</w:t>
      </w:r>
    </w:p>
    <w:p w:rsidR="00D02DAD" w:rsidRPr="00F04FDC" w:rsidRDefault="00D02DAD" w:rsidP="00D02DAD">
      <w:pPr>
        <w:tabs>
          <w:tab w:val="left" w:pos="765"/>
        </w:tabs>
        <w:rPr>
          <w:sz w:val="28"/>
          <w:szCs w:val="28"/>
        </w:rPr>
      </w:pPr>
    </w:p>
    <w:p w:rsidR="00D02DAD" w:rsidRPr="00F04FDC" w:rsidRDefault="00D02DAD" w:rsidP="00D02DAD">
      <w:pPr>
        <w:tabs>
          <w:tab w:val="left" w:pos="765"/>
        </w:tabs>
        <w:rPr>
          <w:b/>
          <w:sz w:val="28"/>
          <w:szCs w:val="28"/>
        </w:rPr>
      </w:pPr>
      <w:r w:rsidRPr="00F04FDC">
        <w:rPr>
          <w:sz w:val="28"/>
          <w:szCs w:val="28"/>
        </w:rPr>
        <w:t xml:space="preserve">          </w:t>
      </w:r>
    </w:p>
    <w:p w:rsidR="00D02DAD" w:rsidRPr="00F04FDC" w:rsidRDefault="00D02DAD" w:rsidP="00D02DAD">
      <w:pPr>
        <w:tabs>
          <w:tab w:val="left" w:pos="765"/>
        </w:tabs>
        <w:rPr>
          <w:b/>
          <w:color w:val="FF0000"/>
          <w:sz w:val="28"/>
          <w:szCs w:val="28"/>
        </w:rPr>
      </w:pPr>
    </w:p>
    <w:p w:rsidR="00D02DAD" w:rsidRPr="00F04FDC" w:rsidRDefault="00D02DAD" w:rsidP="00D02DAD">
      <w:pPr>
        <w:rPr>
          <w:color w:val="FF0000"/>
          <w:sz w:val="28"/>
          <w:szCs w:val="28"/>
        </w:rPr>
      </w:pPr>
    </w:p>
    <w:p w:rsidR="00D02DAD" w:rsidRPr="00F04FDC" w:rsidRDefault="00D02DAD" w:rsidP="00D02DAD">
      <w:pPr>
        <w:rPr>
          <w:color w:val="FF0000"/>
          <w:sz w:val="28"/>
          <w:szCs w:val="28"/>
        </w:rPr>
      </w:pPr>
    </w:p>
    <w:p w:rsidR="00D02DAD" w:rsidRPr="00F04FDC" w:rsidRDefault="00D02DAD" w:rsidP="00D02DAD">
      <w:pPr>
        <w:rPr>
          <w:color w:val="FF0000"/>
          <w:sz w:val="28"/>
          <w:szCs w:val="28"/>
        </w:rPr>
      </w:pPr>
    </w:p>
    <w:p w:rsidR="00D02DAD" w:rsidRPr="00F04FDC" w:rsidRDefault="00D02DAD" w:rsidP="00D02DAD">
      <w:pPr>
        <w:rPr>
          <w:color w:val="FF0000"/>
          <w:sz w:val="28"/>
          <w:szCs w:val="28"/>
        </w:rPr>
      </w:pPr>
    </w:p>
    <w:p w:rsidR="00D02DAD" w:rsidRDefault="00D02DAD" w:rsidP="00D02DAD">
      <w:pPr>
        <w:rPr>
          <w:color w:val="FF0000"/>
        </w:rPr>
      </w:pPr>
    </w:p>
    <w:p w:rsidR="00D02DAD" w:rsidRDefault="00D02DAD" w:rsidP="00D02DAD">
      <w:pPr>
        <w:rPr>
          <w:color w:val="FF0000"/>
        </w:rPr>
      </w:pPr>
    </w:p>
    <w:p w:rsidR="00D02DAD" w:rsidRDefault="00D02DAD" w:rsidP="00D02DAD">
      <w:pPr>
        <w:rPr>
          <w:color w:val="FF0000"/>
        </w:rPr>
      </w:pPr>
    </w:p>
    <w:p w:rsidR="00D02DAD" w:rsidRDefault="00D02DAD" w:rsidP="00D02DAD">
      <w:pPr>
        <w:rPr>
          <w:color w:val="FF0000"/>
        </w:rPr>
      </w:pPr>
    </w:p>
    <w:p w:rsidR="00D02DAD" w:rsidRDefault="00D02DAD" w:rsidP="00D02DAD">
      <w:pPr>
        <w:rPr>
          <w:color w:val="FF0000"/>
        </w:rPr>
      </w:pPr>
    </w:p>
    <w:p w:rsidR="00D02DAD" w:rsidRDefault="00D02DAD" w:rsidP="004E7A22">
      <w:pPr>
        <w:rPr>
          <w:b/>
        </w:rPr>
      </w:pPr>
    </w:p>
    <w:p w:rsidR="00D02DAD" w:rsidRDefault="00D02DAD" w:rsidP="004E7A22">
      <w:pPr>
        <w:rPr>
          <w:b/>
        </w:rPr>
      </w:pPr>
    </w:p>
    <w:p w:rsidR="00D02DAD" w:rsidRDefault="00D02DAD" w:rsidP="004E7A22">
      <w:pPr>
        <w:rPr>
          <w:b/>
        </w:rPr>
      </w:pPr>
    </w:p>
    <w:p w:rsidR="00D02DAD" w:rsidRDefault="00D02DAD" w:rsidP="004E7A22">
      <w:pPr>
        <w:rPr>
          <w:b/>
        </w:rPr>
      </w:pPr>
    </w:p>
    <w:p w:rsidR="00D02DAD" w:rsidRDefault="00D02DAD" w:rsidP="004E7A22">
      <w:pPr>
        <w:rPr>
          <w:b/>
        </w:rPr>
      </w:pPr>
    </w:p>
    <w:p w:rsidR="00D02DAD" w:rsidRDefault="00D02DAD" w:rsidP="004E7A22">
      <w:pPr>
        <w:rPr>
          <w:b/>
        </w:rPr>
      </w:pPr>
    </w:p>
    <w:p w:rsidR="004E7A22" w:rsidRDefault="004E7A22" w:rsidP="004E7A22">
      <w:pPr>
        <w:rPr>
          <w:b/>
        </w:rPr>
      </w:pPr>
      <w:r w:rsidRPr="00B05D2E">
        <w:rPr>
          <w:b/>
        </w:rPr>
        <w:t xml:space="preserve">                                                             </w:t>
      </w:r>
      <w:r>
        <w:rPr>
          <w:b/>
        </w:rPr>
        <w:t xml:space="preserve">          </w:t>
      </w:r>
      <w:r w:rsidR="00D02DAD">
        <w:rPr>
          <w:b/>
        </w:rPr>
        <w:t xml:space="preserve">   </w:t>
      </w:r>
      <w:r>
        <w:rPr>
          <w:b/>
        </w:rPr>
        <w:t xml:space="preserve">  </w:t>
      </w:r>
      <w:r w:rsidRPr="00B05D2E">
        <w:rPr>
          <w:b/>
        </w:rPr>
        <w:t xml:space="preserve"> </w:t>
      </w:r>
      <w:r>
        <w:rPr>
          <w:b/>
        </w:rPr>
        <w:t>«Чтобы сделать ребёнка умным</w:t>
      </w:r>
    </w:p>
    <w:p w:rsidR="004E7A22" w:rsidRDefault="004E7A22" w:rsidP="004E7A22">
      <w:pPr>
        <w:tabs>
          <w:tab w:val="center" w:pos="4677"/>
        </w:tabs>
        <w:rPr>
          <w:b/>
        </w:rPr>
      </w:pPr>
      <w:r>
        <w:rPr>
          <w:b/>
        </w:rPr>
        <w:t xml:space="preserve">                                </w:t>
      </w:r>
      <w:r>
        <w:rPr>
          <w:b/>
        </w:rPr>
        <w:tab/>
        <w:t xml:space="preserve">                                              и рассудительным, сделайте его крепким</w:t>
      </w:r>
    </w:p>
    <w:p w:rsidR="004E7A22" w:rsidRPr="00B05D2E" w:rsidRDefault="004E7A22" w:rsidP="004E7A22">
      <w:pPr>
        <w:tabs>
          <w:tab w:val="center" w:pos="4677"/>
        </w:tabs>
        <w:rPr>
          <w:b/>
        </w:rPr>
      </w:pPr>
      <w:r>
        <w:rPr>
          <w:b/>
        </w:rPr>
        <w:t xml:space="preserve">                        </w:t>
      </w:r>
      <w:r>
        <w:rPr>
          <w:b/>
        </w:rPr>
        <w:tab/>
        <w:t xml:space="preserve">                                                      и здоровым: пусть он работает, действует,  </w:t>
      </w:r>
    </w:p>
    <w:p w:rsidR="004E7A22" w:rsidRPr="00582082" w:rsidRDefault="004E7A22" w:rsidP="004E7A22">
      <w:pPr>
        <w:jc w:val="center"/>
        <w:rPr>
          <w:b/>
        </w:rPr>
      </w:pPr>
      <w:r>
        <w:rPr>
          <w:b/>
        </w:rPr>
        <w:t xml:space="preserve">                                                                 бегает,</w:t>
      </w:r>
      <w:r w:rsidRPr="00582082">
        <w:rPr>
          <w:b/>
        </w:rPr>
        <w:t xml:space="preserve"> кричит</w:t>
      </w:r>
      <w:r>
        <w:rPr>
          <w:b/>
        </w:rPr>
        <w:t>, пусть он находится</w:t>
      </w:r>
      <w:r w:rsidRPr="00582082">
        <w:rPr>
          <w:b/>
        </w:rPr>
        <w:t xml:space="preserve">   </w:t>
      </w:r>
    </w:p>
    <w:p w:rsidR="004E7A22" w:rsidRDefault="004E7A22" w:rsidP="004E7A22">
      <w:pPr>
        <w:jc w:val="center"/>
        <w:rPr>
          <w:b/>
        </w:rPr>
      </w:pPr>
      <w:r>
        <w:t xml:space="preserve">                                              </w:t>
      </w:r>
      <w:r>
        <w:rPr>
          <w:b/>
        </w:rPr>
        <w:t>в</w:t>
      </w:r>
      <w:r w:rsidRPr="00582082">
        <w:rPr>
          <w:b/>
        </w:rPr>
        <w:t xml:space="preserve"> постоянном движении!</w:t>
      </w:r>
    </w:p>
    <w:p w:rsidR="004E7A22" w:rsidRDefault="004E7A22" w:rsidP="004E7A22">
      <w:pPr>
        <w:jc w:val="center"/>
        <w:rPr>
          <w:b/>
        </w:rPr>
      </w:pPr>
      <w:r>
        <w:rPr>
          <w:b/>
        </w:rPr>
        <w:t xml:space="preserve">                                                            </w:t>
      </w:r>
      <w:r w:rsidRPr="00582082">
        <w:rPr>
          <w:b/>
        </w:rPr>
        <w:t>Ходьба и движение</w:t>
      </w:r>
      <w:r>
        <w:rPr>
          <w:b/>
        </w:rPr>
        <w:t xml:space="preserve"> способствует</w:t>
      </w:r>
    </w:p>
    <w:p w:rsidR="004E7A22" w:rsidRDefault="004E7A22" w:rsidP="004E7A22">
      <w:pPr>
        <w:jc w:val="center"/>
        <w:rPr>
          <w:b/>
        </w:rPr>
      </w:pPr>
      <w:r>
        <w:rPr>
          <w:b/>
        </w:rPr>
        <w:t xml:space="preserve">                                                       игре мозга и работе мысли!»</w:t>
      </w:r>
    </w:p>
    <w:p w:rsidR="004E7A22" w:rsidRDefault="004E7A22" w:rsidP="004E7A22">
      <w:pPr>
        <w:tabs>
          <w:tab w:val="left" w:pos="5715"/>
        </w:tabs>
        <w:rPr>
          <w:b/>
        </w:rPr>
      </w:pPr>
      <w:r>
        <w:rPr>
          <w:b/>
        </w:rPr>
        <w:tab/>
      </w:r>
    </w:p>
    <w:p w:rsidR="004E7A22" w:rsidRDefault="004E7A22" w:rsidP="004E7A22">
      <w:pPr>
        <w:tabs>
          <w:tab w:val="left" w:pos="571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Жан Жак Руссо</w:t>
      </w:r>
    </w:p>
    <w:p w:rsidR="004E7A22" w:rsidRDefault="004E7A22" w:rsidP="004E7A22">
      <w:pPr>
        <w:jc w:val="center"/>
        <w:rPr>
          <w:b/>
        </w:rPr>
      </w:pPr>
    </w:p>
    <w:p w:rsidR="004E7A22" w:rsidRPr="00582082" w:rsidRDefault="004E7A22" w:rsidP="004E7A22">
      <w:pPr>
        <w:jc w:val="center"/>
        <w:rPr>
          <w:b/>
        </w:rPr>
      </w:pPr>
    </w:p>
    <w:p w:rsidR="004E7A22" w:rsidRPr="00B05D2E" w:rsidRDefault="004E7A22" w:rsidP="004E7A22">
      <w:r>
        <w:t xml:space="preserve">     </w:t>
      </w:r>
      <w:r w:rsidRPr="00B05D2E">
        <w:t xml:space="preserve">Состояние здоровья подрастающего поколения вызывает большую тревогу. Комплексные медицинские осмотры показывают, что хроническая патология школьников </w:t>
      </w:r>
      <w:r w:rsidR="00D02DAD" w:rsidRPr="00B05D2E">
        <w:t>находится на</w:t>
      </w:r>
      <w:r w:rsidRPr="00B05D2E">
        <w:t xml:space="preserve"> крайне высоком уровне (93-95%). Лишь 5-7% из общего числа обследуемых детей являются здоровыми. Министерство здравоохранения и образования России, общественность справедливо считают, что ситуация со здоровьем школьников приобретает характер национальной катастрофы. В связи с этим каждый учитель должен овладеть </w:t>
      </w:r>
      <w:r w:rsidRPr="00B05D2E">
        <w:rPr>
          <w:b/>
        </w:rPr>
        <w:t>технологиями урока, сберегающими здоровье школьника.</w:t>
      </w:r>
      <w:r w:rsidRPr="00B05D2E">
        <w:t xml:space="preserve"> В словаре русского языка Ожегова понятие «здоровье» рассматривается как правильная, нормальная деятельность организма. Очевидно, что здоровье в нашем понимании этого слова лежит в основе благополучия любого человека. Только здоровый человек может в полной мере стать творцом своей судьбы, добиться определенных успехов в карьере и личной жизни, продуктивно проводить свой досуг, быть созидателем в окружающем его мире. Однако в результате порожденных социальной ситуацией противоречий, сложившихся сегодня в нашем обществе, здоровью человека уделяется все меньше и меньше внимания. В такой ситуации как никогда актуальной для любого человека становится задача сохранения и укрепления здоровья с раннего возраста. Значительную помощь в решении этой задачи оказывают уроки физкультуры.</w:t>
      </w:r>
    </w:p>
    <w:p w:rsidR="004E7A22" w:rsidRPr="00B05D2E" w:rsidRDefault="004E7A22" w:rsidP="004E7A22"/>
    <w:p w:rsidR="004E7A22" w:rsidRDefault="004E7A22" w:rsidP="004E7A22">
      <w:r>
        <w:t xml:space="preserve">          </w:t>
      </w:r>
      <w:r w:rsidRPr="00B05D2E">
        <w:t>Уроки физической культуры отличаются от других рядом особенностей. Известно, что умелое использовани</w:t>
      </w:r>
      <w:r>
        <w:t>е средств физического воспитания</w:t>
      </w:r>
      <w:r w:rsidRPr="00B05D2E">
        <w:t xml:space="preserve"> содействует укреплению здоровья занимающихся, правильному физическому развитию, формированию разнообразных двигательных навыков (силы, быстроты, выносливости). </w:t>
      </w:r>
      <w:r>
        <w:t xml:space="preserve">Для организации учащихся на уроках физической культуры в процессе обучения использую ряд методов: </w:t>
      </w:r>
      <w:r w:rsidRPr="00642FB3">
        <w:rPr>
          <w:b/>
        </w:rPr>
        <w:t xml:space="preserve">фронтальный, групповой, метод индивидуальных заданий, поточный и круговой. </w:t>
      </w:r>
      <w:r>
        <w:t xml:space="preserve">Круговой метод, в отличие от других, позволяет успешнее выполнять одно из важнейших требований к уроку, реализуя образовательную направленность в сочетании с высокой моторной плотностью. Данный метод использую для проведения групповых и самостоятельных занятий школьников, направленных на воспитание выносливости, где параллельно происходит развитие силы, гибкости, ловкости, а также формирование отдельных умений и навыков. </w:t>
      </w:r>
    </w:p>
    <w:p w:rsidR="004E7A22" w:rsidRDefault="004E7A22" w:rsidP="004E7A22">
      <w:r>
        <w:t xml:space="preserve">         Повышая моторную плотность учебных занятий, их эмоциональность, делая уроки более разнообразными и интересными для учащихся с учётом их индивидуальных возможностей и личной инициативы с помощью средств круговой тренировки, я считаю применение метода круговой тренировки наиболее доступным и эффективным. </w:t>
      </w:r>
    </w:p>
    <w:p w:rsidR="004E7A22" w:rsidRDefault="004E7A22" w:rsidP="004E7A22">
      <w:r>
        <w:t xml:space="preserve">         Достаточно эффективная организация круговой тренировки на занятиях по гимнастике, лёгкой атлетике, спортивным играм возможна при наличии определённых условий, связанных с местом её проведения (в спортивном зале или на свежем воздухе), наличием соответствующего спортивного инвентаря, а также предварительной подготовкой и ознакомлением занимающихся с новой организационной формой.</w:t>
      </w:r>
    </w:p>
    <w:p w:rsidR="004E7A22" w:rsidRDefault="004E7A22" w:rsidP="004E7A22">
      <w:r>
        <w:lastRenderedPageBreak/>
        <w:t xml:space="preserve">  </w:t>
      </w:r>
      <w:r w:rsidRPr="004206C4">
        <w:t xml:space="preserve"> </w:t>
      </w:r>
      <w:r w:rsidRPr="002255DE">
        <w:rPr>
          <w:b/>
        </w:rPr>
        <w:t xml:space="preserve">  Метод круговой тренировки – это переход от одной станций к другой по кругу с определенным интервалом времени.</w:t>
      </w:r>
      <w:r w:rsidRPr="004206C4">
        <w:t xml:space="preserve">  Круговая тренировка имеет несколько методических вариантов, отличающихся динамикой нагрузок – непрерывной и прерывистой с интервалами отдыха.</w:t>
      </w:r>
      <w:r>
        <w:t xml:space="preserve"> </w:t>
      </w:r>
      <w:r w:rsidRPr="002255DE">
        <w:rPr>
          <w:b/>
        </w:rPr>
        <w:t>Суть непрерывного метода</w:t>
      </w:r>
      <w:r>
        <w:t xml:space="preserve"> заключается в том, что спортсмен передвигается по заданному кругу, выполняя определенные упражнения или задания, позволяющие избирательно воздействовать на различные системы жизнедеятельности организма, мышцы и т.д. Главной целью при использовании этого метода является достижение заранее определенного эффекта или реакций основных систем человека, обеспечивающих высокую работоспособность в конкретных условиях спортивной деятельности. Упражнения выполняются одно за другим, а отдых предусматривается только после окончания всего круга, а может и вообще отсутствовать.</w:t>
      </w:r>
    </w:p>
    <w:p w:rsidR="004E7A22" w:rsidRPr="00BA3015" w:rsidRDefault="004E7A22" w:rsidP="004E7A22">
      <w:pPr>
        <w:rPr>
          <w:b/>
        </w:rPr>
      </w:pPr>
      <w:r w:rsidRPr="00BA3015">
        <w:rPr>
          <w:b/>
        </w:rPr>
        <w:t xml:space="preserve">При применении этого метода необходимо придерживаться следующих рекомендаций: </w:t>
      </w:r>
    </w:p>
    <w:p w:rsidR="004E7A22" w:rsidRDefault="004E7A22" w:rsidP="004E7A22"/>
    <w:p w:rsidR="004E7A22" w:rsidRDefault="004E7A22" w:rsidP="004E7A22">
      <w:r>
        <w:t>-нагрузку нужно начинать на уровне 50% от максимально возможной для каждого ученика. Повышение нагрузки необходимо осуществлять путем увеличения количества упражнений, времени их выполнения, скорости, а также путем укорочения времени отдыха между кругами;</w:t>
      </w:r>
    </w:p>
    <w:p w:rsidR="004E7A22" w:rsidRDefault="004E7A22" w:rsidP="004E7A22">
      <w:r>
        <w:t>-оптимальное количество упражнений находится в границах 6-12, продолжительностью до 1 мин, выполняемых в быстром темпе. Упражнения необходимо подбирать в соответствии с возможностями занимающихся, а их содержание может оставаться постоянным;</w:t>
      </w:r>
    </w:p>
    <w:p w:rsidR="004E7A22" w:rsidRDefault="004E7A22" w:rsidP="004E7A22">
      <w:r>
        <w:t>-на каждом занятии целесообразно использовать трехкратное преодоление круга упражнений с определенным временем;</w:t>
      </w:r>
    </w:p>
    <w:p w:rsidR="004E7A22" w:rsidRDefault="004E7A22" w:rsidP="004E7A22">
      <w:r>
        <w:t>-на последующих занятиях целесообразно повышать скорость преодоления кругов. После выполнения 6-12 упражнений необходимо отдыхать в течение 3-5 мин.</w:t>
      </w:r>
    </w:p>
    <w:p w:rsidR="004E7A22" w:rsidRDefault="004E7A22" w:rsidP="004E7A22"/>
    <w:p w:rsidR="004E7A22" w:rsidRDefault="004E7A22" w:rsidP="004E7A22">
      <w:r>
        <w:t xml:space="preserve">   </w:t>
      </w:r>
      <w:r w:rsidRPr="002255DE">
        <w:rPr>
          <w:b/>
        </w:rPr>
        <w:t>Интервальный метод круговой тренировки</w:t>
      </w:r>
      <w:r>
        <w:t xml:space="preserve"> заключается в подборе упражнений, воздействующих на разные группы мышц или системы жизнедеятельности организма и выполнении этих упражнений на каждой из “станций”. Упражнения нужно подбирать таким образом, чтобы они соответствовали целям и задачам подготовки занимающихся на каждом этапе. Рекомендуется использовать упражнения с различными предметами, в том числе с мячами.</w:t>
      </w:r>
    </w:p>
    <w:p w:rsidR="004E7A22" w:rsidRPr="00BA3015" w:rsidRDefault="004E7A22" w:rsidP="004E7A22">
      <w:pPr>
        <w:rPr>
          <w:b/>
        </w:rPr>
      </w:pPr>
      <w:r>
        <w:t xml:space="preserve">     </w:t>
      </w:r>
      <w:r w:rsidRPr="00BA3015">
        <w:rPr>
          <w:b/>
        </w:rPr>
        <w:t xml:space="preserve"> В использовании этого метода необходимо помнить о следующем: </w:t>
      </w:r>
    </w:p>
    <w:p w:rsidR="004E7A22" w:rsidRDefault="004E7A22" w:rsidP="004E7A22"/>
    <w:p w:rsidR="004E7A22" w:rsidRDefault="004E7A22" w:rsidP="004E7A22">
      <w:r>
        <w:t xml:space="preserve">-тренировочную нагрузку, как и в непрерывном методе, целесообразно повышать постепенно в ходе занятий — от 50-60% до максимальной на каждой из “станций”. Повышать нагрузку можно за счет увеличения количества упражнений на каждой “станции” или интенсивности при их выполнении </w:t>
      </w:r>
    </w:p>
    <w:p w:rsidR="004E7A22" w:rsidRDefault="004E7A22" w:rsidP="004E7A22">
      <w:r>
        <w:t>-оптимальное количество “станций” от 6 до 10, длительность каждого упражнения до 1 мин, темп выполнения для каждого ученика необходимо равномерно повышать до максимального. Упражнения подбирать в соответствии с индивидуальными возможностями занимающихся;</w:t>
      </w:r>
    </w:p>
    <w:p w:rsidR="004E7A22" w:rsidRDefault="004E7A22" w:rsidP="004E7A22">
      <w:r>
        <w:t>-начинать тренировку целесообразно с 2-3 повторений упражнений на каждой “станции”, постепенно увеличивая количество повторений и скорость выполнения упражнений. В процессе отдыха рекомендуется фиксировать выполненную работу в дневнике;</w:t>
      </w:r>
    </w:p>
    <w:p w:rsidR="004E7A22" w:rsidRDefault="004E7A22" w:rsidP="004E7A22">
      <w:r>
        <w:t>-после выполнения упражнений, перед переходом на очередную “станцию”, необходимо отдыхать в течение 1 мин.</w:t>
      </w:r>
    </w:p>
    <w:p w:rsidR="004E7A22" w:rsidRDefault="004E7A22" w:rsidP="004E7A22"/>
    <w:p w:rsidR="004E7A22" w:rsidRDefault="004E7A22" w:rsidP="004E7A22"/>
    <w:p w:rsidR="004E7A22" w:rsidRPr="00582082" w:rsidRDefault="004E7A22" w:rsidP="004E7A22">
      <w:r w:rsidRPr="00582082">
        <w:t xml:space="preserve">Начиная с 6 класса, знакомлю учащихся с организацией и проведением круговой тренировки, последовательностью прохождения станционных заданий. Затем приступаем </w:t>
      </w:r>
      <w:r w:rsidRPr="00582082">
        <w:lastRenderedPageBreak/>
        <w:t xml:space="preserve">к определению </w:t>
      </w:r>
      <w:r w:rsidRPr="002255DE">
        <w:rPr>
          <w:b/>
        </w:rPr>
        <w:t>максимального теста (МТ).</w:t>
      </w:r>
      <w:r w:rsidRPr="00582082">
        <w:t xml:space="preserve"> Так, при выявлении МТ каждое упражнение комплекса ученики выполняют предельное число раз в течение обусловленного времени за 30-60 сек. Это число и принимается за величину индивидуального МТ.  После определения МТ каждому ученику определяю </w:t>
      </w:r>
      <w:r w:rsidRPr="002255DE">
        <w:rPr>
          <w:b/>
        </w:rPr>
        <w:t>индивидуальную нагрузку</w:t>
      </w:r>
      <w:r w:rsidRPr="00582082">
        <w:t xml:space="preserve"> (половину МТ, треть МТ или четверть МТ) в зависимости от подготовленности учащегося. По мере приспособленности к дозировке число повторении увеличиваю на один, два и т. д. Затем вновь определяем МТ, и учащийся переходит на новый режим занятий, соответствующий индивидуальным показателям.</w:t>
      </w:r>
    </w:p>
    <w:p w:rsidR="004E7A22" w:rsidRDefault="004E7A22" w:rsidP="004E7A22">
      <w:r w:rsidRPr="00582082">
        <w:t xml:space="preserve"> </w:t>
      </w:r>
      <w:r>
        <w:t xml:space="preserve">    </w:t>
      </w:r>
      <w:r w:rsidRPr="00582082">
        <w:t xml:space="preserve">Также, чтобы занятие физической культурой приносили пользу, ученики должны знать, как правильно определить свой </w:t>
      </w:r>
      <w:r w:rsidRPr="00582082">
        <w:rPr>
          <w:b/>
        </w:rPr>
        <w:t>индивидуальный тренировочный пульс,</w:t>
      </w:r>
      <w:r w:rsidRPr="00582082">
        <w:t xml:space="preserve"> что позволит контролировать нагрузку. Определить несложно, воспользуемся формулой </w:t>
      </w:r>
      <w:proofErr w:type="spellStart"/>
      <w:r w:rsidRPr="00582082">
        <w:t>Кервонена</w:t>
      </w:r>
      <w:proofErr w:type="spellEnd"/>
      <w:r w:rsidRPr="00582082">
        <w:t>. Ученики находятся в состоянии покоя, считают свой пульс и после небольших математических расчетов получают цифровое выражение (от 220 отнять свой возраст, от полученной цифры отнять число ударов своего пульса в покое за минуту и умножить полученную цифру на 0,6 и прибавить свой пульс). Для определения максимальной возможной нагрузки на сердце надо к величине тренировочного пульса прибавить 12, для определения минимальной нагрузки отнять 12. Это значит, что занятия при более низком пульсе будут неэффективны. Все эти показатели учащийся записывает в дне</w:t>
      </w:r>
      <w:r>
        <w:t xml:space="preserve">вник. </w:t>
      </w:r>
    </w:p>
    <w:p w:rsidR="004E7A22" w:rsidRDefault="004E7A22" w:rsidP="004E7A22">
      <w:r>
        <w:t xml:space="preserve">    Для проведения занятий по способу круговой тренировки составляю комплекс из 4-7 относительно несложных упражнений (в зависимости от уровня физической подготовленности занимающихся), рассчитанный на выполнение в течение примерно 10-12 мин. В соответствии с количеством упражнений, которые надо будет выполнять, класс распределяю на группы по 3-5 человек. </w:t>
      </w:r>
    </w:p>
    <w:p w:rsidR="004E7A22" w:rsidRDefault="004E7A22" w:rsidP="004E7A22">
      <w:r>
        <w:t xml:space="preserve">    В свете поставленных задач круговую тренировку можно планировать в подготовительной, основной и заключительной частях урока, а её построение осуществлять исходя из контингента учащихся, возраста, физической подготовленности и уровня технического мастерства занимающихся.</w:t>
      </w:r>
    </w:p>
    <w:p w:rsidR="004E7A22" w:rsidRDefault="004E7A22" w:rsidP="004E7A22">
      <w:r>
        <w:t xml:space="preserve">    Пульс подсчитывают до выполнения комплекса и сразу же после прохождения круга. Подсчёт пульса даёт возможность контролировать реакцию организма на предложенную нагрузку. Ученикам, пульс которых после выполнения упражнений (по прохождении всего круга) превышает 180 уд/мин., рекомендуется снизить дозировку нагрузки.</w:t>
      </w:r>
    </w:p>
    <w:p w:rsidR="004E7A22" w:rsidRDefault="004E7A22" w:rsidP="004E7A22">
      <w:r>
        <w:t xml:space="preserve">    </w:t>
      </w:r>
    </w:p>
    <w:p w:rsidR="004E7A22" w:rsidRPr="00BA3015" w:rsidRDefault="004E7A22" w:rsidP="004E7A22">
      <w:pPr>
        <w:rPr>
          <w:b/>
        </w:rPr>
      </w:pPr>
      <w:r>
        <w:t xml:space="preserve">   </w:t>
      </w:r>
      <w:r w:rsidRPr="00BA3015">
        <w:rPr>
          <w:b/>
        </w:rPr>
        <w:t xml:space="preserve">Примерные комплексы круговой </w:t>
      </w:r>
      <w:bookmarkStart w:id="0" w:name="_GoBack"/>
      <w:bookmarkEnd w:id="0"/>
      <w:r w:rsidR="00D02DAD" w:rsidRPr="00BA3015">
        <w:rPr>
          <w:b/>
        </w:rPr>
        <w:t>тренировки для</w:t>
      </w:r>
      <w:r w:rsidRPr="00BA3015">
        <w:rPr>
          <w:b/>
        </w:rPr>
        <w:t xml:space="preserve"> учащихся 5 – 7 классов.</w:t>
      </w:r>
    </w:p>
    <w:p w:rsidR="004E7A22" w:rsidRDefault="004E7A22" w:rsidP="004E7A22">
      <w:pPr>
        <w:rPr>
          <w:color w:val="FF0000"/>
        </w:rPr>
      </w:pPr>
      <w:r w:rsidRPr="00BA6FA2">
        <w:rPr>
          <w:color w:val="FF0000"/>
        </w:rPr>
        <w:t xml:space="preserve">     </w:t>
      </w:r>
    </w:p>
    <w:p w:rsidR="004E7A22" w:rsidRPr="00BA3015" w:rsidRDefault="004E7A22" w:rsidP="004E7A22">
      <w:pPr>
        <w:rPr>
          <w:b/>
          <w:i/>
        </w:rPr>
      </w:pPr>
      <w:r w:rsidRPr="00BA3015">
        <w:rPr>
          <w:b/>
          <w:i/>
        </w:rPr>
        <w:t>На уроках гимнастики.</w:t>
      </w:r>
    </w:p>
    <w:p w:rsidR="004E7A22" w:rsidRDefault="004E7A22" w:rsidP="004E7A22"/>
    <w:p w:rsidR="004E7A22" w:rsidRDefault="004E7A22" w:rsidP="004E7A22">
      <w:r>
        <w:t xml:space="preserve">1 станция. Для развития мышц рук. </w:t>
      </w:r>
    </w:p>
    <w:p w:rsidR="004E7A22" w:rsidRDefault="004E7A22" w:rsidP="004E7A22">
      <w:r>
        <w:t xml:space="preserve">  </w:t>
      </w:r>
      <w:proofErr w:type="spellStart"/>
      <w:r>
        <w:t>И.п</w:t>
      </w:r>
      <w:proofErr w:type="spellEnd"/>
      <w:r>
        <w:t>. – упор лёжа, руки на гимнастической скамейке. Сгибание и разгибание рук. Туловище держать прямо, при сгибании рук касаться грудью скамейки.</w:t>
      </w:r>
    </w:p>
    <w:p w:rsidR="004E7A22" w:rsidRDefault="004E7A22" w:rsidP="004E7A22"/>
    <w:p w:rsidR="004E7A22" w:rsidRDefault="004E7A22" w:rsidP="004E7A22">
      <w:r>
        <w:t xml:space="preserve">2 станция. Для развития мышц живота. </w:t>
      </w:r>
    </w:p>
    <w:p w:rsidR="004E7A22" w:rsidRDefault="004E7A22" w:rsidP="004E7A22">
      <w:r>
        <w:t xml:space="preserve">   </w:t>
      </w:r>
      <w:proofErr w:type="spellStart"/>
      <w:r>
        <w:t>И.п</w:t>
      </w:r>
      <w:proofErr w:type="spellEnd"/>
      <w:r>
        <w:t xml:space="preserve">. – сед на гимнастическом мате, руки за головой, ноги слегка согнуты, закреплены под 1-ой рейкой гимнастической стенки, наклоны назад с возвращением в </w:t>
      </w:r>
      <w:proofErr w:type="spellStart"/>
      <w:r>
        <w:t>и.п</w:t>
      </w:r>
      <w:proofErr w:type="spellEnd"/>
      <w:r>
        <w:t>. Наклон назад полностью.</w:t>
      </w:r>
    </w:p>
    <w:p w:rsidR="004E7A22" w:rsidRDefault="004E7A22" w:rsidP="004E7A22"/>
    <w:p w:rsidR="004E7A22" w:rsidRDefault="004E7A22" w:rsidP="004E7A22">
      <w:r>
        <w:t>3 станция. Для развития гибкости.</w:t>
      </w:r>
    </w:p>
    <w:p w:rsidR="004E7A22" w:rsidRDefault="004E7A22" w:rsidP="004E7A22">
      <w:r>
        <w:t xml:space="preserve">    </w:t>
      </w:r>
      <w:proofErr w:type="spellStart"/>
      <w:r>
        <w:t>И.п</w:t>
      </w:r>
      <w:proofErr w:type="spellEnd"/>
      <w:r>
        <w:t xml:space="preserve">. – стоя, гимнастическая палка горизонтально вниз. </w:t>
      </w:r>
      <w:proofErr w:type="spellStart"/>
      <w:r>
        <w:t>Выкруты</w:t>
      </w:r>
      <w:proofErr w:type="spellEnd"/>
      <w:r>
        <w:t xml:space="preserve"> вперёд и назад.</w:t>
      </w:r>
    </w:p>
    <w:p w:rsidR="004E7A22" w:rsidRDefault="004E7A22" w:rsidP="004E7A22"/>
    <w:p w:rsidR="004E7A22" w:rsidRDefault="004E7A22" w:rsidP="004E7A22">
      <w:r>
        <w:t xml:space="preserve">4 станция. Для развития мышц спины. </w:t>
      </w:r>
    </w:p>
    <w:p w:rsidR="004E7A22" w:rsidRDefault="004E7A22" w:rsidP="004E7A22">
      <w:r>
        <w:t xml:space="preserve">  </w:t>
      </w:r>
      <w:proofErr w:type="spellStart"/>
      <w:r>
        <w:t>И.п</w:t>
      </w:r>
      <w:proofErr w:type="spellEnd"/>
      <w:r>
        <w:t xml:space="preserve">. – лёжа на животе, ноги закреплены под 1-ой рейкой гимнастической стенки, руки за голову. Прогнуться в грудной части туловища, руки вперёд-вверх. Вернуться в </w:t>
      </w:r>
      <w:proofErr w:type="spellStart"/>
      <w:r>
        <w:t>и.п</w:t>
      </w:r>
      <w:proofErr w:type="spellEnd"/>
      <w:r>
        <w:t>.</w:t>
      </w:r>
    </w:p>
    <w:p w:rsidR="004E7A22" w:rsidRDefault="004E7A22" w:rsidP="004E7A22"/>
    <w:p w:rsidR="004E7A22" w:rsidRDefault="004E7A22" w:rsidP="004E7A22"/>
    <w:p w:rsidR="004E7A22" w:rsidRDefault="004E7A22" w:rsidP="004E7A22"/>
    <w:p w:rsidR="004E7A22" w:rsidRDefault="004E7A22" w:rsidP="004E7A22">
      <w:r>
        <w:t xml:space="preserve">5 станция. Для развития мышц ног. 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стоя на 3-5-ой рейке гимнастической стенки, держась руками за рейку на уровне пояса. Сгибая левую ногу, опуститься. Вернуться в </w:t>
      </w:r>
      <w:proofErr w:type="spellStart"/>
      <w:r>
        <w:t>и.п</w:t>
      </w:r>
      <w:proofErr w:type="spellEnd"/>
      <w:r>
        <w:t>. То же, с другой ноги.</w:t>
      </w:r>
    </w:p>
    <w:p w:rsidR="004E7A22" w:rsidRDefault="004E7A22" w:rsidP="004E7A22"/>
    <w:p w:rsidR="004E7A22" w:rsidRDefault="004E7A22" w:rsidP="004E7A22"/>
    <w:p w:rsidR="004E7A22" w:rsidRDefault="004E7A22" w:rsidP="004E7A22">
      <w:r>
        <w:t>6 станция. Для развития мышц рук.</w:t>
      </w:r>
    </w:p>
    <w:p w:rsidR="004E7A22" w:rsidRDefault="004E7A22" w:rsidP="004E7A22">
      <w:r>
        <w:t xml:space="preserve">  </w:t>
      </w:r>
      <w:proofErr w:type="spellStart"/>
      <w:r>
        <w:t>И.п</w:t>
      </w:r>
      <w:proofErr w:type="spellEnd"/>
      <w:r>
        <w:t xml:space="preserve">. – на перекладине: вис (мальчики), вис лёжа (девочки). Сгибание и разгибание рук до касания подбородком перекладины. </w:t>
      </w:r>
    </w:p>
    <w:p w:rsidR="004E7A22" w:rsidRDefault="004E7A22" w:rsidP="004E7A22"/>
    <w:p w:rsidR="004E7A22" w:rsidRDefault="004E7A22" w:rsidP="004E7A22">
      <w:r>
        <w:t>7 станция. Для развития мышц ног.</w:t>
      </w:r>
    </w:p>
    <w:p w:rsidR="004E7A22" w:rsidRDefault="004E7A22" w:rsidP="004E7A22">
      <w:r>
        <w:t xml:space="preserve">  Прыжки на обеих ногах через гимнастическую скамейку с продвижением вперёд до её конца, бегом возвратиться назад и повторить прыжки в том же направлении. </w:t>
      </w:r>
    </w:p>
    <w:p w:rsidR="004E7A22" w:rsidRDefault="004E7A22" w:rsidP="004E7A22"/>
    <w:p w:rsidR="004E7A22" w:rsidRPr="00BA3015" w:rsidRDefault="004E7A22" w:rsidP="004E7A22">
      <w:pPr>
        <w:rPr>
          <w:b/>
          <w:i/>
        </w:rPr>
      </w:pPr>
      <w:r w:rsidRPr="00BA3015">
        <w:rPr>
          <w:b/>
          <w:i/>
        </w:rPr>
        <w:t>На уроках спортивных игр.</w:t>
      </w:r>
    </w:p>
    <w:p w:rsidR="004E7A22" w:rsidRPr="00BA3015" w:rsidRDefault="004E7A22" w:rsidP="004E7A22">
      <w:pPr>
        <w:rPr>
          <w:b/>
          <w:i/>
        </w:rPr>
      </w:pPr>
    </w:p>
    <w:p w:rsidR="004E7A22" w:rsidRDefault="004E7A22" w:rsidP="004E7A22">
      <w:r>
        <w:t xml:space="preserve">1 станция. </w:t>
      </w:r>
    </w:p>
    <w:p w:rsidR="004E7A22" w:rsidRDefault="004E7A22" w:rsidP="004E7A22">
      <w:r>
        <w:t xml:space="preserve"> Ведение мяча правой и левой рукой вокруг крестообразно стоящих кубиков.</w:t>
      </w:r>
    </w:p>
    <w:p w:rsidR="004E7A22" w:rsidRDefault="004E7A22" w:rsidP="004E7A22"/>
    <w:p w:rsidR="004E7A22" w:rsidRDefault="004E7A22" w:rsidP="004E7A22">
      <w:r>
        <w:t>2 станция.</w:t>
      </w:r>
    </w:p>
    <w:p w:rsidR="004E7A22" w:rsidRDefault="004E7A22" w:rsidP="004E7A22">
      <w:r>
        <w:t>Стоя ноги врозь. Передача мяча по восьмёркам между ногами.</w:t>
      </w:r>
    </w:p>
    <w:p w:rsidR="004E7A22" w:rsidRDefault="004E7A22" w:rsidP="004E7A22"/>
    <w:p w:rsidR="004E7A22" w:rsidRDefault="004E7A22" w:rsidP="004E7A22">
      <w:r>
        <w:t>3 станция.</w:t>
      </w:r>
    </w:p>
    <w:p w:rsidR="004E7A22" w:rsidRDefault="004E7A22" w:rsidP="004E7A22">
      <w:r>
        <w:t>Стоя лицом к стене. Броски мяча двумя руками от груди в стену.</w:t>
      </w:r>
    </w:p>
    <w:p w:rsidR="004E7A22" w:rsidRDefault="004E7A22" w:rsidP="004E7A22"/>
    <w:p w:rsidR="004E7A22" w:rsidRDefault="004E7A22" w:rsidP="004E7A22">
      <w:r>
        <w:t>4 станция. Для развития мышц ног.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стоя, набивной мяч массой </w:t>
      </w:r>
      <w:smartTag w:uri="urn:schemas-microsoft-com:office:smarttags" w:element="metricconverter">
        <w:smartTagPr>
          <w:attr w:name="ProductID" w:val="2 кг"/>
        </w:smartTagPr>
        <w:r>
          <w:t>2 кг</w:t>
        </w:r>
      </w:smartTag>
      <w:r>
        <w:t>. за головой. Приседания.</w:t>
      </w:r>
    </w:p>
    <w:p w:rsidR="004E7A22" w:rsidRDefault="004E7A22" w:rsidP="004E7A22"/>
    <w:p w:rsidR="004E7A22" w:rsidRDefault="004E7A22" w:rsidP="004E7A22">
      <w:r>
        <w:t xml:space="preserve">5 станция. Для развития мышц рук. 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сед спиной к гимнастической скамейке, руки согнуты, хват за ближний край скамейки. Разгибание и сгибание рук. Руки выпрямляются полностью. </w:t>
      </w:r>
    </w:p>
    <w:p w:rsidR="004E7A22" w:rsidRDefault="004E7A22" w:rsidP="004E7A22"/>
    <w:p w:rsidR="004E7A22" w:rsidRDefault="004E7A22" w:rsidP="004E7A22">
      <w:r>
        <w:t>6 станция. Для развития мышц живота.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сед продольно на гимнастической скамейке, руками удерживается за ближний край скамейки, мяч зажат ступнями. Сгибание и разгибание ног. При разгибании ног пола не касаться. </w:t>
      </w:r>
    </w:p>
    <w:p w:rsidR="004E7A22" w:rsidRDefault="004E7A22" w:rsidP="004E7A22"/>
    <w:p w:rsidR="004E7A22" w:rsidRDefault="004E7A22" w:rsidP="004E7A22">
      <w:r>
        <w:t xml:space="preserve">7 станция. </w:t>
      </w:r>
    </w:p>
    <w:p w:rsidR="004E7A22" w:rsidRDefault="004E7A22" w:rsidP="004E7A22">
      <w:r>
        <w:t>Прыжки со скакалкой.</w:t>
      </w:r>
    </w:p>
    <w:p w:rsidR="004E7A22" w:rsidRDefault="004E7A22" w:rsidP="004E7A22"/>
    <w:p w:rsidR="004E7A22" w:rsidRPr="00BA3015" w:rsidRDefault="004E7A22" w:rsidP="004E7A22">
      <w:pPr>
        <w:rPr>
          <w:b/>
          <w:i/>
        </w:rPr>
      </w:pPr>
      <w:r>
        <w:t xml:space="preserve">  </w:t>
      </w:r>
      <w:r w:rsidRPr="00BA3015">
        <w:rPr>
          <w:b/>
          <w:i/>
        </w:rPr>
        <w:t>На уроках лёгкой атлетики (на свежем воздухе)</w:t>
      </w:r>
    </w:p>
    <w:p w:rsidR="004E7A22" w:rsidRDefault="004E7A22" w:rsidP="004E7A22"/>
    <w:p w:rsidR="004E7A22" w:rsidRDefault="004E7A22" w:rsidP="004E7A22">
      <w:r>
        <w:t>На уроках лёгкой атлетики, проводимых на свежем воздухе, комплексы круговой тренировки можно применять на полосе – тренажёре из автомобильных покрышек.</w:t>
      </w:r>
    </w:p>
    <w:p w:rsidR="004E7A22" w:rsidRDefault="004E7A22" w:rsidP="004E7A22"/>
    <w:p w:rsidR="004E7A22" w:rsidRDefault="004E7A22" w:rsidP="004E7A22">
      <w:r>
        <w:t>1 станция. Выпады.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</w:t>
      </w:r>
      <w:proofErr w:type="spellStart"/>
      <w:r>
        <w:t>о.с</w:t>
      </w:r>
      <w:proofErr w:type="spellEnd"/>
      <w:r>
        <w:t xml:space="preserve">., стоя лицом к покрышке. Выпад правой ногой, руки вверх. Вернуться в </w:t>
      </w:r>
      <w:proofErr w:type="spellStart"/>
      <w:r>
        <w:t>и.п</w:t>
      </w:r>
      <w:proofErr w:type="spellEnd"/>
      <w:r>
        <w:t xml:space="preserve">. </w:t>
      </w:r>
    </w:p>
    <w:p w:rsidR="004E7A22" w:rsidRDefault="004E7A22" w:rsidP="004E7A22">
      <w:r>
        <w:t>То же с другой ноги.</w:t>
      </w:r>
    </w:p>
    <w:p w:rsidR="004E7A22" w:rsidRDefault="004E7A22" w:rsidP="004E7A22"/>
    <w:p w:rsidR="004E7A22" w:rsidRDefault="004E7A22" w:rsidP="004E7A22">
      <w:r>
        <w:t xml:space="preserve">2 станция. Для развития мышц рук. </w:t>
      </w:r>
    </w:p>
    <w:p w:rsidR="004E7A22" w:rsidRDefault="004E7A22" w:rsidP="004E7A22">
      <w:proofErr w:type="spellStart"/>
      <w:r>
        <w:t>И.п</w:t>
      </w:r>
      <w:proofErr w:type="spellEnd"/>
      <w:r>
        <w:t>. – упор лёжа, руки на покрышке. Сгибание и разгибание рук в упоре.</w:t>
      </w:r>
    </w:p>
    <w:p w:rsidR="004E7A22" w:rsidRDefault="004E7A22" w:rsidP="004E7A22"/>
    <w:p w:rsidR="004E7A22" w:rsidRDefault="004E7A22" w:rsidP="004E7A22">
      <w:r>
        <w:t>3 станция. Бег на месте с высоким подниманием бедра.</w:t>
      </w:r>
    </w:p>
    <w:p w:rsidR="004E7A22" w:rsidRDefault="004E7A22" w:rsidP="004E7A22"/>
    <w:p w:rsidR="004E7A22" w:rsidRDefault="004E7A22" w:rsidP="004E7A22">
      <w:r>
        <w:t xml:space="preserve">4 станция. Наклоны. </w:t>
      </w:r>
    </w:p>
    <w:p w:rsidR="004E7A22" w:rsidRDefault="004E7A22" w:rsidP="004E7A22">
      <w:proofErr w:type="spellStart"/>
      <w:r>
        <w:t>И.п</w:t>
      </w:r>
      <w:proofErr w:type="spellEnd"/>
      <w:r>
        <w:t>. – сед ноги врозь на покрышке поперёк, руки за голову. Наклоны к правой и левой ноге.</w:t>
      </w:r>
    </w:p>
    <w:p w:rsidR="004E7A22" w:rsidRDefault="004E7A22" w:rsidP="004E7A22">
      <w:r>
        <w:t xml:space="preserve">5 станция. Для развития мышц ног. 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стоя левым боком к покрышке, левая рука на покрышке, правая на поясе. Присед на левой ноге, правая вперёд. Тоже с другой ноги. </w:t>
      </w:r>
    </w:p>
    <w:p w:rsidR="004E7A22" w:rsidRDefault="004E7A22" w:rsidP="004E7A22"/>
    <w:p w:rsidR="004E7A22" w:rsidRDefault="004E7A22" w:rsidP="004E7A22">
      <w:r>
        <w:t>6 станция. Наклоны в сторону.</w:t>
      </w:r>
    </w:p>
    <w:p w:rsidR="004E7A22" w:rsidRDefault="004E7A22" w:rsidP="004E7A22">
      <w:proofErr w:type="spellStart"/>
      <w:r>
        <w:t>И.п</w:t>
      </w:r>
      <w:proofErr w:type="spellEnd"/>
      <w:r>
        <w:t xml:space="preserve">. – стоя боком, левая нога на покрышке, руки в стороны. Наклоны влево. То же с другой ноги. </w:t>
      </w:r>
    </w:p>
    <w:p w:rsidR="004E7A22" w:rsidRDefault="004E7A22" w:rsidP="004E7A22"/>
    <w:p w:rsidR="004E7A22" w:rsidRDefault="004E7A22" w:rsidP="004E7A22">
      <w:r>
        <w:t>7 станция. Прыжки.</w:t>
      </w:r>
    </w:p>
    <w:p w:rsidR="004E7A22" w:rsidRDefault="004E7A22" w:rsidP="004E7A22">
      <w:proofErr w:type="spellStart"/>
      <w:r>
        <w:t>И.п</w:t>
      </w:r>
      <w:proofErr w:type="spellEnd"/>
      <w:r>
        <w:t>. – стоя лицом к покрышке. Прыжок на покрышку и соскок, с последующим поворотом на 180 градусов.</w:t>
      </w:r>
    </w:p>
    <w:p w:rsidR="004E7A22" w:rsidRDefault="004E7A22" w:rsidP="004E7A22"/>
    <w:p w:rsidR="004E7A22" w:rsidRPr="009D6A7E" w:rsidRDefault="004E7A22" w:rsidP="004E7A22">
      <w:pPr>
        <w:rPr>
          <w:b/>
        </w:rPr>
      </w:pPr>
      <w:r w:rsidRPr="009D6A7E">
        <w:rPr>
          <w:b/>
        </w:rPr>
        <w:t>Выводы:</w:t>
      </w:r>
    </w:p>
    <w:p w:rsidR="004E7A22" w:rsidRPr="009D6A7E" w:rsidRDefault="004E7A22" w:rsidP="004E7A22">
      <w:pPr>
        <w:rPr>
          <w:b/>
        </w:rPr>
      </w:pPr>
    </w:p>
    <w:p w:rsidR="004E7A22" w:rsidRDefault="004E7A22" w:rsidP="004E7A22">
      <w:pPr>
        <w:numPr>
          <w:ilvl w:val="0"/>
          <w:numId w:val="1"/>
        </w:numPr>
      </w:pPr>
      <w:r>
        <w:t>Выполнение упражнений по станциям способствует хорошей организованности занятий, проявлению у школьников инициативы и стремления к самостоятельному выполнению заданий.</w:t>
      </w:r>
    </w:p>
    <w:p w:rsidR="004E7A22" w:rsidRDefault="004E7A22" w:rsidP="004E7A22">
      <w:pPr>
        <w:numPr>
          <w:ilvl w:val="0"/>
          <w:numId w:val="1"/>
        </w:numPr>
      </w:pPr>
      <w:r>
        <w:t xml:space="preserve">Включение в урок физической культуры комплексов упражнений, проводимых с использованием метода круговой тренировки, значительно расширяет круг средств, обеспечивающих разностороннюю двигательную подготовку школьников. </w:t>
      </w:r>
    </w:p>
    <w:p w:rsidR="004E7A22" w:rsidRDefault="004E7A22" w:rsidP="004E7A22">
      <w:pPr>
        <w:numPr>
          <w:ilvl w:val="0"/>
          <w:numId w:val="1"/>
        </w:numPr>
      </w:pPr>
      <w:r>
        <w:t>Объединение разнообразных физических упражнений, сходных по структуре с основными упражнениями школьной программы, в одну систему, реализующую определённую тренировочную нагрузку, не только успешно способствует функциональному развитию организма ребёнка и развитию его двигательных качеств, но и позволяет повысить интерес детей к урокам физической культуры.</w:t>
      </w:r>
    </w:p>
    <w:p w:rsidR="004E7A22" w:rsidRPr="00642FB3" w:rsidRDefault="004E7A22" w:rsidP="004E7A22">
      <w:pPr>
        <w:numPr>
          <w:ilvl w:val="0"/>
          <w:numId w:val="1"/>
        </w:numPr>
      </w:pPr>
      <w:r w:rsidRPr="00642FB3">
        <w:t xml:space="preserve">Использование этого метода особенно благоприятно в ходе занятий с тренировочной направленностью. На таких уроках в </w:t>
      </w:r>
      <w:r>
        <w:t>условиях жест</w:t>
      </w:r>
      <w:r w:rsidRPr="00642FB3">
        <w:t>кого лимита учебного времени этот метод позволяет индивидуализировать нагрузку каждого ученика с учетом достигнутого им уровня физического развития.</w:t>
      </w:r>
    </w:p>
    <w:p w:rsidR="004E7A22" w:rsidRDefault="004E7A22" w:rsidP="004E7A22"/>
    <w:p w:rsidR="004E7A22" w:rsidRPr="00642FB3" w:rsidRDefault="004E7A22" w:rsidP="004E7A22"/>
    <w:sectPr w:rsidR="004E7A22" w:rsidRPr="00642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386537"/>
    <w:multiLevelType w:val="hybridMultilevel"/>
    <w:tmpl w:val="4E963A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8E5"/>
    <w:rsid w:val="004E7A22"/>
    <w:rsid w:val="00A068E5"/>
    <w:rsid w:val="00D02DAD"/>
    <w:rsid w:val="00E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B6B69B-8F3E-4CE3-8A0D-EB412D3E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A2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2183</Words>
  <Characters>12446</Characters>
  <Application>Microsoft Office Word</Application>
  <DocSecurity>0</DocSecurity>
  <Lines>103</Lines>
  <Paragraphs>29</Paragraphs>
  <ScaleCrop>false</ScaleCrop>
  <Company/>
  <LinksUpToDate>false</LinksUpToDate>
  <CharactersWithSpaces>14600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2019-03-15T12:37:00Z</dcterms:created>
  <dcterms:modified xsi:type="dcterms:W3CDTF">2019-03-15T12:52:00Z</dcterms:modified>
</cp:coreProperties>
</file>