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742" w:rsidRPr="006C2D1C" w:rsidRDefault="00046742" w:rsidP="006C2D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2D1C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  <w:proofErr w:type="gramStart"/>
      <w:r w:rsidRPr="006C2D1C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</w:p>
    <w:p w:rsidR="00046742" w:rsidRPr="006C2D1C" w:rsidRDefault="00046742" w:rsidP="006C2D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2D1C">
        <w:rPr>
          <w:rFonts w:ascii="Times New Roman" w:hAnsi="Times New Roman" w:cs="Times New Roman"/>
          <w:sz w:val="28"/>
          <w:szCs w:val="28"/>
        </w:rPr>
        <w:t>образования «Дворец творчества детей и молодежи»</w:t>
      </w:r>
    </w:p>
    <w:p w:rsidR="00046742" w:rsidRPr="006C2D1C" w:rsidRDefault="00046742" w:rsidP="005C60C1">
      <w:pPr>
        <w:tabs>
          <w:tab w:val="left" w:pos="20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2D1C">
        <w:rPr>
          <w:rFonts w:ascii="Times New Roman" w:hAnsi="Times New Roman" w:cs="Times New Roman"/>
          <w:sz w:val="28"/>
          <w:szCs w:val="28"/>
        </w:rPr>
        <w:t>городского округа Тольятти</w:t>
      </w:r>
    </w:p>
    <w:p w:rsidR="006653AD" w:rsidRPr="006C2D1C" w:rsidRDefault="006653AD" w:rsidP="006C2D1C">
      <w:pPr>
        <w:tabs>
          <w:tab w:val="left" w:pos="20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3AD" w:rsidRPr="006C2D1C" w:rsidRDefault="006653AD" w:rsidP="006C2D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3AD" w:rsidRPr="005C60C1" w:rsidRDefault="006653AD" w:rsidP="005C60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BB8" w:rsidRPr="005C60C1" w:rsidRDefault="006653AD" w:rsidP="005C60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0C1">
        <w:rPr>
          <w:rFonts w:ascii="Times New Roman" w:hAnsi="Times New Roman" w:cs="Times New Roman"/>
          <w:b/>
          <w:sz w:val="28"/>
          <w:szCs w:val="28"/>
        </w:rPr>
        <w:t xml:space="preserve">«Ценностно-ориентационный </w:t>
      </w:r>
      <w:r w:rsidR="00B81D5E" w:rsidRPr="005C60C1">
        <w:rPr>
          <w:rFonts w:ascii="Times New Roman" w:hAnsi="Times New Roman" w:cs="Times New Roman"/>
          <w:b/>
          <w:sz w:val="28"/>
          <w:szCs w:val="28"/>
        </w:rPr>
        <w:t>и функционально-</w:t>
      </w:r>
      <w:proofErr w:type="spellStart"/>
      <w:r w:rsidR="00B81D5E" w:rsidRPr="005C60C1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="00B81D5E" w:rsidRPr="005C60C1">
        <w:rPr>
          <w:rFonts w:ascii="Times New Roman" w:hAnsi="Times New Roman" w:cs="Times New Roman"/>
          <w:b/>
          <w:sz w:val="28"/>
          <w:szCs w:val="28"/>
        </w:rPr>
        <w:t xml:space="preserve"> компонент</w:t>
      </w:r>
    </w:p>
    <w:p w:rsidR="00B81D5E" w:rsidRDefault="00B81D5E" w:rsidP="005C60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0C1">
        <w:rPr>
          <w:rFonts w:ascii="Times New Roman" w:hAnsi="Times New Roman" w:cs="Times New Roman"/>
          <w:b/>
          <w:sz w:val="28"/>
          <w:szCs w:val="28"/>
        </w:rPr>
        <w:t>системного подхода к развитию профессионального самоопределения личности»</w:t>
      </w:r>
    </w:p>
    <w:p w:rsidR="005C60C1" w:rsidRDefault="005C60C1" w:rsidP="005C60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C60C1" w:rsidRDefault="005C60C1" w:rsidP="005C60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C60C1" w:rsidRDefault="005C60C1" w:rsidP="005C60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C60C1" w:rsidRDefault="005C60C1" w:rsidP="005C60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C60C1" w:rsidRDefault="005C60C1" w:rsidP="005C60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C60C1" w:rsidRDefault="005C60C1" w:rsidP="005C60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C60C1" w:rsidRDefault="005C60C1" w:rsidP="005C60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Автор статьи: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Объедкова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Людмила Анатольевна, педагог высшей квалификационной категории МБОУ ДО ДТДМ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.о</w:t>
      </w:r>
      <w:proofErr w:type="spellEnd"/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Тольятти.</w:t>
      </w:r>
    </w:p>
    <w:p w:rsidR="005C60C1" w:rsidRPr="005C60C1" w:rsidRDefault="005C60C1" w:rsidP="005C60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81D5E" w:rsidRPr="006653AD" w:rsidRDefault="00B81D5E" w:rsidP="005C60C1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5C60C1" w:rsidRDefault="005C60C1" w:rsidP="005C60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C60C1">
        <w:rPr>
          <w:rFonts w:ascii="Times New Roman" w:hAnsi="Times New Roman" w:cs="Times New Roman"/>
          <w:sz w:val="28"/>
          <w:szCs w:val="28"/>
        </w:rPr>
        <w:t>Тольятти, 2019</w:t>
      </w:r>
    </w:p>
    <w:p w:rsidR="006653AD" w:rsidRDefault="005C60C1" w:rsidP="000F26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настоящее время актуальной становится тема, связанная с профессиональным самоопреде</w:t>
      </w:r>
      <w:r w:rsidR="00021183">
        <w:rPr>
          <w:rFonts w:ascii="Times New Roman" w:hAnsi="Times New Roman" w:cs="Times New Roman"/>
          <w:sz w:val="28"/>
          <w:szCs w:val="28"/>
        </w:rPr>
        <w:t>лением личности. Среди условий,  необходимых для повышения качеств образования, выделяются следующие: оказание учащимся помощи в развитии склонностей, способностей и интересов, социального и профессионального самоопределения детей и молодежи.</w:t>
      </w:r>
    </w:p>
    <w:p w:rsidR="00021183" w:rsidRDefault="00021183" w:rsidP="000F26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Самоопределени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определение своего жизненного пути, поиск своего места в обществе, путей включения себя в жизнь социального целого и одновременно как определения своего внутреннего «Я», осознание своей индивидуальности, определение своих жизненных ценностей,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самоизменения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саморазвитие. Под профессиональным самоопределением понимается предпочтительная сфера профессиональной деятельности, представление о мире труда и профессии, подготовленность к получению  профессионального образования, личные профессионально важные качества. </w:t>
      </w:r>
    </w:p>
    <w:p w:rsidR="00021183" w:rsidRDefault="00021183" w:rsidP="000F26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социального становления личности ребенка является важнейшей для любого государства. Особенно это значимо для нашего общества, в период переориентации ценностей, существенно влияющих на процесс формирования социального опыта у детей и подростков. От того, какие ценности будут сформированы у молодежи сегодня, от того на сколько молодые люди будут готовы к новому типу социальных отношений, зависит путь развития нашего общества в настоящее время, и в будущем.</w:t>
      </w:r>
    </w:p>
    <w:p w:rsidR="00021183" w:rsidRDefault="00021183" w:rsidP="000F26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значительно возрастает социальная значимость деятельности общественных институтов, направленная на создание условий для социализации ребенка. </w:t>
      </w:r>
      <w:r w:rsidR="00B31771">
        <w:rPr>
          <w:rFonts w:ascii="Times New Roman" w:hAnsi="Times New Roman" w:cs="Times New Roman"/>
          <w:sz w:val="28"/>
          <w:szCs w:val="28"/>
        </w:rPr>
        <w:t xml:space="preserve">Среди этих институтов особое место занимают учреждения дополнительного образования детей, работа которых, </w:t>
      </w:r>
      <w:proofErr w:type="gramStart"/>
      <w:r w:rsidR="00B31771">
        <w:rPr>
          <w:rFonts w:ascii="Times New Roman" w:hAnsi="Times New Roman" w:cs="Times New Roman"/>
          <w:sz w:val="28"/>
          <w:szCs w:val="28"/>
        </w:rPr>
        <w:t>строится</w:t>
      </w:r>
      <w:proofErr w:type="gramEnd"/>
      <w:r w:rsidR="00B31771">
        <w:rPr>
          <w:rFonts w:ascii="Times New Roman" w:hAnsi="Times New Roman" w:cs="Times New Roman"/>
          <w:sz w:val="28"/>
          <w:szCs w:val="28"/>
        </w:rPr>
        <w:t xml:space="preserve"> прежде всего с учетом интересов учащихся и предполагает развитие их инициативы в общественной активности. </w:t>
      </w:r>
    </w:p>
    <w:p w:rsidR="00B31771" w:rsidRDefault="00B31771" w:rsidP="000F26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Суть методологического подхода, в данном случае, видится в создании условий самореализации, развития и расширение сознания детей в том, что бы они сумели найти  свое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системе социальных отношений изучая себя и совершенствуясь.</w:t>
      </w:r>
    </w:p>
    <w:p w:rsidR="00B31771" w:rsidRDefault="00B31771" w:rsidP="00823AD8">
      <w:pPr>
        <w:pStyle w:val="a3"/>
        <w:numPr>
          <w:ilvl w:val="0"/>
          <w:numId w:val="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1771">
        <w:rPr>
          <w:rFonts w:ascii="Times New Roman" w:hAnsi="Times New Roman" w:cs="Times New Roman"/>
          <w:sz w:val="28"/>
          <w:szCs w:val="28"/>
          <w:u w:val="single"/>
        </w:rPr>
        <w:t>Цели воспитательной работы:</w:t>
      </w:r>
    </w:p>
    <w:p w:rsidR="00B31771" w:rsidRDefault="00B31771" w:rsidP="00823AD8">
      <w:pPr>
        <w:pStyle w:val="a3"/>
        <w:numPr>
          <w:ilvl w:val="0"/>
          <w:numId w:val="5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1771">
        <w:rPr>
          <w:rFonts w:ascii="Times New Roman" w:hAnsi="Times New Roman" w:cs="Times New Roman"/>
          <w:sz w:val="28"/>
          <w:szCs w:val="28"/>
        </w:rPr>
        <w:t xml:space="preserve">Оказание педагогической поддержки </w:t>
      </w:r>
      <w:proofErr w:type="gramStart"/>
      <w:r w:rsidRPr="00B3177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B31771">
        <w:rPr>
          <w:rFonts w:ascii="Times New Roman" w:hAnsi="Times New Roman" w:cs="Times New Roman"/>
          <w:sz w:val="28"/>
          <w:szCs w:val="28"/>
        </w:rPr>
        <w:t xml:space="preserve"> в их социальном самоопределении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B31771" w:rsidRDefault="00B31771" w:rsidP="00823AD8">
      <w:pPr>
        <w:pStyle w:val="a3"/>
        <w:numPr>
          <w:ilvl w:val="0"/>
          <w:numId w:val="5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растущему человеку в духовном и интеллектуальном развитии, содействия социализации и жизненному самоопределению</w:t>
      </w:r>
      <w:r w:rsidR="000061E5">
        <w:rPr>
          <w:rFonts w:ascii="Times New Roman" w:hAnsi="Times New Roman" w:cs="Times New Roman"/>
          <w:sz w:val="28"/>
          <w:szCs w:val="28"/>
        </w:rPr>
        <w:t>.</w:t>
      </w:r>
    </w:p>
    <w:p w:rsidR="00B31771" w:rsidRPr="00B31771" w:rsidRDefault="00B31771" w:rsidP="00823AD8">
      <w:pPr>
        <w:pStyle w:val="a3"/>
        <w:numPr>
          <w:ilvl w:val="0"/>
          <w:numId w:val="6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1771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B31771" w:rsidRDefault="00B31771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Внесение воспитания в рамки текущих педагогических процессов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61E5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31771" w:rsidRDefault="00B31771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положительного отношения учащегося к самому себе, осознание своей индивидуальности, чувство уверенности в своих силах применительно к самореализации в будущей профессии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B31771" w:rsidRDefault="00B31771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Объединение отдельных видов воспитания (нравственного, эстетического, патриотического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,д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 в единый процесс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B31771" w:rsidRDefault="00B31771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Оказания учащимся помощи в соотнесение их интересов, склонностей и способностей с требованиями профессиональной деятельности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B31771" w:rsidRDefault="007D224B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детей к ориентации в жизненных ситуациях и выбору ценностей для их разрешения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7D224B" w:rsidRDefault="007D224B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мышления детей и подростков, их интеллигентности, внутренней сос</w:t>
      </w:r>
      <w:r w:rsidR="000061E5">
        <w:rPr>
          <w:rFonts w:ascii="Times New Roman" w:hAnsi="Times New Roman" w:cs="Times New Roman"/>
          <w:sz w:val="28"/>
          <w:szCs w:val="28"/>
        </w:rPr>
        <w:t xml:space="preserve">тоятельности </w:t>
      </w:r>
      <w:proofErr w:type="gramStart"/>
      <w:r w:rsidR="000061E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061E5">
        <w:rPr>
          <w:rFonts w:ascii="Times New Roman" w:hAnsi="Times New Roman" w:cs="Times New Roman"/>
          <w:sz w:val="28"/>
          <w:szCs w:val="28"/>
        </w:rPr>
        <w:t xml:space="preserve"> внешней культуры;</w:t>
      </w:r>
    </w:p>
    <w:p w:rsidR="007D224B" w:rsidRDefault="007D224B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поддержка и предоставление возможностей самовыражения одаренным воспитанн</w:t>
      </w:r>
      <w:r w:rsidR="000061E5">
        <w:rPr>
          <w:rFonts w:ascii="Times New Roman" w:hAnsi="Times New Roman" w:cs="Times New Roman"/>
          <w:sz w:val="28"/>
          <w:szCs w:val="28"/>
        </w:rPr>
        <w:t>икам;</w:t>
      </w:r>
    </w:p>
    <w:p w:rsidR="007D224B" w:rsidRDefault="007D224B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обстановки эмоционального комфорта и осознания личностной успешности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7D224B" w:rsidRDefault="007D224B" w:rsidP="00823AD8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 ЗОЖ</w:t>
      </w:r>
      <w:r w:rsidR="000061E5">
        <w:rPr>
          <w:rFonts w:ascii="Times New Roman" w:hAnsi="Times New Roman" w:cs="Times New Roman"/>
          <w:sz w:val="28"/>
          <w:szCs w:val="28"/>
        </w:rPr>
        <w:t>.</w:t>
      </w:r>
    </w:p>
    <w:p w:rsidR="007D224B" w:rsidRDefault="007D224B" w:rsidP="00823AD8">
      <w:pPr>
        <w:pStyle w:val="a3"/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224B">
        <w:rPr>
          <w:rFonts w:ascii="Times New Roman" w:hAnsi="Times New Roman" w:cs="Times New Roman"/>
          <w:sz w:val="28"/>
          <w:szCs w:val="28"/>
          <w:u w:val="single"/>
        </w:rPr>
        <w:t xml:space="preserve">Ключевые понятия, характеризующие </w:t>
      </w:r>
      <w:r>
        <w:rPr>
          <w:rFonts w:ascii="Times New Roman" w:hAnsi="Times New Roman" w:cs="Times New Roman"/>
          <w:sz w:val="28"/>
          <w:szCs w:val="28"/>
          <w:u w:val="single"/>
        </w:rPr>
        <w:t>сущность воспитательной системы и перспективный личностный ориентир:</w:t>
      </w:r>
    </w:p>
    <w:p w:rsidR="007D224B" w:rsidRPr="007D224B" w:rsidRDefault="007D224B" w:rsidP="00823AD8">
      <w:pPr>
        <w:pStyle w:val="a3"/>
        <w:numPr>
          <w:ilvl w:val="0"/>
          <w:numId w:val="8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Индивидуальность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7D224B" w:rsidRPr="007D224B" w:rsidRDefault="007D224B" w:rsidP="00823AD8">
      <w:pPr>
        <w:pStyle w:val="a3"/>
        <w:numPr>
          <w:ilvl w:val="0"/>
          <w:numId w:val="8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Самостоятельность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7D224B" w:rsidRPr="007D224B" w:rsidRDefault="007D224B" w:rsidP="00823AD8">
      <w:pPr>
        <w:pStyle w:val="a3"/>
        <w:numPr>
          <w:ilvl w:val="0"/>
          <w:numId w:val="8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Активность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7D224B" w:rsidRPr="007D224B" w:rsidRDefault="007D224B" w:rsidP="00823AD8">
      <w:pPr>
        <w:pStyle w:val="a3"/>
        <w:numPr>
          <w:ilvl w:val="0"/>
          <w:numId w:val="8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Доброта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7D224B" w:rsidRPr="007D224B" w:rsidRDefault="007D224B" w:rsidP="00823AD8">
      <w:pPr>
        <w:pStyle w:val="a3"/>
        <w:numPr>
          <w:ilvl w:val="0"/>
          <w:numId w:val="8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Творчество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7D224B" w:rsidRPr="007D224B" w:rsidRDefault="007D224B" w:rsidP="00823AD8">
      <w:pPr>
        <w:pStyle w:val="a3"/>
        <w:numPr>
          <w:ilvl w:val="0"/>
          <w:numId w:val="8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Коллектив</w:t>
      </w:r>
      <w:r w:rsidR="000061E5">
        <w:rPr>
          <w:rFonts w:ascii="Times New Roman" w:hAnsi="Times New Roman" w:cs="Times New Roman"/>
          <w:sz w:val="28"/>
          <w:szCs w:val="28"/>
        </w:rPr>
        <w:t>.</w:t>
      </w:r>
    </w:p>
    <w:p w:rsidR="007D224B" w:rsidRDefault="007D224B" w:rsidP="00823AD8">
      <w:pPr>
        <w:pStyle w:val="a3"/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224B">
        <w:rPr>
          <w:rFonts w:ascii="Times New Roman" w:hAnsi="Times New Roman" w:cs="Times New Roman"/>
          <w:sz w:val="28"/>
          <w:szCs w:val="28"/>
          <w:u w:val="single"/>
        </w:rPr>
        <w:t>Принципы социализации личности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D224B" w:rsidRPr="007D224B" w:rsidRDefault="007D224B" w:rsidP="00823AD8">
      <w:pPr>
        <w:pStyle w:val="a3"/>
        <w:tabs>
          <w:tab w:val="left" w:pos="851"/>
        </w:tabs>
        <w:ind w:lef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Методологический подход к деятельности педагогов дополнительного образования, опирающийся на уважение к ребенку, требует ориентации на принципы современной социализации личности. Для этого целесообразно определить следующие принципы: </w:t>
      </w:r>
    </w:p>
    <w:p w:rsidR="007D224B" w:rsidRDefault="00AC5CDF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5CDF">
        <w:rPr>
          <w:rFonts w:ascii="Times New Roman" w:hAnsi="Times New Roman" w:cs="Times New Roman"/>
          <w:sz w:val="28"/>
          <w:szCs w:val="28"/>
        </w:rPr>
        <w:t>Вариативность</w:t>
      </w:r>
      <w:r>
        <w:rPr>
          <w:rFonts w:ascii="Times New Roman" w:hAnsi="Times New Roman" w:cs="Times New Roman"/>
          <w:sz w:val="28"/>
          <w:szCs w:val="28"/>
        </w:rPr>
        <w:t>,  что означает представления ученику возможности свободного выбора способов, форм и средств самовыражения на основе предложенных альтернатив. Для подростка значимым является то, что он выбрал. Путем выбора мы его делаем участником деятельности, ответственным за данный выбор и активным в этой деятельности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AC5CDF" w:rsidRDefault="00AC5CDF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Гармонизация общечеловеческих и личностных ценностей в организации </w:t>
      </w:r>
      <w:r w:rsidR="000061E5">
        <w:rPr>
          <w:rFonts w:ascii="Times New Roman" w:hAnsi="Times New Roman" w:cs="Times New Roman"/>
          <w:sz w:val="28"/>
          <w:szCs w:val="28"/>
        </w:rPr>
        <w:t>жизнедеятельности воспитанников;</w:t>
      </w:r>
    </w:p>
    <w:p w:rsidR="00AC5CDF" w:rsidRDefault="00AC5CDF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Самопознание – саморазвитие – самореализация – самовыражение воспитанников и педагогов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AC5CDF" w:rsidRDefault="00AC5CDF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Включенность всех участников педагогического процесса в реальные социально-значимые отношения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AC5CDF" w:rsidRDefault="00AC5CDF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Взаимосвязь педагогического управ</w:t>
      </w:r>
      <w:r w:rsidR="000061E5">
        <w:rPr>
          <w:rFonts w:ascii="Times New Roman" w:hAnsi="Times New Roman" w:cs="Times New Roman"/>
          <w:sz w:val="28"/>
          <w:szCs w:val="28"/>
        </w:rPr>
        <w:t>ления и детского самоуправления;</w:t>
      </w:r>
    </w:p>
    <w:p w:rsidR="00AC5CDF" w:rsidRDefault="00AC5CDF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Добровольность включения ребенка в творческую или игровую деятельность</w:t>
      </w:r>
      <w:r w:rsidR="000061E5">
        <w:rPr>
          <w:rFonts w:ascii="Times New Roman" w:hAnsi="Times New Roman" w:cs="Times New Roman"/>
          <w:sz w:val="28"/>
          <w:szCs w:val="28"/>
        </w:rPr>
        <w:t>;</w:t>
      </w:r>
    </w:p>
    <w:p w:rsidR="00AC5CDF" w:rsidRDefault="00AC5CDF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подход в подборе форм, методов, приемов и средств воспитательной работы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61E5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C5CDF" w:rsidRDefault="000061E5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Веры в возможности ребенка.</w:t>
      </w:r>
    </w:p>
    <w:p w:rsidR="00AC5CDF" w:rsidRPr="00AC5CDF" w:rsidRDefault="00AC5CDF" w:rsidP="00823AD8">
      <w:pPr>
        <w:pStyle w:val="a3"/>
        <w:numPr>
          <w:ilvl w:val="0"/>
          <w:numId w:val="12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5CDF">
        <w:rPr>
          <w:rFonts w:ascii="Times New Roman" w:hAnsi="Times New Roman" w:cs="Times New Roman"/>
          <w:sz w:val="28"/>
          <w:szCs w:val="28"/>
          <w:u w:val="single"/>
        </w:rPr>
        <w:t>По отношению к личности подростка, воспитательная система дополнительного образования может выполнять следующие функции</w:t>
      </w:r>
    </w:p>
    <w:p w:rsidR="00AC5CDF" w:rsidRDefault="00AC5CDF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Образовательную</w:t>
      </w:r>
      <w:proofErr w:type="gramEnd"/>
      <w:r>
        <w:rPr>
          <w:rFonts w:ascii="Times New Roman" w:hAnsi="Times New Roman" w:cs="Times New Roman"/>
          <w:sz w:val="28"/>
          <w:szCs w:val="28"/>
        </w:rPr>
        <w:t>, направленную на формирование у детей целостной и научно</w:t>
      </w:r>
      <w:r w:rsidR="000061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обоснованной картины мира</w:t>
      </w:r>
    </w:p>
    <w:p w:rsidR="000061E5" w:rsidRDefault="000061E5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Воспитательную, содействующую нравственному становлению личности воспитанника;</w:t>
      </w:r>
    </w:p>
    <w:p w:rsidR="000061E5" w:rsidRDefault="000061E5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Защитную, связанную с психологической защитой ребенка от негативных влияний среды; </w:t>
      </w:r>
    </w:p>
    <w:p w:rsidR="000061E5" w:rsidRDefault="000061E5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Компенсирующую, предполагающую создание дополнительных условий для развития творческих способностей детей, их самореализации в таких сферах деятельности, как познание, игра, общение;</w:t>
      </w:r>
    </w:p>
    <w:p w:rsidR="000061E5" w:rsidRDefault="000061E5" w:rsidP="00823AD8">
      <w:pPr>
        <w:pStyle w:val="a3"/>
        <w:numPr>
          <w:ilvl w:val="0"/>
          <w:numId w:val="11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Интегрирующую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корректирующую, заключающаяся в том, что при соблюдении определенных условий творческое объединение может интегрировать и корректировать различные влияния, которые испытывает ребенок, как внутри объединение, так и вне его.</w:t>
      </w:r>
    </w:p>
    <w:p w:rsidR="000061E5" w:rsidRDefault="000061E5" w:rsidP="00823AD8">
      <w:pPr>
        <w:pStyle w:val="a3"/>
        <w:numPr>
          <w:ilvl w:val="0"/>
          <w:numId w:val="15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61E5">
        <w:rPr>
          <w:rFonts w:ascii="Times New Roman" w:hAnsi="Times New Roman" w:cs="Times New Roman"/>
          <w:sz w:val="28"/>
          <w:szCs w:val="28"/>
          <w:u w:val="single"/>
        </w:rPr>
        <w:t>Формы работы можно объединить по группам:</w:t>
      </w:r>
    </w:p>
    <w:p w:rsidR="000061E5" w:rsidRPr="000061E5" w:rsidRDefault="000061E5" w:rsidP="00823AD8">
      <w:pPr>
        <w:pStyle w:val="a3"/>
        <w:numPr>
          <w:ilvl w:val="0"/>
          <w:numId w:val="14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 группа: реальные социально-значимые дела. Их отличает возможность достижения определенного результата,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полезного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для самих детей, так и для окружающих. Примером таких дел могут быть </w:t>
      </w:r>
      <w:proofErr w:type="spellStart"/>
      <w:r w:rsidR="00C6525E">
        <w:rPr>
          <w:rFonts w:ascii="Times New Roman" w:hAnsi="Times New Roman" w:cs="Times New Roman"/>
          <w:sz w:val="28"/>
          <w:szCs w:val="28"/>
        </w:rPr>
        <w:t>кве</w:t>
      </w:r>
      <w:r>
        <w:rPr>
          <w:rFonts w:ascii="Times New Roman" w:hAnsi="Times New Roman" w:cs="Times New Roman"/>
          <w:sz w:val="28"/>
          <w:szCs w:val="28"/>
        </w:rPr>
        <w:t>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пропаганде ЗОЖ</w:t>
      </w:r>
      <w:r w:rsidR="00C6525E">
        <w:rPr>
          <w:rFonts w:ascii="Times New Roman" w:hAnsi="Times New Roman" w:cs="Times New Roman"/>
          <w:sz w:val="28"/>
          <w:szCs w:val="28"/>
        </w:rPr>
        <w:t xml:space="preserve">, мероприятия по защите природы, благотворительные акции, ученическое самоуправление и </w:t>
      </w:r>
      <w:proofErr w:type="spellStart"/>
      <w:r w:rsidR="00C6525E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C6525E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0061E5" w:rsidRDefault="00C6525E" w:rsidP="00823AD8">
      <w:pPr>
        <w:pStyle w:val="a3"/>
        <w:numPr>
          <w:ilvl w:val="0"/>
          <w:numId w:val="13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C6525E">
        <w:rPr>
          <w:rFonts w:ascii="Times New Roman" w:hAnsi="Times New Roman" w:cs="Times New Roman"/>
          <w:sz w:val="28"/>
          <w:szCs w:val="28"/>
        </w:rPr>
        <w:t>2 группа</w:t>
      </w:r>
      <w:r>
        <w:rPr>
          <w:rFonts w:ascii="Times New Roman" w:hAnsi="Times New Roman" w:cs="Times New Roman"/>
          <w:sz w:val="28"/>
          <w:szCs w:val="28"/>
        </w:rPr>
        <w:t xml:space="preserve">: имитационные игры,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игры, которые в большей степени имитируют реальные социальные отношения (например: деловая игра «Парламент», экономические игры «Менеджер», «Конкуренция», </w:t>
      </w:r>
      <w:r w:rsidR="004C7952">
        <w:rPr>
          <w:rFonts w:ascii="Times New Roman" w:hAnsi="Times New Roman" w:cs="Times New Roman"/>
          <w:sz w:val="28"/>
          <w:szCs w:val="28"/>
        </w:rPr>
        <w:t xml:space="preserve">журналистика и </w:t>
      </w:r>
      <w:proofErr w:type="spellStart"/>
      <w:r w:rsidR="004C7952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4C7952">
        <w:rPr>
          <w:rFonts w:ascii="Times New Roman" w:hAnsi="Times New Roman" w:cs="Times New Roman"/>
          <w:sz w:val="28"/>
          <w:szCs w:val="28"/>
        </w:rPr>
        <w:t>;</w:t>
      </w:r>
    </w:p>
    <w:p w:rsidR="004C7952" w:rsidRDefault="004C7952" w:rsidP="00823AD8">
      <w:pPr>
        <w:pStyle w:val="a3"/>
        <w:numPr>
          <w:ilvl w:val="0"/>
          <w:numId w:val="13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группа: досуговая деятельность воспитанников (дискотеки, концерты, выставки, походы в кино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F264A" w:rsidRDefault="000F264A" w:rsidP="00823AD8">
      <w:pPr>
        <w:pStyle w:val="a3"/>
        <w:numPr>
          <w:ilvl w:val="0"/>
          <w:numId w:val="20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264A">
        <w:rPr>
          <w:rFonts w:ascii="Times New Roman" w:hAnsi="Times New Roman" w:cs="Times New Roman"/>
          <w:sz w:val="28"/>
          <w:szCs w:val="28"/>
          <w:u w:val="single"/>
        </w:rPr>
        <w:t>Критерии эффективности воспитательной системы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F264A" w:rsidRPr="000F264A" w:rsidRDefault="000F264A" w:rsidP="00823AD8">
      <w:pPr>
        <w:pStyle w:val="a3"/>
        <w:numPr>
          <w:ilvl w:val="0"/>
          <w:numId w:val="21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64A">
        <w:rPr>
          <w:rFonts w:ascii="Times New Roman" w:hAnsi="Times New Roman" w:cs="Times New Roman"/>
          <w:sz w:val="28"/>
          <w:szCs w:val="28"/>
        </w:rPr>
        <w:lastRenderedPageBreak/>
        <w:t>Воспитанность учащихся;</w:t>
      </w:r>
    </w:p>
    <w:p w:rsidR="000F264A" w:rsidRDefault="000F264A" w:rsidP="00823AD8">
      <w:pPr>
        <w:pStyle w:val="a3"/>
        <w:numPr>
          <w:ilvl w:val="0"/>
          <w:numId w:val="21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64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ащищенность и комфорт ребенка;</w:t>
      </w:r>
    </w:p>
    <w:p w:rsidR="000F264A" w:rsidRDefault="000F264A" w:rsidP="00823AD8">
      <w:pPr>
        <w:pStyle w:val="a3"/>
        <w:numPr>
          <w:ilvl w:val="0"/>
          <w:numId w:val="21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удовлетворенность учащихся и их родителей жизнедеятельностью в МБОУ ДО ДТДМ</w:t>
      </w:r>
    </w:p>
    <w:p w:rsidR="000F264A" w:rsidRDefault="000F264A" w:rsidP="00823AD8">
      <w:pPr>
        <w:pStyle w:val="a3"/>
        <w:numPr>
          <w:ilvl w:val="0"/>
          <w:numId w:val="21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сплоченность детских коллективов;</w:t>
      </w:r>
    </w:p>
    <w:p w:rsidR="000F264A" w:rsidRDefault="000F264A" w:rsidP="00823AD8">
      <w:pPr>
        <w:pStyle w:val="a3"/>
        <w:numPr>
          <w:ilvl w:val="0"/>
          <w:numId w:val="21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Репутация творче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ских объединений;</w:t>
      </w:r>
    </w:p>
    <w:p w:rsidR="000F264A" w:rsidRPr="00823AD8" w:rsidRDefault="000F264A" w:rsidP="00823AD8">
      <w:pPr>
        <w:pStyle w:val="a3"/>
        <w:numPr>
          <w:ilvl w:val="0"/>
          <w:numId w:val="21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Проявления индивидуальности воспитательной работы в творческих </w:t>
      </w:r>
      <w:r w:rsidR="00823AD8">
        <w:rPr>
          <w:rFonts w:ascii="Times New Roman" w:hAnsi="Times New Roman" w:cs="Times New Roman"/>
          <w:sz w:val="28"/>
          <w:szCs w:val="28"/>
        </w:rPr>
        <w:t>объединениях.</w:t>
      </w:r>
    </w:p>
    <w:p w:rsidR="004C7952" w:rsidRDefault="004C7952" w:rsidP="00823AD8">
      <w:pPr>
        <w:pStyle w:val="a3"/>
        <w:numPr>
          <w:ilvl w:val="0"/>
          <w:numId w:val="16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C7952">
        <w:rPr>
          <w:rFonts w:ascii="Times New Roman" w:hAnsi="Times New Roman" w:cs="Times New Roman"/>
          <w:sz w:val="28"/>
          <w:szCs w:val="28"/>
          <w:u w:val="single"/>
        </w:rPr>
        <w:t>Методы и приемы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работы:</w:t>
      </w:r>
    </w:p>
    <w:p w:rsidR="004C7952" w:rsidRPr="004C7952" w:rsidRDefault="004C7952" w:rsidP="00823AD8">
      <w:pPr>
        <w:pStyle w:val="a3"/>
        <w:numPr>
          <w:ilvl w:val="0"/>
          <w:numId w:val="17"/>
        </w:numPr>
        <w:tabs>
          <w:tab w:val="left" w:pos="851"/>
          <w:tab w:val="left" w:pos="993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Мониторинг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тесты, анкеты)</w:t>
      </w:r>
    </w:p>
    <w:p w:rsidR="004C7952" w:rsidRDefault="004C7952" w:rsidP="00823AD8">
      <w:pPr>
        <w:pStyle w:val="a3"/>
        <w:numPr>
          <w:ilvl w:val="0"/>
          <w:numId w:val="17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C7952">
        <w:rPr>
          <w:rFonts w:ascii="Times New Roman" w:hAnsi="Times New Roman" w:cs="Times New Roman"/>
          <w:sz w:val="28"/>
          <w:szCs w:val="28"/>
        </w:rPr>
        <w:t>Отчетно-аналитическая деятельность педагогов</w:t>
      </w:r>
      <w:r w:rsidR="00F41E4F">
        <w:rPr>
          <w:rFonts w:ascii="Times New Roman" w:hAnsi="Times New Roman" w:cs="Times New Roman"/>
          <w:sz w:val="28"/>
          <w:szCs w:val="28"/>
        </w:rPr>
        <w:t>;</w:t>
      </w:r>
    </w:p>
    <w:p w:rsidR="00F41E4F" w:rsidRDefault="00F41E4F" w:rsidP="00823AD8">
      <w:pPr>
        <w:pStyle w:val="a3"/>
        <w:numPr>
          <w:ilvl w:val="0"/>
          <w:numId w:val="17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Открытые уроки;</w:t>
      </w:r>
    </w:p>
    <w:p w:rsidR="00F41E4F" w:rsidRDefault="00F41E4F" w:rsidP="00823AD8">
      <w:pPr>
        <w:pStyle w:val="a3"/>
        <w:numPr>
          <w:ilvl w:val="0"/>
          <w:numId w:val="17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Конкурсы.</w:t>
      </w:r>
    </w:p>
    <w:p w:rsidR="00F41E4F" w:rsidRDefault="00F41E4F" w:rsidP="00823AD8">
      <w:pPr>
        <w:pStyle w:val="a3"/>
        <w:numPr>
          <w:ilvl w:val="0"/>
          <w:numId w:val="18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41E4F">
        <w:rPr>
          <w:rFonts w:ascii="Times New Roman" w:hAnsi="Times New Roman" w:cs="Times New Roman"/>
          <w:sz w:val="28"/>
          <w:szCs w:val="28"/>
          <w:u w:val="single"/>
        </w:rPr>
        <w:t>Формы и способы анализа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41E4F" w:rsidRDefault="00F41E4F" w:rsidP="00823AD8">
      <w:pPr>
        <w:pStyle w:val="a3"/>
        <w:numPr>
          <w:ilvl w:val="0"/>
          <w:numId w:val="19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1E4F">
        <w:rPr>
          <w:rFonts w:ascii="Times New Roman" w:hAnsi="Times New Roman" w:cs="Times New Roman"/>
          <w:sz w:val="28"/>
          <w:szCs w:val="28"/>
        </w:rPr>
        <w:t>Изучение и оценка результатов полученных знаний воспитанников;</w:t>
      </w:r>
    </w:p>
    <w:p w:rsidR="00F41E4F" w:rsidRDefault="00F41E4F" w:rsidP="00823AD8">
      <w:pPr>
        <w:pStyle w:val="a3"/>
        <w:numPr>
          <w:ilvl w:val="0"/>
          <w:numId w:val="19"/>
        </w:numPr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и уровневая оценка компонентного исследования.</w:t>
      </w:r>
    </w:p>
    <w:p w:rsidR="00F41E4F" w:rsidRPr="00F41E4F" w:rsidRDefault="00F41E4F" w:rsidP="000F26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самого педагога показателями успешностями его работы могут служить сложившиеся гуманные отношения воспитанников с окружающим социумом, которое можно характеризовать при помощи пяти последовательного выставленных глаголов: любить, понимать, сострадать, помогать, творить. Главная трудност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превратить эти общие понятия в реальные жизненные ориентиры.</w:t>
      </w: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6653AD" w:rsidRPr="006653AD" w:rsidRDefault="006653AD" w:rsidP="006653AD">
      <w:pPr>
        <w:rPr>
          <w:sz w:val="24"/>
          <w:szCs w:val="24"/>
        </w:rPr>
      </w:pPr>
    </w:p>
    <w:p w:rsidR="00046742" w:rsidRPr="006653AD" w:rsidRDefault="006653AD" w:rsidP="006653AD">
      <w:pPr>
        <w:tabs>
          <w:tab w:val="left" w:pos="669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046742" w:rsidRPr="006653AD" w:rsidSect="005C60C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249A5"/>
    <w:multiLevelType w:val="hybridMultilevel"/>
    <w:tmpl w:val="0BF864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2A4E02"/>
    <w:multiLevelType w:val="hybridMultilevel"/>
    <w:tmpl w:val="E3E09E5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B9282B"/>
    <w:multiLevelType w:val="hybridMultilevel"/>
    <w:tmpl w:val="4DF4F45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54457A"/>
    <w:multiLevelType w:val="hybridMultilevel"/>
    <w:tmpl w:val="50680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C2423C"/>
    <w:multiLevelType w:val="hybridMultilevel"/>
    <w:tmpl w:val="71DEE1C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32456ED"/>
    <w:multiLevelType w:val="hybridMultilevel"/>
    <w:tmpl w:val="362A30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5C24950"/>
    <w:multiLevelType w:val="hybridMultilevel"/>
    <w:tmpl w:val="71765E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32E2663"/>
    <w:multiLevelType w:val="hybridMultilevel"/>
    <w:tmpl w:val="BDA03AF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3AF0AAC"/>
    <w:multiLevelType w:val="hybridMultilevel"/>
    <w:tmpl w:val="2D047E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41953B9"/>
    <w:multiLevelType w:val="hybridMultilevel"/>
    <w:tmpl w:val="1CA8BC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D77E05"/>
    <w:multiLevelType w:val="hybridMultilevel"/>
    <w:tmpl w:val="936AE1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7AA0D25"/>
    <w:multiLevelType w:val="hybridMultilevel"/>
    <w:tmpl w:val="D60ACF3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C3D73D2"/>
    <w:multiLevelType w:val="hybridMultilevel"/>
    <w:tmpl w:val="E9DC26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22774D1"/>
    <w:multiLevelType w:val="hybridMultilevel"/>
    <w:tmpl w:val="6DF6F4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D3E600B"/>
    <w:multiLevelType w:val="hybridMultilevel"/>
    <w:tmpl w:val="9662D3D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D5B2922"/>
    <w:multiLevelType w:val="hybridMultilevel"/>
    <w:tmpl w:val="2F8699A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51B7D82"/>
    <w:multiLevelType w:val="hybridMultilevel"/>
    <w:tmpl w:val="7AE299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5467245"/>
    <w:multiLevelType w:val="hybridMultilevel"/>
    <w:tmpl w:val="34A4BEA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95E06FC"/>
    <w:multiLevelType w:val="hybridMultilevel"/>
    <w:tmpl w:val="2A705F0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1B6987"/>
    <w:multiLevelType w:val="hybridMultilevel"/>
    <w:tmpl w:val="6A2C78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8361105"/>
    <w:multiLevelType w:val="hybridMultilevel"/>
    <w:tmpl w:val="26C240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7"/>
  </w:num>
  <w:num w:numId="5">
    <w:abstractNumId w:val="10"/>
  </w:num>
  <w:num w:numId="6">
    <w:abstractNumId w:val="11"/>
  </w:num>
  <w:num w:numId="7">
    <w:abstractNumId w:val="15"/>
  </w:num>
  <w:num w:numId="8">
    <w:abstractNumId w:val="16"/>
  </w:num>
  <w:num w:numId="9">
    <w:abstractNumId w:val="17"/>
  </w:num>
  <w:num w:numId="10">
    <w:abstractNumId w:val="18"/>
  </w:num>
  <w:num w:numId="11">
    <w:abstractNumId w:val="13"/>
  </w:num>
  <w:num w:numId="12">
    <w:abstractNumId w:val="6"/>
  </w:num>
  <w:num w:numId="13">
    <w:abstractNumId w:val="9"/>
  </w:num>
  <w:num w:numId="14">
    <w:abstractNumId w:val="5"/>
  </w:num>
  <w:num w:numId="15">
    <w:abstractNumId w:val="20"/>
  </w:num>
  <w:num w:numId="16">
    <w:abstractNumId w:val="14"/>
  </w:num>
  <w:num w:numId="17">
    <w:abstractNumId w:val="3"/>
  </w:num>
  <w:num w:numId="18">
    <w:abstractNumId w:val="2"/>
  </w:num>
  <w:num w:numId="19">
    <w:abstractNumId w:val="8"/>
  </w:num>
  <w:num w:numId="20">
    <w:abstractNumId w:val="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742"/>
    <w:rsid w:val="000061E5"/>
    <w:rsid w:val="00021183"/>
    <w:rsid w:val="00046742"/>
    <w:rsid w:val="000F264A"/>
    <w:rsid w:val="004C7952"/>
    <w:rsid w:val="005C60C1"/>
    <w:rsid w:val="006653AD"/>
    <w:rsid w:val="006C2D1C"/>
    <w:rsid w:val="007C2870"/>
    <w:rsid w:val="007D224B"/>
    <w:rsid w:val="00823AD8"/>
    <w:rsid w:val="00AC5CDF"/>
    <w:rsid w:val="00B31771"/>
    <w:rsid w:val="00B81D5E"/>
    <w:rsid w:val="00BA5BB8"/>
    <w:rsid w:val="00C6525E"/>
    <w:rsid w:val="00F4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891B7-B4C5-4B72-B10C-30EC243F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2019-02-26T15:03:00Z</dcterms:created>
  <dcterms:modified xsi:type="dcterms:W3CDTF">2019-02-26T17:38:00Z</dcterms:modified>
</cp:coreProperties>
</file>