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387" w:rsidRDefault="00ED37E9">
      <w:pPr>
        <w:tabs>
          <w:tab w:val="right" w:pos="10489"/>
        </w:tabs>
        <w:spacing w:after="0" w:line="240" w:lineRule="auto"/>
        <w:rPr>
          <w:rFonts w:ascii="Times New Roman" w:hAnsi="Times New Roman"/>
          <w:sz w:val="20"/>
          <w:szCs w:val="20"/>
        </w:rPr>
      </w:pPr>
      <w:r>
        <w:rPr>
          <w:rFonts w:ascii="Times New Roman" w:hAnsi="Times New Roman"/>
          <w:sz w:val="20"/>
          <w:szCs w:val="20"/>
        </w:rPr>
        <w:t>ПРИНЯТО                                                                                                                УТВЕРЖДЕНО</w:t>
      </w:r>
    </w:p>
    <w:p w:rsidR="008B6387" w:rsidRDefault="00ED37E9">
      <w:pPr>
        <w:tabs>
          <w:tab w:val="right" w:pos="10489"/>
        </w:tabs>
        <w:spacing w:after="0" w:line="240" w:lineRule="auto"/>
        <w:jc w:val="right"/>
        <w:rPr>
          <w:rFonts w:ascii="Times New Roman" w:hAnsi="Times New Roman"/>
          <w:sz w:val="20"/>
          <w:szCs w:val="20"/>
        </w:rPr>
      </w:pPr>
      <w:r>
        <w:rPr>
          <w:rFonts w:ascii="Times New Roman" w:hAnsi="Times New Roman"/>
          <w:sz w:val="20"/>
          <w:szCs w:val="20"/>
        </w:rPr>
        <w:t xml:space="preserve">решением совещания при заведующей                                                                 Приказом директора         </w:t>
      </w:r>
      <w:r>
        <w:rPr>
          <w:rFonts w:ascii="Times New Roman" w:hAnsi="Times New Roman"/>
          <w:sz w:val="20"/>
          <w:szCs w:val="20"/>
        </w:rPr>
        <w:tab/>
      </w:r>
    </w:p>
    <w:p w:rsidR="008B6387" w:rsidRDefault="00ED37E9">
      <w:pPr>
        <w:tabs>
          <w:tab w:val="right" w:pos="10489"/>
        </w:tabs>
        <w:spacing w:after="0" w:line="240" w:lineRule="auto"/>
        <w:rPr>
          <w:rFonts w:ascii="Times New Roman" w:hAnsi="Times New Roman"/>
          <w:sz w:val="20"/>
          <w:szCs w:val="20"/>
        </w:rPr>
      </w:pPr>
      <w:r>
        <w:rPr>
          <w:rFonts w:ascii="Times New Roman" w:hAnsi="Times New Roman"/>
          <w:sz w:val="20"/>
          <w:szCs w:val="20"/>
        </w:rPr>
        <w:t>Наводовского детского сада – филиала МБОУ                                                    №_</w:t>
      </w:r>
      <w:r w:rsidR="00FD2335" w:rsidRPr="00FD2335">
        <w:rPr>
          <w:rFonts w:ascii="Times New Roman" w:hAnsi="Times New Roman"/>
          <w:sz w:val="20"/>
          <w:szCs w:val="20"/>
          <w:u w:val="single"/>
        </w:rPr>
        <w:t xml:space="preserve">6/1 </w:t>
      </w:r>
      <w:r w:rsidR="00FD2335">
        <w:rPr>
          <w:rFonts w:ascii="Times New Roman" w:hAnsi="Times New Roman"/>
          <w:sz w:val="20"/>
          <w:szCs w:val="20"/>
        </w:rPr>
        <w:t>от _</w:t>
      </w:r>
      <w:r w:rsidR="00E45952">
        <w:rPr>
          <w:rFonts w:ascii="Times New Roman" w:hAnsi="Times New Roman"/>
          <w:sz w:val="20"/>
          <w:szCs w:val="20"/>
          <w:u w:val="single"/>
        </w:rPr>
        <w:t xml:space="preserve"> 24.09</w:t>
      </w:r>
      <w:r w:rsidR="00FD2335" w:rsidRPr="00FD2335">
        <w:rPr>
          <w:rFonts w:ascii="Times New Roman" w:hAnsi="Times New Roman"/>
          <w:sz w:val="20"/>
          <w:szCs w:val="20"/>
          <w:u w:val="single"/>
        </w:rPr>
        <w:t>.2018</w:t>
      </w:r>
      <w:r w:rsidR="00FD2335">
        <w:rPr>
          <w:rFonts w:ascii="Times New Roman" w:hAnsi="Times New Roman"/>
          <w:sz w:val="20"/>
          <w:szCs w:val="20"/>
          <w:u w:val="single"/>
        </w:rPr>
        <w:t xml:space="preserve"> </w:t>
      </w:r>
      <w:r w:rsidR="00FD2335" w:rsidRPr="00FD2335">
        <w:rPr>
          <w:rFonts w:ascii="Times New Roman" w:hAnsi="Times New Roman"/>
          <w:sz w:val="20"/>
          <w:szCs w:val="20"/>
          <w:u w:val="single"/>
        </w:rPr>
        <w:t>г</w:t>
      </w:r>
      <w:r w:rsidR="00FD2335">
        <w:rPr>
          <w:rFonts w:ascii="Times New Roman" w:hAnsi="Times New Roman"/>
          <w:sz w:val="20"/>
          <w:szCs w:val="20"/>
        </w:rPr>
        <w:t>.</w:t>
      </w:r>
    </w:p>
    <w:p w:rsidR="008B6387" w:rsidRDefault="00FD2335">
      <w:pPr>
        <w:tabs>
          <w:tab w:val="right" w:pos="10489"/>
        </w:tabs>
        <w:spacing w:after="0" w:line="240" w:lineRule="auto"/>
        <w:rPr>
          <w:rFonts w:ascii="Times New Roman" w:hAnsi="Times New Roman"/>
          <w:sz w:val="20"/>
          <w:szCs w:val="20"/>
        </w:rPr>
      </w:pPr>
      <w:r>
        <w:rPr>
          <w:rFonts w:ascii="Times New Roman" w:hAnsi="Times New Roman"/>
          <w:sz w:val="20"/>
          <w:szCs w:val="20"/>
        </w:rPr>
        <w:t>протокол № 1 от 21</w:t>
      </w:r>
      <w:r w:rsidR="00ED37E9">
        <w:rPr>
          <w:rFonts w:ascii="Times New Roman" w:hAnsi="Times New Roman"/>
          <w:sz w:val="20"/>
          <w:szCs w:val="20"/>
        </w:rPr>
        <w:t>.09.2018года                                                                            Директор МБОУ«Наводовская ОШ»</w:t>
      </w:r>
    </w:p>
    <w:p w:rsidR="008B6387" w:rsidRDefault="00ED37E9">
      <w:pPr>
        <w:tabs>
          <w:tab w:val="right" w:pos="10489"/>
        </w:tabs>
        <w:spacing w:after="0" w:line="240" w:lineRule="auto"/>
        <w:jc w:val="center"/>
        <w:rPr>
          <w:rFonts w:ascii="Times New Roman" w:hAnsi="Times New Roman"/>
          <w:sz w:val="20"/>
          <w:szCs w:val="20"/>
        </w:rPr>
      </w:pPr>
      <w:r>
        <w:rPr>
          <w:rFonts w:ascii="Times New Roman" w:hAnsi="Times New Roman"/>
          <w:sz w:val="20"/>
          <w:szCs w:val="20"/>
        </w:rPr>
        <w:t xml:space="preserve">                                                                                                                               _________________О.И.Бубина</w:t>
      </w:r>
    </w:p>
    <w:p w:rsidR="008B6387" w:rsidRDefault="008B6387">
      <w:pPr>
        <w:rPr>
          <w:rFonts w:ascii="Times New Roman" w:hAnsi="Times New Roman" w:cs="Times New Roman"/>
          <w:sz w:val="24"/>
          <w:szCs w:val="24"/>
        </w:rPr>
      </w:pPr>
    </w:p>
    <w:p w:rsidR="008B6387" w:rsidRDefault="008B6387">
      <w:pPr>
        <w:pStyle w:val="11"/>
        <w:rPr>
          <w:rFonts w:ascii="Times New Roman" w:hAnsi="Times New Roman" w:cs="Times New Roman"/>
          <w:b/>
          <w:sz w:val="24"/>
          <w:szCs w:val="24"/>
        </w:rPr>
      </w:pPr>
    </w:p>
    <w:p w:rsidR="008B6387" w:rsidRDefault="008B6387">
      <w:pPr>
        <w:rPr>
          <w:b/>
          <w:sz w:val="48"/>
          <w:szCs w:val="48"/>
        </w:rPr>
      </w:pPr>
    </w:p>
    <w:p w:rsidR="008B6387" w:rsidRDefault="008B6387">
      <w:pPr>
        <w:spacing w:after="0" w:line="240" w:lineRule="auto"/>
        <w:jc w:val="center"/>
        <w:rPr>
          <w:rFonts w:ascii="Times New Roman" w:hAnsi="Times New Roman"/>
          <w:bCs/>
          <w:sz w:val="24"/>
          <w:szCs w:val="24"/>
        </w:rPr>
      </w:pPr>
    </w:p>
    <w:p w:rsidR="008B6387" w:rsidRDefault="008B6387">
      <w:pPr>
        <w:spacing w:after="0" w:line="240" w:lineRule="auto"/>
        <w:rPr>
          <w:rFonts w:ascii="Times New Roman" w:hAnsi="Times New Roman"/>
          <w:bCs/>
          <w:sz w:val="24"/>
          <w:szCs w:val="24"/>
        </w:rPr>
      </w:pPr>
    </w:p>
    <w:p w:rsidR="008B6387" w:rsidRDefault="008B6387">
      <w:pPr>
        <w:pStyle w:val="11"/>
        <w:jc w:val="center"/>
        <w:rPr>
          <w:rFonts w:ascii="Times New Roman" w:hAnsi="Times New Roman" w:cs="Times New Roman"/>
          <w:sz w:val="24"/>
          <w:szCs w:val="24"/>
        </w:rPr>
      </w:pPr>
    </w:p>
    <w:p w:rsidR="008B6387" w:rsidRDefault="00ED37E9">
      <w:pPr>
        <w:spacing w:after="0" w:line="240" w:lineRule="auto"/>
        <w:jc w:val="center"/>
        <w:rPr>
          <w:rFonts w:ascii="Times New Roman" w:hAnsi="Times New Roman"/>
          <w:b/>
          <w:bCs/>
          <w:sz w:val="28"/>
          <w:szCs w:val="28"/>
        </w:rPr>
      </w:pPr>
      <w:r>
        <w:rPr>
          <w:rFonts w:ascii="Times New Roman" w:hAnsi="Times New Roman"/>
          <w:b/>
          <w:bCs/>
          <w:sz w:val="28"/>
          <w:szCs w:val="28"/>
        </w:rPr>
        <w:t>РАБОЧАЯ ПРОГРАММА</w:t>
      </w:r>
    </w:p>
    <w:p w:rsidR="008B6387" w:rsidRDefault="008B6387">
      <w:pPr>
        <w:spacing w:after="0" w:line="240" w:lineRule="auto"/>
        <w:jc w:val="center"/>
        <w:rPr>
          <w:rFonts w:ascii="Times New Roman" w:hAnsi="Times New Roman"/>
          <w:b/>
          <w:bCs/>
          <w:sz w:val="28"/>
          <w:szCs w:val="28"/>
        </w:rPr>
      </w:pPr>
    </w:p>
    <w:p w:rsidR="008B6387" w:rsidRDefault="00ED37E9">
      <w:pPr>
        <w:pStyle w:val="11"/>
        <w:tabs>
          <w:tab w:val="left" w:pos="4102"/>
        </w:tabs>
        <w:jc w:val="center"/>
        <w:rPr>
          <w:rFonts w:ascii="Times New Roman" w:hAnsi="Times New Roman" w:cs="Times New Roman"/>
          <w:b/>
          <w:sz w:val="28"/>
          <w:szCs w:val="28"/>
        </w:rPr>
      </w:pPr>
      <w:r>
        <w:rPr>
          <w:rFonts w:ascii="Times New Roman" w:hAnsi="Times New Roman" w:cs="Times New Roman"/>
          <w:b/>
          <w:sz w:val="28"/>
          <w:szCs w:val="28"/>
        </w:rPr>
        <w:t xml:space="preserve">         образовательной деятельности</w:t>
      </w:r>
    </w:p>
    <w:p w:rsidR="008B6387" w:rsidRDefault="00ED37E9">
      <w:pPr>
        <w:pStyle w:val="11"/>
        <w:tabs>
          <w:tab w:val="left" w:pos="4102"/>
        </w:tabs>
        <w:jc w:val="center"/>
        <w:rPr>
          <w:rFonts w:ascii="Times New Roman" w:hAnsi="Times New Roman" w:cs="Times New Roman"/>
          <w:b/>
          <w:sz w:val="28"/>
          <w:szCs w:val="28"/>
        </w:rPr>
      </w:pPr>
      <w:r>
        <w:rPr>
          <w:rFonts w:ascii="Times New Roman" w:hAnsi="Times New Roman" w:cs="Times New Roman"/>
          <w:b/>
          <w:sz w:val="28"/>
          <w:szCs w:val="28"/>
        </w:rPr>
        <w:t xml:space="preserve">       в младшей группе</w:t>
      </w:r>
    </w:p>
    <w:p w:rsidR="008B6387" w:rsidRDefault="00ED37E9">
      <w:pPr>
        <w:pStyle w:val="11"/>
        <w:tabs>
          <w:tab w:val="left" w:pos="4102"/>
        </w:tabs>
        <w:jc w:val="center"/>
        <w:rPr>
          <w:rFonts w:ascii="Times New Roman" w:hAnsi="Times New Roman" w:cs="Times New Roman"/>
          <w:b/>
          <w:sz w:val="28"/>
          <w:szCs w:val="28"/>
        </w:rPr>
      </w:pPr>
      <w:r>
        <w:rPr>
          <w:rFonts w:ascii="Times New Roman" w:hAnsi="Times New Roman" w:cs="Times New Roman"/>
          <w:b/>
          <w:sz w:val="28"/>
          <w:szCs w:val="28"/>
        </w:rPr>
        <w:t xml:space="preserve">       общеразвивающей направленности </w:t>
      </w:r>
    </w:p>
    <w:p w:rsidR="008B6387" w:rsidRDefault="00ED37E9">
      <w:pPr>
        <w:pStyle w:val="11"/>
        <w:tabs>
          <w:tab w:val="left" w:pos="4102"/>
        </w:tabs>
        <w:jc w:val="center"/>
        <w:rPr>
          <w:rFonts w:ascii="Times New Roman" w:hAnsi="Times New Roman" w:cs="Times New Roman"/>
          <w:b/>
          <w:sz w:val="28"/>
          <w:szCs w:val="28"/>
        </w:rPr>
      </w:pPr>
      <w:r>
        <w:rPr>
          <w:rFonts w:ascii="Times New Roman" w:hAnsi="Times New Roman" w:cs="Times New Roman"/>
          <w:b/>
          <w:sz w:val="28"/>
          <w:szCs w:val="28"/>
        </w:rPr>
        <w:t xml:space="preserve">               на 2018 – 2019 учебный год</w:t>
      </w:r>
    </w:p>
    <w:p w:rsidR="008B6387" w:rsidRDefault="008B6387">
      <w:pPr>
        <w:pStyle w:val="11"/>
        <w:tabs>
          <w:tab w:val="left" w:pos="4102"/>
        </w:tabs>
        <w:jc w:val="center"/>
        <w:rPr>
          <w:rFonts w:ascii="Times New Roman" w:hAnsi="Times New Roman" w:cs="Times New Roman"/>
          <w:b/>
          <w:sz w:val="28"/>
          <w:szCs w:val="28"/>
        </w:rPr>
      </w:pPr>
    </w:p>
    <w:p w:rsidR="008B6387" w:rsidRDefault="008B6387">
      <w:pPr>
        <w:jc w:val="right"/>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ED37E9">
      <w:pPr>
        <w:pStyle w:val="11"/>
        <w:rPr>
          <w:rFonts w:ascii="Times New Roman" w:hAnsi="Times New Roman" w:cs="Times New Roman"/>
          <w:b/>
          <w:sz w:val="24"/>
          <w:szCs w:val="24"/>
        </w:rPr>
      </w:pPr>
      <w:r>
        <w:rPr>
          <w:rFonts w:ascii="Times New Roman" w:hAnsi="Times New Roman" w:cs="Times New Roman"/>
          <w:b/>
          <w:sz w:val="24"/>
          <w:szCs w:val="24"/>
        </w:rPr>
        <w:t xml:space="preserve">                                                                                                            Воспитатели:</w:t>
      </w:r>
    </w:p>
    <w:p w:rsidR="008B6387" w:rsidRDefault="00ED37E9">
      <w:pPr>
        <w:pStyle w:val="11"/>
        <w:jc w:val="right"/>
        <w:rPr>
          <w:rFonts w:ascii="Times New Roman" w:hAnsi="Times New Roman" w:cs="Times New Roman"/>
          <w:b/>
          <w:sz w:val="24"/>
          <w:szCs w:val="24"/>
        </w:rPr>
      </w:pPr>
      <w:r>
        <w:rPr>
          <w:rFonts w:ascii="Times New Roman" w:hAnsi="Times New Roman" w:cs="Times New Roman"/>
          <w:b/>
          <w:sz w:val="24"/>
          <w:szCs w:val="24"/>
        </w:rPr>
        <w:t>Леонтьева Н.Н.</w:t>
      </w:r>
    </w:p>
    <w:p w:rsidR="008B6387" w:rsidRDefault="00ED37E9">
      <w:pPr>
        <w:pStyle w:val="11"/>
        <w:jc w:val="right"/>
        <w:rPr>
          <w:rFonts w:ascii="Times New Roman" w:hAnsi="Times New Roman" w:cs="Times New Roman"/>
          <w:b/>
          <w:sz w:val="24"/>
          <w:szCs w:val="24"/>
        </w:rPr>
      </w:pPr>
      <w:r>
        <w:rPr>
          <w:rFonts w:ascii="Times New Roman" w:hAnsi="Times New Roman" w:cs="Times New Roman"/>
          <w:b/>
          <w:sz w:val="24"/>
          <w:szCs w:val="24"/>
        </w:rPr>
        <w:tab/>
        <w:t>Леонтьева Г.А.</w:t>
      </w: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8B6387"/>
    <w:p w:rsidR="008B6387" w:rsidRDefault="00ED37E9">
      <w:pPr>
        <w:shd w:val="clear" w:color="auto" w:fill="FFFFFF"/>
        <w:tabs>
          <w:tab w:val="left" w:leader="dot" w:pos="9346"/>
        </w:tabs>
        <w:spacing w:before="38"/>
        <w:rPr>
          <w:rStyle w:val="c1c5"/>
          <w:bCs/>
        </w:rPr>
      </w:pPr>
      <w:r>
        <w:rPr>
          <w:rStyle w:val="c1c5"/>
          <w:rFonts w:ascii="Times New Roman" w:hAnsi="Times New Roman"/>
          <w:bCs/>
          <w:sz w:val="24"/>
        </w:rPr>
        <w:t>Адрес: 165163, Архангельская область,</w:t>
      </w:r>
    </w:p>
    <w:p w:rsidR="008B6387" w:rsidRDefault="00ED37E9">
      <w:pPr>
        <w:shd w:val="clear" w:color="auto" w:fill="FFFFFF"/>
        <w:tabs>
          <w:tab w:val="left" w:leader="dot" w:pos="9346"/>
        </w:tabs>
        <w:spacing w:before="38"/>
        <w:rPr>
          <w:rFonts w:ascii="Times New Roman" w:hAnsi="Times New Roman"/>
          <w:bCs/>
          <w:sz w:val="24"/>
        </w:rPr>
      </w:pPr>
      <w:r>
        <w:rPr>
          <w:rStyle w:val="c1c5"/>
          <w:rFonts w:ascii="Times New Roman" w:hAnsi="Times New Roman"/>
          <w:bCs/>
          <w:sz w:val="24"/>
        </w:rPr>
        <w:t>Шенкурский район, д. Никифоровская, ул. Молодёжная, д.1 А</w:t>
      </w:r>
    </w:p>
    <w:p w:rsidR="008B6387" w:rsidRDefault="008B6387" w:rsidP="00ED1507">
      <w:pPr>
        <w:tabs>
          <w:tab w:val="left" w:pos="3617"/>
        </w:tabs>
        <w:rPr>
          <w:rFonts w:ascii="Times New Roman" w:hAnsi="Times New Roman" w:cs="Times New Roman"/>
          <w:b/>
          <w:sz w:val="28"/>
          <w:szCs w:val="28"/>
        </w:rPr>
      </w:pPr>
    </w:p>
    <w:p w:rsidR="00AE631E" w:rsidRDefault="00ED37E9">
      <w:pPr>
        <w:tabs>
          <w:tab w:val="left" w:pos="3617"/>
        </w:tabs>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8B6387" w:rsidRDefault="00ED37E9">
      <w:pPr>
        <w:tabs>
          <w:tab w:val="left" w:pos="3617"/>
        </w:tabs>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Содержание рабочей программы</w:t>
      </w:r>
    </w:p>
    <w:tbl>
      <w:tblPr>
        <w:tblStyle w:val="ad"/>
        <w:tblW w:w="9613" w:type="dxa"/>
        <w:tblLayout w:type="fixed"/>
        <w:tblLook w:val="04A0" w:firstRow="1" w:lastRow="0" w:firstColumn="1" w:lastColumn="0" w:noHBand="0" w:noVBand="1"/>
      </w:tblPr>
      <w:tblGrid>
        <w:gridCol w:w="2276"/>
        <w:gridCol w:w="5272"/>
        <w:gridCol w:w="2065"/>
      </w:tblGrid>
      <w:tr w:rsidR="008B6387">
        <w:tc>
          <w:tcPr>
            <w:tcW w:w="2276" w:type="dxa"/>
          </w:tcPr>
          <w:p w:rsidR="008B6387" w:rsidRDefault="00ED37E9">
            <w:pPr>
              <w:tabs>
                <w:tab w:val="left" w:pos="3617"/>
              </w:tabs>
              <w:jc w:val="center"/>
              <w:rPr>
                <w:rFonts w:ascii="Times New Roman" w:hAnsi="Times New Roman" w:cs="Times New Roman"/>
                <w:b/>
                <w:sz w:val="24"/>
                <w:szCs w:val="24"/>
              </w:rPr>
            </w:pPr>
            <w:r>
              <w:rPr>
                <w:rFonts w:ascii="Times New Roman" w:hAnsi="Times New Roman" w:cs="Times New Roman"/>
                <w:b/>
                <w:sz w:val="24"/>
                <w:szCs w:val="24"/>
              </w:rPr>
              <w:t>Разделы</w:t>
            </w:r>
          </w:p>
        </w:tc>
        <w:tc>
          <w:tcPr>
            <w:tcW w:w="5272" w:type="dxa"/>
            <w:tcBorders>
              <w:bottom w:val="single" w:sz="4" w:space="0" w:color="auto"/>
            </w:tcBorders>
          </w:tcPr>
          <w:p w:rsidR="008B6387" w:rsidRDefault="00ED37E9">
            <w:pPr>
              <w:tabs>
                <w:tab w:val="left" w:pos="3617"/>
              </w:tabs>
              <w:jc w:val="center"/>
              <w:rPr>
                <w:rFonts w:ascii="Times New Roman" w:hAnsi="Times New Roman" w:cs="Times New Roman"/>
                <w:b/>
                <w:sz w:val="24"/>
                <w:szCs w:val="24"/>
              </w:rPr>
            </w:pPr>
            <w:r>
              <w:rPr>
                <w:rFonts w:ascii="Times New Roman" w:hAnsi="Times New Roman" w:cs="Times New Roman"/>
                <w:b/>
                <w:sz w:val="24"/>
                <w:szCs w:val="24"/>
              </w:rPr>
              <w:t>Содержание разделов</w:t>
            </w:r>
          </w:p>
        </w:tc>
        <w:tc>
          <w:tcPr>
            <w:tcW w:w="2065" w:type="dxa"/>
            <w:tcBorders>
              <w:bottom w:val="single" w:sz="4" w:space="0" w:color="auto"/>
            </w:tcBorders>
          </w:tcPr>
          <w:p w:rsidR="008B6387" w:rsidRDefault="00ED37E9">
            <w:pPr>
              <w:tabs>
                <w:tab w:val="left" w:pos="3617"/>
              </w:tabs>
              <w:jc w:val="center"/>
              <w:rPr>
                <w:rFonts w:ascii="Times New Roman" w:hAnsi="Times New Roman" w:cs="Times New Roman"/>
                <w:b/>
                <w:sz w:val="24"/>
                <w:szCs w:val="24"/>
              </w:rPr>
            </w:pPr>
            <w:r>
              <w:rPr>
                <w:rFonts w:ascii="Times New Roman" w:hAnsi="Times New Roman" w:cs="Times New Roman"/>
                <w:b/>
                <w:sz w:val="24"/>
                <w:szCs w:val="24"/>
              </w:rPr>
              <w:t xml:space="preserve">Страница </w:t>
            </w:r>
          </w:p>
        </w:tc>
      </w:tr>
      <w:tr w:rsidR="008B6387">
        <w:trPr>
          <w:trHeight w:val="435"/>
        </w:trPr>
        <w:tc>
          <w:tcPr>
            <w:tcW w:w="2276" w:type="dxa"/>
            <w:vMerge w:val="restart"/>
          </w:tcPr>
          <w:p w:rsidR="008B6387" w:rsidRDefault="00ED37E9">
            <w:pPr>
              <w:tabs>
                <w:tab w:val="left" w:pos="3617"/>
              </w:tabs>
              <w:jc w:val="center"/>
              <w:rPr>
                <w:rFonts w:ascii="Times New Roman" w:hAnsi="Times New Roman" w:cs="Times New Roman"/>
                <w:sz w:val="24"/>
                <w:szCs w:val="24"/>
              </w:rPr>
            </w:pPr>
            <w:r>
              <w:rPr>
                <w:rFonts w:ascii="Times New Roman" w:hAnsi="Times New Roman" w:cs="Times New Roman"/>
                <w:sz w:val="24"/>
                <w:szCs w:val="24"/>
              </w:rPr>
              <w:t>1.Целевой</w:t>
            </w:r>
          </w:p>
        </w:tc>
        <w:tc>
          <w:tcPr>
            <w:tcW w:w="5272" w:type="dxa"/>
            <w:tcBorders>
              <w:bottom w:val="single" w:sz="4" w:space="0" w:color="auto"/>
            </w:tcBorders>
          </w:tcPr>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1.1Пояснительная записка</w:t>
            </w:r>
          </w:p>
          <w:p w:rsidR="008B6387" w:rsidRDefault="008B6387">
            <w:pPr>
              <w:tabs>
                <w:tab w:val="left" w:pos="3617"/>
              </w:tabs>
              <w:jc w:val="center"/>
              <w:rPr>
                <w:rFonts w:ascii="Times New Roman" w:hAnsi="Times New Roman" w:cs="Times New Roman"/>
                <w:b/>
                <w:sz w:val="28"/>
                <w:szCs w:val="28"/>
              </w:rPr>
            </w:pPr>
          </w:p>
        </w:tc>
        <w:tc>
          <w:tcPr>
            <w:tcW w:w="2065" w:type="dxa"/>
            <w:tcBorders>
              <w:bottom w:val="single" w:sz="4" w:space="0" w:color="auto"/>
            </w:tcBorders>
          </w:tcPr>
          <w:p w:rsidR="008B6387" w:rsidRDefault="00ED37E9">
            <w:pPr>
              <w:tabs>
                <w:tab w:val="left" w:pos="3617"/>
              </w:tabs>
              <w:jc w:val="center"/>
              <w:rPr>
                <w:rFonts w:ascii="Times New Roman" w:hAnsi="Times New Roman" w:cs="Times New Roman"/>
                <w:sz w:val="24"/>
                <w:szCs w:val="24"/>
              </w:rPr>
            </w:pPr>
            <w:r>
              <w:rPr>
                <w:rFonts w:ascii="Times New Roman" w:hAnsi="Times New Roman" w:cs="Times New Roman"/>
                <w:sz w:val="24"/>
                <w:szCs w:val="24"/>
              </w:rPr>
              <w:t>3 - 15</w:t>
            </w:r>
          </w:p>
        </w:tc>
      </w:tr>
      <w:tr w:rsidR="008B6387">
        <w:trPr>
          <w:trHeight w:val="385"/>
        </w:trPr>
        <w:tc>
          <w:tcPr>
            <w:tcW w:w="2276" w:type="dxa"/>
            <w:vMerge/>
          </w:tcPr>
          <w:p w:rsidR="008B6387" w:rsidRDefault="008B6387">
            <w:pPr>
              <w:tabs>
                <w:tab w:val="left" w:pos="3617"/>
              </w:tabs>
              <w:jc w:val="center"/>
              <w:rPr>
                <w:rFonts w:ascii="Times New Roman" w:hAnsi="Times New Roman" w:cs="Times New Roman"/>
                <w:sz w:val="24"/>
                <w:szCs w:val="24"/>
              </w:rPr>
            </w:pPr>
          </w:p>
        </w:tc>
        <w:tc>
          <w:tcPr>
            <w:tcW w:w="5272" w:type="dxa"/>
            <w:tcBorders>
              <w:top w:val="single" w:sz="4" w:space="0" w:color="auto"/>
              <w:bottom w:val="single" w:sz="4" w:space="0" w:color="auto"/>
            </w:tcBorders>
          </w:tcPr>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1.2 Планируемые результаты освоения РП</w:t>
            </w:r>
          </w:p>
        </w:tc>
        <w:tc>
          <w:tcPr>
            <w:tcW w:w="2065" w:type="dxa"/>
            <w:tcBorders>
              <w:top w:val="single" w:sz="4" w:space="0" w:color="auto"/>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13</w:t>
            </w:r>
            <w:r w:rsidR="00ED37E9">
              <w:rPr>
                <w:rFonts w:ascii="Times New Roman" w:hAnsi="Times New Roman" w:cs="Times New Roman"/>
                <w:sz w:val="24"/>
                <w:szCs w:val="24"/>
              </w:rPr>
              <w:t xml:space="preserve"> - 1</w:t>
            </w:r>
            <w:r>
              <w:rPr>
                <w:rFonts w:ascii="Times New Roman" w:hAnsi="Times New Roman" w:cs="Times New Roman"/>
                <w:sz w:val="24"/>
                <w:szCs w:val="24"/>
              </w:rPr>
              <w:t>5</w:t>
            </w:r>
          </w:p>
        </w:tc>
      </w:tr>
      <w:tr w:rsidR="008B6387">
        <w:trPr>
          <w:trHeight w:val="1156"/>
        </w:trPr>
        <w:tc>
          <w:tcPr>
            <w:tcW w:w="2276" w:type="dxa"/>
            <w:vMerge w:val="restart"/>
          </w:tcPr>
          <w:p w:rsidR="008B6387" w:rsidRDefault="00ED37E9">
            <w:pPr>
              <w:tabs>
                <w:tab w:val="left" w:pos="3617"/>
              </w:tabs>
              <w:jc w:val="center"/>
              <w:rPr>
                <w:rFonts w:ascii="Times New Roman" w:hAnsi="Times New Roman" w:cs="Times New Roman"/>
                <w:sz w:val="24"/>
                <w:szCs w:val="24"/>
              </w:rPr>
            </w:pPr>
            <w:r>
              <w:rPr>
                <w:rFonts w:ascii="Times New Roman" w:hAnsi="Times New Roman" w:cs="Times New Roman"/>
                <w:sz w:val="24"/>
                <w:szCs w:val="24"/>
              </w:rPr>
              <w:t>2. Содержательный</w:t>
            </w:r>
          </w:p>
        </w:tc>
        <w:tc>
          <w:tcPr>
            <w:tcW w:w="5272" w:type="dxa"/>
            <w:tcBorders>
              <w:bottom w:val="single" w:sz="4" w:space="0" w:color="auto"/>
            </w:tcBorders>
          </w:tcPr>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2.1 Описание образовательной деятельности в соответствии с направлениями развития ребенка, представленными в пяти образовательных областях</w:t>
            </w:r>
          </w:p>
        </w:tc>
        <w:tc>
          <w:tcPr>
            <w:tcW w:w="2065" w:type="dxa"/>
            <w:tcBorders>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15</w:t>
            </w:r>
            <w:r w:rsidR="00ED37E9">
              <w:rPr>
                <w:rFonts w:ascii="Times New Roman" w:hAnsi="Times New Roman" w:cs="Times New Roman"/>
                <w:sz w:val="24"/>
                <w:szCs w:val="24"/>
              </w:rPr>
              <w:t xml:space="preserve"> -</w:t>
            </w:r>
            <w:r>
              <w:rPr>
                <w:rFonts w:ascii="Times New Roman" w:hAnsi="Times New Roman" w:cs="Times New Roman"/>
                <w:sz w:val="24"/>
                <w:szCs w:val="24"/>
              </w:rPr>
              <w:t xml:space="preserve"> </w:t>
            </w:r>
            <w:r w:rsidR="00ED37E9">
              <w:rPr>
                <w:rFonts w:ascii="Times New Roman" w:hAnsi="Times New Roman" w:cs="Times New Roman"/>
                <w:sz w:val="24"/>
                <w:szCs w:val="24"/>
              </w:rPr>
              <w:t>2</w:t>
            </w:r>
            <w:r>
              <w:rPr>
                <w:rFonts w:ascii="Times New Roman" w:hAnsi="Times New Roman" w:cs="Times New Roman"/>
                <w:sz w:val="24"/>
                <w:szCs w:val="24"/>
              </w:rPr>
              <w:t>3</w:t>
            </w:r>
          </w:p>
        </w:tc>
      </w:tr>
      <w:tr w:rsidR="008B6387">
        <w:trPr>
          <w:trHeight w:val="653"/>
        </w:trPr>
        <w:tc>
          <w:tcPr>
            <w:tcW w:w="2276" w:type="dxa"/>
            <w:vMerge/>
            <w:tcBorders>
              <w:bottom w:val="single" w:sz="4" w:space="0" w:color="auto"/>
            </w:tcBorders>
          </w:tcPr>
          <w:p w:rsidR="008B6387" w:rsidRDefault="008B6387">
            <w:pPr>
              <w:tabs>
                <w:tab w:val="left" w:pos="3617"/>
              </w:tabs>
              <w:jc w:val="center"/>
              <w:rPr>
                <w:rFonts w:ascii="Times New Roman" w:hAnsi="Times New Roman" w:cs="Times New Roman"/>
                <w:sz w:val="24"/>
                <w:szCs w:val="24"/>
              </w:rPr>
            </w:pPr>
          </w:p>
        </w:tc>
        <w:tc>
          <w:tcPr>
            <w:tcW w:w="5272" w:type="dxa"/>
            <w:tcBorders>
              <w:top w:val="single" w:sz="4" w:space="0" w:color="auto"/>
              <w:bottom w:val="single" w:sz="4" w:space="0" w:color="auto"/>
            </w:tcBorders>
          </w:tcPr>
          <w:p w:rsidR="008B6387" w:rsidRDefault="008B6387">
            <w:pPr>
              <w:tabs>
                <w:tab w:val="left" w:pos="3617"/>
              </w:tabs>
              <w:rPr>
                <w:rFonts w:ascii="Times New Roman" w:hAnsi="Times New Roman" w:cs="Times New Roman"/>
                <w:sz w:val="24"/>
                <w:szCs w:val="24"/>
              </w:rPr>
            </w:pPr>
          </w:p>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2.2 Описание вариативных форм, способов, методов и средств реализации РП</w:t>
            </w:r>
          </w:p>
          <w:p w:rsidR="008B6387" w:rsidRDefault="008B6387">
            <w:pPr>
              <w:tabs>
                <w:tab w:val="left" w:pos="3617"/>
              </w:tabs>
              <w:rPr>
                <w:rFonts w:ascii="Times New Roman" w:hAnsi="Times New Roman" w:cs="Times New Roman"/>
                <w:sz w:val="24"/>
                <w:szCs w:val="24"/>
              </w:rPr>
            </w:pPr>
          </w:p>
        </w:tc>
        <w:tc>
          <w:tcPr>
            <w:tcW w:w="2065" w:type="dxa"/>
            <w:tcBorders>
              <w:top w:val="single" w:sz="4" w:space="0" w:color="auto"/>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23</w:t>
            </w:r>
            <w:r w:rsidR="00ED37E9">
              <w:rPr>
                <w:rFonts w:ascii="Times New Roman" w:hAnsi="Times New Roman" w:cs="Times New Roman"/>
                <w:sz w:val="24"/>
                <w:szCs w:val="24"/>
              </w:rPr>
              <w:t xml:space="preserve"> -</w:t>
            </w:r>
            <w:r>
              <w:rPr>
                <w:rFonts w:ascii="Times New Roman" w:hAnsi="Times New Roman" w:cs="Times New Roman"/>
                <w:sz w:val="24"/>
                <w:szCs w:val="24"/>
              </w:rPr>
              <w:t xml:space="preserve"> </w:t>
            </w:r>
            <w:r w:rsidR="00ED37E9">
              <w:rPr>
                <w:rFonts w:ascii="Times New Roman" w:hAnsi="Times New Roman" w:cs="Times New Roman"/>
                <w:sz w:val="24"/>
                <w:szCs w:val="24"/>
              </w:rPr>
              <w:t>3</w:t>
            </w:r>
            <w:r>
              <w:rPr>
                <w:rFonts w:ascii="Times New Roman" w:hAnsi="Times New Roman" w:cs="Times New Roman"/>
                <w:sz w:val="24"/>
                <w:szCs w:val="24"/>
              </w:rPr>
              <w:t>0</w:t>
            </w:r>
          </w:p>
        </w:tc>
      </w:tr>
      <w:tr w:rsidR="008B6387">
        <w:trPr>
          <w:trHeight w:val="452"/>
        </w:trPr>
        <w:tc>
          <w:tcPr>
            <w:tcW w:w="2276" w:type="dxa"/>
            <w:vMerge w:val="restart"/>
            <w:tcBorders>
              <w:top w:val="single" w:sz="4" w:space="0" w:color="auto"/>
            </w:tcBorders>
          </w:tcPr>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 xml:space="preserve">3.Организационный </w:t>
            </w:r>
          </w:p>
        </w:tc>
        <w:tc>
          <w:tcPr>
            <w:tcW w:w="5272" w:type="dxa"/>
            <w:tcBorders>
              <w:top w:val="single" w:sz="4" w:space="0" w:color="auto"/>
              <w:bottom w:val="single" w:sz="4" w:space="0" w:color="auto"/>
            </w:tcBorders>
          </w:tcPr>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3.1 Описание материально-технического обеспечения РП, обеспеченности методическим материалом и средствами обучения и воспитания</w:t>
            </w:r>
          </w:p>
          <w:p w:rsidR="008B6387" w:rsidRDefault="008B6387">
            <w:pPr>
              <w:tabs>
                <w:tab w:val="left" w:pos="3617"/>
              </w:tabs>
              <w:rPr>
                <w:rFonts w:ascii="Times New Roman" w:hAnsi="Times New Roman" w:cs="Times New Roman"/>
                <w:sz w:val="24"/>
                <w:szCs w:val="24"/>
              </w:rPr>
            </w:pPr>
          </w:p>
        </w:tc>
        <w:tc>
          <w:tcPr>
            <w:tcW w:w="2065" w:type="dxa"/>
            <w:tcBorders>
              <w:top w:val="single" w:sz="4" w:space="0" w:color="auto"/>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30</w:t>
            </w:r>
            <w:r w:rsidR="00ED37E9">
              <w:rPr>
                <w:rFonts w:ascii="Times New Roman" w:hAnsi="Times New Roman" w:cs="Times New Roman"/>
                <w:sz w:val="24"/>
                <w:szCs w:val="24"/>
              </w:rPr>
              <w:t xml:space="preserve"> -</w:t>
            </w:r>
            <w:r>
              <w:rPr>
                <w:rFonts w:ascii="Times New Roman" w:hAnsi="Times New Roman" w:cs="Times New Roman"/>
                <w:sz w:val="24"/>
                <w:szCs w:val="24"/>
              </w:rPr>
              <w:t xml:space="preserve"> </w:t>
            </w:r>
            <w:r w:rsidR="00ED37E9">
              <w:rPr>
                <w:rFonts w:ascii="Times New Roman" w:hAnsi="Times New Roman" w:cs="Times New Roman"/>
                <w:sz w:val="24"/>
                <w:szCs w:val="24"/>
              </w:rPr>
              <w:t>3</w:t>
            </w:r>
            <w:r>
              <w:rPr>
                <w:rFonts w:ascii="Times New Roman" w:hAnsi="Times New Roman" w:cs="Times New Roman"/>
                <w:sz w:val="24"/>
                <w:szCs w:val="24"/>
              </w:rPr>
              <w:t>3</w:t>
            </w:r>
          </w:p>
        </w:tc>
      </w:tr>
      <w:tr w:rsidR="008B6387">
        <w:trPr>
          <w:trHeight w:val="536"/>
        </w:trPr>
        <w:tc>
          <w:tcPr>
            <w:tcW w:w="2276" w:type="dxa"/>
            <w:vMerge/>
          </w:tcPr>
          <w:p w:rsidR="008B6387" w:rsidRDefault="008B6387">
            <w:pPr>
              <w:tabs>
                <w:tab w:val="left" w:pos="3617"/>
              </w:tabs>
              <w:jc w:val="center"/>
              <w:rPr>
                <w:rFonts w:ascii="Times New Roman" w:hAnsi="Times New Roman" w:cs="Times New Roman"/>
                <w:sz w:val="24"/>
                <w:szCs w:val="24"/>
              </w:rPr>
            </w:pPr>
          </w:p>
        </w:tc>
        <w:tc>
          <w:tcPr>
            <w:tcW w:w="5272" w:type="dxa"/>
            <w:tcBorders>
              <w:top w:val="single" w:sz="4" w:space="0" w:color="auto"/>
              <w:bottom w:val="single" w:sz="4" w:space="0" w:color="auto"/>
            </w:tcBorders>
          </w:tcPr>
          <w:p w:rsidR="008B6387" w:rsidRDefault="008B6387">
            <w:pPr>
              <w:tabs>
                <w:tab w:val="left" w:pos="3617"/>
              </w:tabs>
              <w:rPr>
                <w:rFonts w:ascii="Times New Roman" w:hAnsi="Times New Roman" w:cs="Times New Roman"/>
                <w:sz w:val="24"/>
                <w:szCs w:val="24"/>
              </w:rPr>
            </w:pPr>
          </w:p>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3.2 Режим дня</w:t>
            </w:r>
          </w:p>
        </w:tc>
        <w:tc>
          <w:tcPr>
            <w:tcW w:w="2065" w:type="dxa"/>
            <w:tcBorders>
              <w:top w:val="single" w:sz="4" w:space="0" w:color="auto"/>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33</w:t>
            </w:r>
            <w:r w:rsidR="00ED37E9">
              <w:rPr>
                <w:rFonts w:ascii="Times New Roman" w:hAnsi="Times New Roman" w:cs="Times New Roman"/>
                <w:sz w:val="24"/>
                <w:szCs w:val="24"/>
              </w:rPr>
              <w:t xml:space="preserve"> -</w:t>
            </w:r>
            <w:r>
              <w:rPr>
                <w:rFonts w:ascii="Times New Roman" w:hAnsi="Times New Roman" w:cs="Times New Roman"/>
                <w:sz w:val="24"/>
                <w:szCs w:val="24"/>
              </w:rPr>
              <w:t xml:space="preserve"> 36</w:t>
            </w:r>
          </w:p>
        </w:tc>
      </w:tr>
      <w:tr w:rsidR="008B6387">
        <w:trPr>
          <w:trHeight w:val="1306"/>
        </w:trPr>
        <w:tc>
          <w:tcPr>
            <w:tcW w:w="2276" w:type="dxa"/>
            <w:vMerge/>
          </w:tcPr>
          <w:p w:rsidR="008B6387" w:rsidRDefault="008B6387">
            <w:pPr>
              <w:tabs>
                <w:tab w:val="left" w:pos="3617"/>
              </w:tabs>
              <w:jc w:val="center"/>
              <w:rPr>
                <w:rFonts w:ascii="Times New Roman" w:hAnsi="Times New Roman" w:cs="Times New Roman"/>
                <w:sz w:val="24"/>
                <w:szCs w:val="24"/>
              </w:rPr>
            </w:pPr>
          </w:p>
        </w:tc>
        <w:tc>
          <w:tcPr>
            <w:tcW w:w="5272" w:type="dxa"/>
            <w:tcBorders>
              <w:top w:val="single" w:sz="4" w:space="0" w:color="auto"/>
              <w:bottom w:val="single" w:sz="4" w:space="0" w:color="auto"/>
            </w:tcBorders>
          </w:tcPr>
          <w:p w:rsidR="008B6387" w:rsidRDefault="008B6387">
            <w:pPr>
              <w:tabs>
                <w:tab w:val="left" w:pos="3617"/>
              </w:tabs>
              <w:rPr>
                <w:rFonts w:ascii="Times New Roman" w:hAnsi="Times New Roman" w:cs="Times New Roman"/>
                <w:sz w:val="24"/>
                <w:szCs w:val="24"/>
              </w:rPr>
            </w:pPr>
          </w:p>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3.3 Специфика организации и содержании традиционных событий, праздников, мероприятий</w:t>
            </w:r>
          </w:p>
          <w:p w:rsidR="008B6387" w:rsidRDefault="008B6387">
            <w:pPr>
              <w:tabs>
                <w:tab w:val="left" w:pos="3617"/>
              </w:tabs>
              <w:rPr>
                <w:rFonts w:ascii="Times New Roman" w:hAnsi="Times New Roman" w:cs="Times New Roman"/>
                <w:sz w:val="24"/>
                <w:szCs w:val="24"/>
              </w:rPr>
            </w:pPr>
          </w:p>
        </w:tc>
        <w:tc>
          <w:tcPr>
            <w:tcW w:w="2065" w:type="dxa"/>
            <w:tcBorders>
              <w:top w:val="single" w:sz="4" w:space="0" w:color="auto"/>
              <w:bottom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36</w:t>
            </w:r>
            <w:r w:rsidR="00ED37E9">
              <w:rPr>
                <w:rFonts w:ascii="Times New Roman" w:hAnsi="Times New Roman" w:cs="Times New Roman"/>
                <w:sz w:val="24"/>
                <w:szCs w:val="24"/>
              </w:rPr>
              <w:t xml:space="preserve"> -</w:t>
            </w:r>
            <w:r>
              <w:rPr>
                <w:rFonts w:ascii="Times New Roman" w:hAnsi="Times New Roman" w:cs="Times New Roman"/>
                <w:sz w:val="24"/>
                <w:szCs w:val="24"/>
              </w:rPr>
              <w:t xml:space="preserve"> 37</w:t>
            </w:r>
          </w:p>
        </w:tc>
      </w:tr>
      <w:tr w:rsidR="008B6387">
        <w:trPr>
          <w:trHeight w:val="885"/>
        </w:trPr>
        <w:tc>
          <w:tcPr>
            <w:tcW w:w="2276" w:type="dxa"/>
            <w:vMerge/>
          </w:tcPr>
          <w:p w:rsidR="008B6387" w:rsidRDefault="008B6387">
            <w:pPr>
              <w:tabs>
                <w:tab w:val="left" w:pos="3617"/>
              </w:tabs>
              <w:jc w:val="center"/>
              <w:rPr>
                <w:rFonts w:ascii="Times New Roman" w:hAnsi="Times New Roman" w:cs="Times New Roman"/>
                <w:sz w:val="24"/>
                <w:szCs w:val="24"/>
              </w:rPr>
            </w:pPr>
          </w:p>
        </w:tc>
        <w:tc>
          <w:tcPr>
            <w:tcW w:w="5272" w:type="dxa"/>
            <w:tcBorders>
              <w:top w:val="single" w:sz="4" w:space="0" w:color="auto"/>
            </w:tcBorders>
          </w:tcPr>
          <w:p w:rsidR="008B6387" w:rsidRDefault="008B6387">
            <w:pPr>
              <w:tabs>
                <w:tab w:val="left" w:pos="3617"/>
              </w:tabs>
              <w:rPr>
                <w:rFonts w:ascii="Times New Roman" w:hAnsi="Times New Roman" w:cs="Times New Roman"/>
                <w:sz w:val="24"/>
                <w:szCs w:val="24"/>
              </w:rPr>
            </w:pPr>
          </w:p>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3.4 Особенности организации развивающей предметно-пространственной среды</w:t>
            </w:r>
          </w:p>
          <w:p w:rsidR="008B6387" w:rsidRDefault="008B6387">
            <w:pPr>
              <w:tabs>
                <w:tab w:val="left" w:pos="3617"/>
              </w:tabs>
              <w:rPr>
                <w:rFonts w:ascii="Times New Roman" w:hAnsi="Times New Roman" w:cs="Times New Roman"/>
                <w:sz w:val="24"/>
                <w:szCs w:val="24"/>
              </w:rPr>
            </w:pPr>
          </w:p>
        </w:tc>
        <w:tc>
          <w:tcPr>
            <w:tcW w:w="2065" w:type="dxa"/>
            <w:tcBorders>
              <w:top w:val="single" w:sz="4" w:space="0" w:color="auto"/>
            </w:tcBorders>
          </w:tcPr>
          <w:p w:rsidR="008B6387" w:rsidRDefault="00AE631E">
            <w:pPr>
              <w:tabs>
                <w:tab w:val="left" w:pos="3617"/>
              </w:tabs>
              <w:jc w:val="center"/>
              <w:rPr>
                <w:rFonts w:ascii="Times New Roman" w:hAnsi="Times New Roman" w:cs="Times New Roman"/>
                <w:sz w:val="24"/>
                <w:szCs w:val="24"/>
              </w:rPr>
            </w:pPr>
            <w:r>
              <w:rPr>
                <w:rFonts w:ascii="Times New Roman" w:hAnsi="Times New Roman" w:cs="Times New Roman"/>
                <w:sz w:val="24"/>
                <w:szCs w:val="24"/>
              </w:rPr>
              <w:t xml:space="preserve">38 </w:t>
            </w:r>
            <w:r w:rsidR="00ED37E9">
              <w:rPr>
                <w:rFonts w:ascii="Times New Roman" w:hAnsi="Times New Roman" w:cs="Times New Roman"/>
                <w:sz w:val="24"/>
                <w:szCs w:val="24"/>
              </w:rPr>
              <w:t>-</w:t>
            </w:r>
            <w:r>
              <w:rPr>
                <w:rFonts w:ascii="Times New Roman" w:hAnsi="Times New Roman" w:cs="Times New Roman"/>
                <w:sz w:val="24"/>
                <w:szCs w:val="24"/>
              </w:rPr>
              <w:t xml:space="preserve"> 39</w:t>
            </w:r>
          </w:p>
        </w:tc>
      </w:tr>
    </w:tbl>
    <w:p w:rsidR="008B6387" w:rsidRDefault="008B6387">
      <w:pPr>
        <w:tabs>
          <w:tab w:val="left" w:pos="3617"/>
        </w:tabs>
        <w:jc w:val="center"/>
        <w:rPr>
          <w:rFonts w:ascii="Times New Roman" w:hAnsi="Times New Roman" w:cs="Times New Roman"/>
          <w:sz w:val="28"/>
          <w:szCs w:val="28"/>
        </w:rPr>
      </w:pPr>
    </w:p>
    <w:p w:rsidR="008B6387" w:rsidRDefault="00ED37E9">
      <w:pPr>
        <w:tabs>
          <w:tab w:val="left" w:pos="3617"/>
        </w:tabs>
        <w:rPr>
          <w:rFonts w:ascii="Times New Roman" w:hAnsi="Times New Roman" w:cs="Times New Roman"/>
          <w:sz w:val="28"/>
          <w:szCs w:val="28"/>
        </w:rPr>
      </w:pPr>
      <w:r>
        <w:rPr>
          <w:rFonts w:ascii="Times New Roman" w:hAnsi="Times New Roman" w:cs="Times New Roman"/>
          <w:sz w:val="28"/>
          <w:szCs w:val="28"/>
        </w:rPr>
        <w:tab/>
      </w: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8B6387">
      <w:pPr>
        <w:tabs>
          <w:tab w:val="left" w:pos="3617"/>
        </w:tabs>
        <w:rPr>
          <w:rFonts w:ascii="Times New Roman" w:hAnsi="Times New Roman" w:cs="Times New Roman"/>
          <w:sz w:val="28"/>
          <w:szCs w:val="28"/>
        </w:rPr>
      </w:pPr>
    </w:p>
    <w:p w:rsidR="008B6387" w:rsidRDefault="00ED37E9" w:rsidP="0031427C">
      <w:pPr>
        <w:tabs>
          <w:tab w:val="left" w:pos="3617"/>
          <w:tab w:val="left" w:pos="5735"/>
        </w:tabs>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1427C">
        <w:rPr>
          <w:rFonts w:ascii="Times New Roman" w:hAnsi="Times New Roman" w:cs="Times New Roman"/>
          <w:sz w:val="28"/>
          <w:szCs w:val="28"/>
        </w:rPr>
        <w:tab/>
      </w:r>
    </w:p>
    <w:p w:rsidR="008B6387" w:rsidRDefault="00ED37E9">
      <w:pPr>
        <w:tabs>
          <w:tab w:val="left" w:pos="3617"/>
        </w:tabs>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32"/>
          <w:szCs w:val="32"/>
        </w:rPr>
        <w:t>Целевой раздел</w:t>
      </w:r>
    </w:p>
    <w:p w:rsidR="008B6387" w:rsidRDefault="00ED37E9">
      <w:pPr>
        <w:tabs>
          <w:tab w:val="left" w:pos="3617"/>
        </w:tabs>
        <w:jc w:val="both"/>
        <w:rPr>
          <w:rFonts w:ascii="Times New Roman" w:hAnsi="Times New Roman" w:cs="Times New Roman"/>
          <w:sz w:val="28"/>
          <w:szCs w:val="28"/>
        </w:rPr>
      </w:pPr>
      <w:r>
        <w:rPr>
          <w:rFonts w:ascii="Times New Roman" w:hAnsi="Times New Roman" w:cs="Times New Roman"/>
          <w:sz w:val="28"/>
          <w:szCs w:val="28"/>
        </w:rPr>
        <w:t xml:space="preserve">                                                   1.1 Пояснительная записка</w:t>
      </w:r>
    </w:p>
    <w:p w:rsidR="008B6387" w:rsidRDefault="00ED37E9">
      <w:pPr>
        <w:pStyle w:val="12"/>
        <w:tabs>
          <w:tab w:val="left" w:pos="3617"/>
        </w:tabs>
        <w:ind w:left="57"/>
        <w:jc w:val="both"/>
        <w:rPr>
          <w:rFonts w:ascii="Times New Roman" w:hAnsi="Times New Roman" w:cs="Times New Roman"/>
          <w:sz w:val="24"/>
          <w:szCs w:val="24"/>
        </w:rPr>
      </w:pPr>
      <w:r>
        <w:rPr>
          <w:rFonts w:ascii="Times New Roman" w:hAnsi="Times New Roman" w:cs="Times New Roman"/>
          <w:sz w:val="24"/>
          <w:szCs w:val="24"/>
        </w:rPr>
        <w:t xml:space="preserve">Рабочая программа образовательной деятельности в младшей группе общеразвивающей направленности на 2018 – 2019 учебный год разработана на основеосн овной образовательной программы дошкольного образования Наводовского детского сада – филиала МБОУ «Наводовская ОШ», принятой на заседании педагогического совета 31.08.2015 г. с учетом комплексной образовательной программы дошкольного образования </w:t>
      </w:r>
      <w:r>
        <w:rPr>
          <w:rFonts w:ascii="Times New Roman" w:hAnsi="Times New Roman" w:cs="Times New Roman"/>
          <w:color w:val="000000"/>
          <w:sz w:val="24"/>
          <w:szCs w:val="24"/>
        </w:rPr>
        <w:t xml:space="preserve">«От рождения до школы» </w:t>
      </w:r>
      <w:r>
        <w:rPr>
          <w:rFonts w:ascii="Times New Roman" w:hAnsi="Times New Roman" w:cs="Times New Roman"/>
          <w:sz w:val="24"/>
          <w:szCs w:val="24"/>
        </w:rPr>
        <w:t>под ред. Н.Е. Вераксы, Т.С. Комаровой, М.А. Васильевойи предусмотрена для организации образовательной деятельности с детьми в возрасте от 3 до 4 лет.</w:t>
      </w:r>
    </w:p>
    <w:p w:rsidR="008B6387" w:rsidRDefault="008B6387">
      <w:pPr>
        <w:pStyle w:val="12"/>
        <w:tabs>
          <w:tab w:val="left" w:pos="3617"/>
        </w:tabs>
        <w:ind w:left="57"/>
        <w:jc w:val="both"/>
        <w:rPr>
          <w:rFonts w:ascii="Times New Roman" w:hAnsi="Times New Roman" w:cs="Times New Roman"/>
          <w:sz w:val="24"/>
          <w:szCs w:val="24"/>
        </w:rPr>
      </w:pPr>
    </w:p>
    <w:p w:rsidR="008B6387" w:rsidRDefault="00ED37E9">
      <w:pPr>
        <w:pStyle w:val="12"/>
        <w:tabs>
          <w:tab w:val="left" w:pos="3617"/>
        </w:tabs>
        <w:ind w:left="57"/>
        <w:jc w:val="both"/>
        <w:rPr>
          <w:rFonts w:ascii="Times New Roman" w:hAnsi="Times New Roman" w:cs="Times New Roman"/>
          <w:b/>
          <w:sz w:val="24"/>
          <w:szCs w:val="24"/>
        </w:rPr>
      </w:pPr>
      <w:r>
        <w:rPr>
          <w:rFonts w:ascii="Times New Roman" w:hAnsi="Times New Roman" w:cs="Times New Roman"/>
          <w:b/>
          <w:sz w:val="24"/>
          <w:szCs w:val="24"/>
        </w:rPr>
        <w:t>Цель Рабочей программы:</w:t>
      </w:r>
    </w:p>
    <w:p w:rsidR="008B6387" w:rsidRDefault="00ED37E9">
      <w:pPr>
        <w:pStyle w:val="12"/>
        <w:tabs>
          <w:tab w:val="left" w:pos="3617"/>
        </w:tabs>
        <w:ind w:left="57"/>
        <w:jc w:val="both"/>
        <w:rPr>
          <w:rFonts w:ascii="Times New Roman" w:hAnsi="Times New Roman" w:cs="Times New Roman"/>
          <w:sz w:val="24"/>
          <w:szCs w:val="24"/>
        </w:rPr>
      </w:pPr>
      <w:r>
        <w:rPr>
          <w:rFonts w:ascii="Times New Roman" w:hAnsi="Times New Roman" w:cs="Times New Roman"/>
          <w:sz w:val="24"/>
          <w:szCs w:val="24"/>
        </w:rPr>
        <w:t>Накопление ребёнком культурного опыта деятельности и общения в процессе активного взаимодействия с окружающим миром, другими детьми и взрослыми, решение задач и проблем (в соответствии с возрастом) как основы для формирования в его сознании целостной картины мира, готовности к непрерывному образованию, саморазвитию и успешной самореализации на всех этапах жизни.</w:t>
      </w:r>
    </w:p>
    <w:p w:rsidR="008B6387" w:rsidRDefault="008B6387">
      <w:pPr>
        <w:pStyle w:val="12"/>
        <w:tabs>
          <w:tab w:val="left" w:pos="3617"/>
        </w:tabs>
        <w:ind w:left="57"/>
        <w:jc w:val="both"/>
        <w:rPr>
          <w:rFonts w:ascii="Times New Roman" w:hAnsi="Times New Roman" w:cs="Times New Roman"/>
          <w:sz w:val="24"/>
          <w:szCs w:val="24"/>
        </w:rPr>
      </w:pPr>
    </w:p>
    <w:p w:rsidR="008B6387" w:rsidRDefault="00ED37E9">
      <w:pPr>
        <w:pStyle w:val="12"/>
        <w:tabs>
          <w:tab w:val="left" w:pos="3617"/>
        </w:tabs>
        <w:ind w:left="57"/>
        <w:jc w:val="both"/>
        <w:rPr>
          <w:rFonts w:ascii="Times New Roman" w:hAnsi="Times New Roman" w:cs="Times New Roman"/>
          <w:b/>
          <w:sz w:val="24"/>
          <w:szCs w:val="24"/>
        </w:rPr>
      </w:pPr>
      <w:r>
        <w:rPr>
          <w:rFonts w:ascii="Times New Roman" w:hAnsi="Times New Roman" w:cs="Times New Roman"/>
          <w:b/>
          <w:sz w:val="24"/>
          <w:szCs w:val="24"/>
        </w:rPr>
        <w:t>Приоритетные задачи реализации Рабочей программы:</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охрана и укрепление здоровья детей, обеспечение их физической и психологической безопасности, эмоционального благополучия; создание комфортных условий жизнедеятельности, в которых каждый ребенок чувствует себя защищенным и уверенным в том, что его любят и принимают таким, какой он есть;</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развитие социальных, нравственных, физических, интеллектуальных, эстетических качеств детей; создание благоприятных условий для гармоничного развития детей в соответствии с возрастными и индивидуальными особенностями и склонностями каждого ребенка;</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формирование у ребенка способностей и потребностей открывать и творить самого себя в основных формах человеческой деятельности, готовность познавать себя в единстве с миром, в диалоге с ним;</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формирование общей культуры личности ребенка, в том числе ценностей здорового образа жизни, предпосылок к учебной деятельности, инициативности, самостоятельности и ответственности, активной жизненной позиции</w:t>
      </w:r>
    </w:p>
    <w:p w:rsidR="008B6387" w:rsidRDefault="008B6387">
      <w:pPr>
        <w:pStyle w:val="12"/>
        <w:tabs>
          <w:tab w:val="left" w:pos="3617"/>
        </w:tabs>
        <w:ind w:left="417"/>
        <w:jc w:val="both"/>
        <w:rPr>
          <w:rFonts w:ascii="Times New Roman" w:hAnsi="Times New Roman" w:cs="Times New Roman"/>
          <w:sz w:val="24"/>
          <w:szCs w:val="24"/>
        </w:rPr>
      </w:pPr>
    </w:p>
    <w:p w:rsidR="008B6387" w:rsidRPr="00ED37E9" w:rsidRDefault="00ED37E9" w:rsidP="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развитие способностей и творческого потенциала каждого ребенка; организация содержательного взаимодействия ребенка с другими детьми, взрослыми, окружающим миром на основе гуманистических ценностей и идеалов; воспитание в детях патриотических чувств, любви к Родине;</w:t>
      </w:r>
    </w:p>
    <w:p w:rsidR="008B6387" w:rsidRDefault="008B6387">
      <w:pPr>
        <w:pStyle w:val="12"/>
        <w:rPr>
          <w:rFonts w:ascii="Times New Roman" w:hAnsi="Times New Roman" w:cs="Times New Roman"/>
          <w:sz w:val="24"/>
          <w:szCs w:val="24"/>
        </w:rPr>
      </w:pP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формирование социокультурной среды, соответствующей возрастным, индивидуальным, психологическим и физическим особенностям детей; объединение воспитательно – оздоровительных ресурсов семьи и ДОО на основе традиционных духовно – нравственных ценностей семьи и общества; установление партнерских взаимоотношений</w:t>
      </w:r>
    </w:p>
    <w:p w:rsidR="008B6387" w:rsidRDefault="00ED37E9">
      <w:pPr>
        <w:pStyle w:val="12"/>
        <w:tabs>
          <w:tab w:val="left" w:pos="3617"/>
        </w:tabs>
        <w:ind w:left="360"/>
        <w:rPr>
          <w:rFonts w:ascii="Times New Roman" w:hAnsi="Times New Roman" w:cs="Times New Roman"/>
          <w:sz w:val="24"/>
          <w:szCs w:val="24"/>
        </w:rPr>
      </w:pPr>
      <w:r>
        <w:rPr>
          <w:rFonts w:ascii="Times New Roman" w:hAnsi="Times New Roman" w:cs="Times New Roman"/>
          <w:sz w:val="24"/>
          <w:szCs w:val="24"/>
        </w:rPr>
        <w:lastRenderedPageBreak/>
        <w:t>с семьей, оказание ей психолого – педагогической поддержки, повышение компетентности родителей (законных представителей) в вопросах развития и образования, охраны и укрепления здоровья детей;</w:t>
      </w:r>
    </w:p>
    <w:p w:rsidR="008B6387" w:rsidRDefault="00ED37E9">
      <w:pPr>
        <w:pStyle w:val="12"/>
        <w:numPr>
          <w:ilvl w:val="0"/>
          <w:numId w:val="1"/>
        </w:numPr>
        <w:tabs>
          <w:tab w:val="left" w:pos="3617"/>
        </w:tabs>
        <w:rPr>
          <w:rFonts w:ascii="Times New Roman" w:hAnsi="Times New Roman" w:cs="Times New Roman"/>
          <w:sz w:val="24"/>
          <w:szCs w:val="24"/>
        </w:rPr>
      </w:pPr>
      <w:r>
        <w:rPr>
          <w:rFonts w:ascii="Times New Roman" w:hAnsi="Times New Roman" w:cs="Times New Roman"/>
          <w:sz w:val="24"/>
          <w:szCs w:val="24"/>
        </w:rPr>
        <w:t>обеспечение преемственности целей и задач, методов и содержания образования с позиции самоценности каждого возраста и непрерывности образования образования на всех этапах жизни человека.</w:t>
      </w:r>
    </w:p>
    <w:p w:rsidR="008B6387" w:rsidRDefault="008B6387">
      <w:pPr>
        <w:pStyle w:val="12"/>
        <w:tabs>
          <w:tab w:val="left" w:pos="3617"/>
        </w:tabs>
        <w:ind w:left="417"/>
        <w:jc w:val="center"/>
        <w:rPr>
          <w:rFonts w:ascii="Times New Roman" w:hAnsi="Times New Roman" w:cs="Times New Roman"/>
          <w:b/>
          <w:sz w:val="24"/>
          <w:szCs w:val="24"/>
        </w:rPr>
      </w:pPr>
    </w:p>
    <w:p w:rsidR="008B6387" w:rsidRDefault="00ED37E9">
      <w:pPr>
        <w:pStyle w:val="12"/>
        <w:tabs>
          <w:tab w:val="left" w:pos="3617"/>
        </w:tabs>
        <w:ind w:left="417"/>
        <w:jc w:val="center"/>
        <w:rPr>
          <w:rFonts w:ascii="Times New Roman" w:hAnsi="Times New Roman" w:cs="Times New Roman"/>
          <w:b/>
          <w:sz w:val="24"/>
          <w:szCs w:val="24"/>
        </w:rPr>
      </w:pPr>
      <w:r>
        <w:rPr>
          <w:rFonts w:ascii="Times New Roman" w:hAnsi="Times New Roman" w:cs="Times New Roman"/>
          <w:b/>
          <w:sz w:val="24"/>
          <w:szCs w:val="24"/>
        </w:rPr>
        <w:t>Программные задачи по образовательным областям</w:t>
      </w:r>
    </w:p>
    <w:p w:rsidR="00ED37E9" w:rsidRDefault="00ED37E9">
      <w:pPr>
        <w:pStyle w:val="12"/>
        <w:tabs>
          <w:tab w:val="left" w:pos="3617"/>
        </w:tabs>
        <w:ind w:left="417"/>
        <w:jc w:val="center"/>
        <w:rPr>
          <w:rFonts w:ascii="Times New Roman" w:hAnsi="Times New Roman" w:cs="Times New Roman"/>
          <w:b/>
          <w:sz w:val="24"/>
          <w:szCs w:val="24"/>
        </w:rPr>
      </w:pPr>
    </w:p>
    <w:p w:rsidR="008B6387" w:rsidRDefault="00ED37E9">
      <w:pPr>
        <w:pStyle w:val="12"/>
        <w:tabs>
          <w:tab w:val="left" w:pos="3617"/>
        </w:tabs>
        <w:ind w:left="417"/>
        <w:rPr>
          <w:rFonts w:ascii="Times New Roman" w:hAnsi="Times New Roman" w:cs="Times New Roman"/>
          <w:sz w:val="24"/>
          <w:szCs w:val="24"/>
        </w:rPr>
      </w:pPr>
      <w:r>
        <w:rPr>
          <w:rFonts w:ascii="Times New Roman" w:hAnsi="Times New Roman" w:cs="Times New Roman"/>
          <w:sz w:val="24"/>
          <w:szCs w:val="24"/>
        </w:rPr>
        <w:t>Социально – коммуникативное развитие</w:t>
      </w:r>
    </w:p>
    <w:p w:rsidR="008B6387" w:rsidRDefault="00ED37E9">
      <w:pPr>
        <w:pStyle w:val="12"/>
        <w:tabs>
          <w:tab w:val="left" w:pos="3617"/>
        </w:tabs>
        <w:ind w:left="417"/>
        <w:rPr>
          <w:rFonts w:ascii="Times New Roman" w:hAnsi="Times New Roman" w:cs="Times New Roman"/>
          <w:sz w:val="24"/>
          <w:szCs w:val="24"/>
        </w:rPr>
      </w:pPr>
      <w:r>
        <w:rPr>
          <w:rFonts w:ascii="Times New Roman" w:hAnsi="Times New Roman" w:cs="Times New Roman"/>
          <w:sz w:val="24"/>
          <w:szCs w:val="24"/>
        </w:rPr>
        <w:t>«Человек среди людей»</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Формировать, конкретизировать первоначальные представления о себе, своей семье; полярных эмоциональных состояний людей ( веселый – грустный)</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Способствовать проявлению интереса к сверстникам, различным аспектам жизни взрослых людей.</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стимулировать проявления эипатии во взаимоотношениях с людьми разного возраста и пола; подражая социально одобряемым поступкам.</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Содействовать развитию первоначальных умений распознавать человека на картинках, фотографиях, иллюстрациях; включаться в совместную деятельность, выполнять требования к поведению в детском саду и семье.</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Обогащать словарь, необходимый для общения.</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Учить использовать при общении доступные речевые средства.</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Приобщать к использованию простых форм речевого этикета («здравствуйте», «до свидания», «спасибо»)</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Поощрять доброжелательное общение друг с другом, развивать навыки взаимодействия.</w:t>
      </w:r>
    </w:p>
    <w:p w:rsidR="008B6387" w:rsidRDefault="008B6387">
      <w:pPr>
        <w:pStyle w:val="12"/>
        <w:tabs>
          <w:tab w:val="left" w:pos="3617"/>
        </w:tabs>
        <w:ind w:left="417"/>
        <w:rPr>
          <w:rFonts w:ascii="Times New Roman" w:hAnsi="Times New Roman" w:cs="Times New Roman"/>
          <w:sz w:val="24"/>
          <w:szCs w:val="24"/>
        </w:rPr>
      </w:pPr>
    </w:p>
    <w:p w:rsidR="008B6387" w:rsidRDefault="00ED37E9">
      <w:pPr>
        <w:pStyle w:val="12"/>
        <w:tabs>
          <w:tab w:val="left" w:pos="3617"/>
        </w:tabs>
        <w:ind w:left="417"/>
        <w:rPr>
          <w:rFonts w:ascii="Times New Roman" w:hAnsi="Times New Roman" w:cs="Times New Roman"/>
          <w:sz w:val="24"/>
          <w:szCs w:val="24"/>
        </w:rPr>
      </w:pPr>
      <w:r>
        <w:rPr>
          <w:rFonts w:ascii="Times New Roman" w:hAnsi="Times New Roman" w:cs="Times New Roman"/>
          <w:sz w:val="24"/>
          <w:szCs w:val="24"/>
        </w:rPr>
        <w:t>«Человек в культуре»</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Формировать, конкретизировать первоначальные представления о некоторых атрибутах (а так же местной национальной) культуры; знакомить детей с их назначением; о народных игрушках (матрешка и др.), малых формах русского (местного национального) фольклора; русских (местных национальных) народных праздниках.</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Способствовать столкновению первоначального интереса к культуре своего народа, проявлению эмоционального отклика в процессе восприятия малых форм русского фольклора.</w:t>
      </w:r>
    </w:p>
    <w:p w:rsidR="008B6387" w:rsidRDefault="00ED37E9">
      <w:pPr>
        <w:tabs>
          <w:tab w:val="left" w:pos="3617"/>
        </w:tabs>
        <w:jc w:val="both"/>
        <w:rPr>
          <w:rFonts w:ascii="Times New Roman" w:hAnsi="Times New Roman" w:cs="Times New Roman"/>
          <w:sz w:val="24"/>
          <w:szCs w:val="24"/>
        </w:rPr>
      </w:pPr>
      <w:r>
        <w:rPr>
          <w:rFonts w:ascii="Times New Roman" w:hAnsi="Times New Roman" w:cs="Times New Roman"/>
          <w:sz w:val="24"/>
          <w:szCs w:val="24"/>
        </w:rPr>
        <w:t xml:space="preserve">Стимулировать проявление положительных эмоций при обыгрывании потешек, пестушек, сказок, при вождении хороводов, исполнении плясок, участии в народных праздниках. </w:t>
      </w:r>
    </w:p>
    <w:p w:rsidR="008B6387" w:rsidRDefault="00ED37E9" w:rsidP="00ED37E9">
      <w:p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Формировать элементарные представления о занятиях детей и взрослых.</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Поддерживать интерес к трудовой деятельности людей ближайшего окружения (воспитатель, повар, медсестра, дворник…), их профессиональным обязанностям и принадлежностям; учить бережно относиться к результатам труда взрослых и выражать им благодарность за заботу.</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lastRenderedPageBreak/>
        <w:t>Расширять опыт самообслуживания, продолжать формировать культурно – гигиенические навыки, содействовать появлению интереса к выполнению посильных трудовых поручений (с быстро достижимым результатом)</w:t>
      </w:r>
    </w:p>
    <w:p w:rsidR="008B6387" w:rsidRDefault="00ED37E9">
      <w:pPr>
        <w:pStyle w:val="12"/>
        <w:numPr>
          <w:ilvl w:val="0"/>
          <w:numId w:val="1"/>
        </w:numPr>
        <w:tabs>
          <w:tab w:val="left" w:pos="3617"/>
        </w:tabs>
        <w:jc w:val="both"/>
        <w:rPr>
          <w:rFonts w:ascii="Times New Roman" w:hAnsi="Times New Roman" w:cs="Times New Roman"/>
          <w:sz w:val="24"/>
          <w:szCs w:val="24"/>
        </w:rPr>
      </w:pPr>
      <w:r>
        <w:rPr>
          <w:rFonts w:ascii="Times New Roman" w:hAnsi="Times New Roman" w:cs="Times New Roman"/>
          <w:sz w:val="24"/>
          <w:szCs w:val="24"/>
        </w:rPr>
        <w:t>Формировать культуру безопасного поведения:</w:t>
      </w: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 учить различать действия, одобряемые взрослыми, понимать, что можно делать и что нельзя (опасно)</w:t>
      </w: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 учить безопасно осуществлять манипулирование (экспериментирование) с доступными для изучения материалами и веществами (песок, вода, тесто)</w:t>
      </w: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 xml:space="preserve">- учить безопасно осуществлять практические действия в процессе самообслуживания, использование бытовых предметов, выполнения гигиенических процедур, в ходе игровой, образовательной, двигательной деятельности. подводить в пониманию элементарных наиболее общих правил безопасного поведения в групповом помещении, домашних условиях, </w:t>
      </w:r>
    </w:p>
    <w:p w:rsidR="008B6387" w:rsidRDefault="008B6387">
      <w:pPr>
        <w:pStyle w:val="12"/>
        <w:tabs>
          <w:tab w:val="left" w:pos="3617"/>
        </w:tabs>
        <w:ind w:left="360"/>
        <w:jc w:val="both"/>
        <w:rPr>
          <w:rFonts w:ascii="Times New Roman" w:hAnsi="Times New Roman" w:cs="Times New Roman"/>
          <w:sz w:val="24"/>
          <w:szCs w:val="24"/>
        </w:rPr>
      </w:pP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на участке ДОО, на улице, в общественных местах, при взаимодействии со сверстниками и взрослыми. формировать сенсорный, исследовательский, коммуникативный опыт, начальные представления об окружающем мире, лежащие в основе безопасного поведения. Формировать основы мотивационной готовности к соблюдению правил безопасного поведения.</w:t>
      </w: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 закладывать основы физических качеств, двигательных умений, определяющих возможность выхода из опасных ситуаций.</w:t>
      </w:r>
    </w:p>
    <w:p w:rsidR="008B6387" w:rsidRDefault="00ED37E9">
      <w:pPr>
        <w:jc w:val="both"/>
        <w:rPr>
          <w:rFonts w:ascii="Times New Roman" w:hAnsi="Times New Roman" w:cs="Times New Roman"/>
          <w:b/>
          <w:sz w:val="24"/>
          <w:szCs w:val="24"/>
          <w:u w:val="single"/>
        </w:rPr>
      </w:pPr>
      <w:r>
        <w:rPr>
          <w:rFonts w:ascii="Times New Roman" w:hAnsi="Times New Roman" w:cs="Times New Roman"/>
          <w:b/>
          <w:sz w:val="24"/>
          <w:szCs w:val="24"/>
          <w:u w:val="single"/>
        </w:rPr>
        <w:t>Познавательное развитие</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Первичные представления об объектах окружающего мира.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Формировать умение сосредоточивать внимание на предметах и явлениях предметно-пространственной развивающей среды; устанавливать простейшие связи между предметами и явлениями, делать простейшие обобщения.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определять цвет, величину, форму, вес (легкий, тяжелый) предметов; расположение их по отношению к ребенку (далеко, близко, высоко).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Знакомить с материалами (дерево, бумага, ткань, глина), их свойствами (прочность, твердость, мягкость). </w:t>
      </w:r>
    </w:p>
    <w:p w:rsidR="008B6387" w:rsidRDefault="00ED37E9">
      <w:pPr>
        <w:pStyle w:val="12"/>
        <w:tabs>
          <w:tab w:val="left" w:pos="3617"/>
        </w:tabs>
        <w:ind w:left="360"/>
        <w:jc w:val="both"/>
        <w:rPr>
          <w:rFonts w:ascii="Times New Roman" w:hAnsi="Times New Roman" w:cs="Times New Roman"/>
          <w:sz w:val="24"/>
          <w:szCs w:val="24"/>
        </w:rPr>
      </w:pPr>
      <w:r>
        <w:rPr>
          <w:rFonts w:ascii="Times New Roman" w:hAnsi="Times New Roman" w:cs="Times New Roman"/>
          <w:sz w:val="24"/>
          <w:szCs w:val="24"/>
        </w:rPr>
        <w:t xml:space="preserve">Поощрять исследовательский интерес, проводить простейшие наблюдения.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способам обследования предметов, включая простейшие опыты (тонет — не тонет, рвется — не рвется). </w:t>
      </w:r>
    </w:p>
    <w:p w:rsidR="008B6387" w:rsidRDefault="008B6387">
      <w:pPr>
        <w:jc w:val="both"/>
        <w:rPr>
          <w:rFonts w:ascii="Times New Roman" w:hAnsi="Times New Roman" w:cs="Times New Roman"/>
          <w:sz w:val="24"/>
          <w:szCs w:val="24"/>
        </w:rPr>
      </w:pPr>
    </w:p>
    <w:p w:rsidR="008B6387" w:rsidRDefault="008B6387">
      <w:pPr>
        <w:jc w:val="both"/>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Учить группировать и классифицировать знакомые предметы (обувь — одежда; посуда чайная, столовая, кухонная).</w:t>
      </w:r>
    </w:p>
    <w:p w:rsidR="008B6387" w:rsidRDefault="008B6387">
      <w:pPr>
        <w:pStyle w:val="12"/>
        <w:ind w:left="417"/>
        <w:jc w:val="both"/>
        <w:rPr>
          <w:rFonts w:ascii="Times New Roman" w:hAnsi="Times New Roman" w:cs="Times New Roman"/>
          <w:sz w:val="24"/>
          <w:szCs w:val="24"/>
        </w:rPr>
      </w:pP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 xml:space="preserve"> Сенсорное развитие.</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 Обогащать чувственный опыт детей, развивать умение фиксировать его в речи. Совершенствовать восприятие (активно включая все органы чувств)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Развивать образные представления (используя при характеристике предметов эпитеты и сравнения).</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Создавать условия для ознакомления детей с цветом, формой, величиной, осязаемыми свойствами предметов (теплый, холодный, твердый, мягкий, пушистый и т. п.);</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Развивать умение воспринимать звучание различных музыкальных инструментов, родной речи.</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Закреплять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Совершенствовать навыки установления тождества и различия предметов по их свойствам: величине, форме, цвету. Подсказывать детям название форм (круглая, треугольная, прямоугольная и квадратная).</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 xml:space="preserve">Дидактические игры.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Подбирать предметы по цвету и величине (большие, средние и маленькие; 2–3 цветов),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Собирать пирамидку из уменьшающихся по размеру колец, чередуя в определенной последовательности 2–3 цвета;</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Собирать картинку из 4–6 частей.</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В совместных дидактических играх учить детей выполнять постепенно усложняющиеся правила</w:t>
      </w:r>
    </w:p>
    <w:p w:rsidR="008B6387" w:rsidRDefault="00ED37E9">
      <w:pPr>
        <w:jc w:val="both"/>
        <w:rPr>
          <w:rFonts w:ascii="Times New Roman" w:hAnsi="Times New Roman" w:cs="Times New Roman"/>
          <w:sz w:val="24"/>
          <w:szCs w:val="24"/>
          <w:u w:val="single"/>
        </w:rPr>
      </w:pPr>
      <w:r>
        <w:rPr>
          <w:rFonts w:ascii="Times New Roman" w:hAnsi="Times New Roman" w:cs="Times New Roman"/>
          <w:sz w:val="24"/>
          <w:szCs w:val="24"/>
          <w:u w:val="single"/>
        </w:rPr>
        <w:t>Формирование элементарных математических представлений</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Количество.</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Развивать умение видеть общий признак предметов группы (все мячи — круглые, эти — все красные, эти — все большие и т. д.).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Учить составлять группы из однородных предметов и выделять из них отдельные предметы; различать понятия «много», «один», «по одному», «ни одного»; находить один и несколько одинаковых предметов в окружающей обстановке;</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Понимать вопрос «Сколько?»; при ответе пользоваться словами «много», «один», «ни одного».</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Сравнивать две равные (неравные) группы предметов на основе взаимного сопоставления элементов (предметов). </w:t>
      </w:r>
    </w:p>
    <w:p w:rsidR="008B6387" w:rsidRDefault="008B6387" w:rsidP="00ED37E9">
      <w:pPr>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Познакомить с приемами последовательного наложения и приложения предметов одной группы к предметам другой; учить понимать вопросы: «Поровну ли?», «Чего больше (меньше)?»;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отвечать на вопросы, пользуясь предложениями типа: «Я  на каждый кружок положил грибок. Кружков больше, а грибов меньше» или «Кружков столько же, сколько грибов».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предмета из большей группы. Величина.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Сравнивать предметы контрастных и одинаковых размеров; при сравнении предметов соизмерять один предмет с другим по заданному признаку величины (длине, ширине, высоте, величине в целом),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пользуясь приемами наложения и приложения; обозначать результат сравнения словами (длинный — короткий, одинаковые (равные) по длине, широкий — узкий, одинаковые (равные) по ширине, высокий — низкий, одинаковые (равные) по высоте, большой — маленький, одинаковые (равные) по величине). </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Форма.</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Познакомить детей с геометрическими фигурами: кругом, квадратом, треугольником. Учить обследовать форму этих фигур, используя зрение и осязание</w:t>
      </w:r>
    </w:p>
    <w:p w:rsidR="008B6387" w:rsidRDefault="00ED37E9">
      <w:pPr>
        <w:ind w:left="57"/>
        <w:jc w:val="both"/>
        <w:rPr>
          <w:rFonts w:ascii="Times New Roman" w:hAnsi="Times New Roman" w:cs="Times New Roman"/>
          <w:sz w:val="24"/>
          <w:szCs w:val="24"/>
        </w:rPr>
      </w:pPr>
      <w:r>
        <w:rPr>
          <w:rFonts w:ascii="Times New Roman" w:hAnsi="Times New Roman" w:cs="Times New Roman"/>
          <w:sz w:val="24"/>
          <w:szCs w:val="24"/>
          <w:u w:val="single"/>
        </w:rPr>
        <w:t>Ориентировка в пространстве</w:t>
      </w:r>
      <w:r>
        <w:rPr>
          <w:rFonts w:ascii="Times New Roman" w:hAnsi="Times New Roman" w:cs="Times New Roman"/>
          <w:sz w:val="24"/>
          <w:szCs w:val="24"/>
        </w:rPr>
        <w:t xml:space="preserve">.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Развивать умение ориентироваться в расположении частей своего тела и в соответствии с ними различать пространственные направления от себя: вверху — внизу, впереди — сзади (позади), справа — слева.</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Различать правую и левую руки.</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 xml:space="preserve"> Ориентировка во времени.</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ориентироваться в контрастных частях суток: день — ночь, утро — вечер.</w:t>
      </w:r>
    </w:p>
    <w:p w:rsidR="008B6387" w:rsidRDefault="00ED37E9">
      <w:pPr>
        <w:jc w:val="both"/>
        <w:rPr>
          <w:rFonts w:ascii="Times New Roman" w:hAnsi="Times New Roman" w:cs="Times New Roman"/>
          <w:b/>
          <w:sz w:val="24"/>
          <w:szCs w:val="24"/>
          <w:u w:val="single"/>
        </w:rPr>
      </w:pPr>
      <w:r>
        <w:rPr>
          <w:rFonts w:ascii="Times New Roman" w:hAnsi="Times New Roman" w:cs="Times New Roman"/>
          <w:b/>
          <w:sz w:val="24"/>
          <w:szCs w:val="24"/>
          <w:u w:val="single"/>
        </w:rPr>
        <w:t>Речевое развитие</w:t>
      </w:r>
    </w:p>
    <w:p w:rsidR="008B6387" w:rsidRDefault="00ED37E9">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Развивающая речевая среда.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Продолжать помогать детям общаться со знакомыми взрослыми и сверстниками посредством поручений (спроси, выясни, предложи помощь, поблагодари и т. п.).</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Подсказывать детям образцы обращения к взрослым, зашедшим в группу («Скажите: „Проходите, пожалуйста“», «Предложите: „Хотите посмотреть...“», «Спросите: „Понравились ли наши рисунки?“»).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В быту, в самостоятельных играх помогать детям посредством речи взаимодействовать и налаживать контакты друг с другом («Посоветуй Мите перевозить кубики на большой машине», «Предложи Саше сделать ворота пошире», «Скажи: „Стыдно драться! Ты уже большой“»).</w:t>
      </w:r>
    </w:p>
    <w:p w:rsidR="008B6387" w:rsidRDefault="008B6387">
      <w:pPr>
        <w:jc w:val="both"/>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В целях развития инициативной речи, обогащения и уточнения представлений о предметах ближайшего окружения предоставлять детям для самостоятельного рассматривания картинки, книги, наборы предметов</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 Продолжать приучать детей слушать рассказы воспитателя о забавных случаях из жизни. </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Формирование словаря</w:t>
      </w:r>
      <w:r>
        <w:rPr>
          <w:rFonts w:ascii="Times New Roman" w:hAnsi="Times New Roman" w:cs="Times New Roman"/>
          <w:sz w:val="24"/>
          <w:szCs w:val="24"/>
        </w:rPr>
        <w:t xml:space="preserve">.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На основе обогащения представлений о ближайшем окружении продолжать расширять и активизировать словарный запас детей.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Уточнять названия и назначение предметов одежды, обуви, головных уборов, посуды, мебели, видов транспорта.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детей различать и называть существенные детали и части предметов (у платья — рукава, воротник, карманы, пуговицы), качества (цвет и его оттенки, форма, размер), особенности </w:t>
      </w:r>
      <w:r>
        <w:rPr>
          <w:rFonts w:ascii="Times New Roman" w:hAnsi="Times New Roman" w:cs="Times New Roman"/>
          <w:sz w:val="24"/>
          <w:szCs w:val="24"/>
        </w:rPr>
        <w:lastRenderedPageBreak/>
        <w:t xml:space="preserve">поверхности (гладкая, пушистая, шероховатая), некоторые материалы и их свойства (бумага легко рвется и размокает, стеклянные предметы бьются, резиновые игрушки после сжимания восстанавливают первоначальную форму), местоположение (за окном, высоко, далеко, под шкафом).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Обращать внимание детей на некоторые сходные по назначению предметы (тарелка — блюдце, стул — табурет — скамеечка, шуба — пальто — дубленка). </w:t>
      </w:r>
    </w:p>
    <w:p w:rsidR="008B6387" w:rsidRDefault="008B6387">
      <w:pPr>
        <w:pStyle w:val="12"/>
        <w:ind w:left="360"/>
        <w:jc w:val="both"/>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понимать обобщающие слова (одежда, посуда, мебель, овощи, фрукты, птицы и т. п.);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Называть части суток (утро, день, вечер, ночь);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Называть домашних животных и их детенышей, овощи и фрукты. </w:t>
      </w:r>
    </w:p>
    <w:p w:rsidR="008B6387" w:rsidRDefault="008B6387">
      <w:pPr>
        <w:pStyle w:val="12"/>
        <w:ind w:left="417"/>
        <w:jc w:val="both"/>
        <w:rPr>
          <w:rFonts w:ascii="Times New Roman" w:hAnsi="Times New Roman" w:cs="Times New Roman"/>
          <w:sz w:val="24"/>
          <w:szCs w:val="24"/>
        </w:rPr>
      </w:pP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Звуковая культура речи</w:t>
      </w:r>
      <w:r>
        <w:rPr>
          <w:rFonts w:ascii="Times New Roman" w:hAnsi="Times New Roman" w:cs="Times New Roman"/>
          <w:sz w:val="24"/>
          <w:szCs w:val="24"/>
        </w:rPr>
        <w:t>.</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Продолжать учить детей внятно произносить в словах гласные (а, у, и, о, э) и некоторые согласные звуки: п - б - т - д - к - г; ф - в; т - с - з —-ц.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Развивать моторику речедвигательного аппарата, слуховое восприятие, речевой слух и речевое дыхание, уточнять и закреплять артикуляцию звуков.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Вырабатывать правильный темп речи, интонационную выразительность.</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отчётливо  произносить слова и короткие фразы, говорить спокойно, с естественными интонациями. </w:t>
      </w:r>
    </w:p>
    <w:p w:rsidR="008B6387" w:rsidRDefault="008B6387">
      <w:pPr>
        <w:pStyle w:val="12"/>
        <w:ind w:left="417"/>
        <w:jc w:val="both"/>
        <w:rPr>
          <w:rFonts w:ascii="Times New Roman" w:hAnsi="Times New Roman" w:cs="Times New Roman"/>
          <w:sz w:val="24"/>
          <w:szCs w:val="24"/>
        </w:rPr>
      </w:pP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Грамматический строй речи</w:t>
      </w:r>
      <w:r>
        <w:rPr>
          <w:rFonts w:ascii="Times New Roman" w:hAnsi="Times New Roman" w:cs="Times New Roman"/>
          <w:sz w:val="24"/>
          <w:szCs w:val="24"/>
        </w:rPr>
        <w:t xml:space="preserve">.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Продолжать учить детей согласовывать прилагательные с существительными в роде, числе, падеже;</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Употреблять существительные с предлогами (в, на, под, за, около).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Помогать употреблять в речи имена существительные в форме единственного и множественного числа, обозначающие животных и их детенышей (утка — утенок — утята); </w:t>
      </w:r>
    </w:p>
    <w:p w:rsidR="008B6387" w:rsidRDefault="008B6387">
      <w:pPr>
        <w:pStyle w:val="12"/>
        <w:ind w:left="360"/>
        <w:jc w:val="both"/>
        <w:rPr>
          <w:rFonts w:ascii="Times New Roman" w:hAnsi="Times New Roman" w:cs="Times New Roman"/>
          <w:sz w:val="24"/>
          <w:szCs w:val="24"/>
        </w:rPr>
      </w:pPr>
    </w:p>
    <w:p w:rsidR="008B6387" w:rsidRDefault="00ED37E9" w:rsidP="00ED37E9">
      <w:pPr>
        <w:pStyle w:val="12"/>
        <w:ind w:left="360"/>
        <w:jc w:val="both"/>
        <w:rPr>
          <w:rFonts w:ascii="Times New Roman" w:hAnsi="Times New Roman" w:cs="Times New Roman"/>
          <w:sz w:val="24"/>
          <w:szCs w:val="24"/>
        </w:rPr>
      </w:pPr>
      <w:r>
        <w:rPr>
          <w:rFonts w:ascii="Times New Roman" w:hAnsi="Times New Roman" w:cs="Times New Roman"/>
          <w:sz w:val="24"/>
          <w:szCs w:val="24"/>
        </w:rPr>
        <w:t>Форму множественного числа существительных в родительном падеже (ленточек, матрешек, книг, груш, слив).</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Относиться к словотворчеству детей как к этапу активного овладения грамматикой, подсказывать им правильную форму слова. Помогать  детям получать из нераспространенных простых предложений (состоят только из подлежащего и сказуемого) распространенные путем введения в них определений, дополнений, обстоятельств; составлять предложения с однородными членами («Мы пойдем в зоопарк и увидим слона, зебру и тигра»). </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Связная речь</w:t>
      </w:r>
      <w:r>
        <w:rPr>
          <w:rFonts w:ascii="Times New Roman" w:hAnsi="Times New Roman" w:cs="Times New Roman"/>
          <w:sz w:val="24"/>
          <w:szCs w:val="24"/>
        </w:rPr>
        <w:t xml:space="preserve">.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Развивать диалогическую форму речи. Вовлекать детей в разговор во время рассматривания предметов, картин, иллюстраций; наблюдений за живыми объектами; после просмотра спектаклей, мультфильмов. </w:t>
      </w:r>
    </w:p>
    <w:p w:rsidR="008B6387" w:rsidRDefault="008B6387">
      <w:pPr>
        <w:pStyle w:val="12"/>
        <w:ind w:left="360"/>
        <w:jc w:val="both"/>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Обучать умению вести диалог с педагогом: слушать и понимать заданный вопрос, понятно отвечать на него, говорить в нормальном темпе, не перебивая говорящего взрослого. </w:t>
      </w:r>
    </w:p>
    <w:p w:rsidR="008B6387" w:rsidRDefault="00ED37E9">
      <w:pPr>
        <w:pStyle w:val="12"/>
        <w:numPr>
          <w:ilvl w:val="0"/>
          <w:numId w:val="1"/>
        </w:numPr>
        <w:jc w:val="both"/>
        <w:rPr>
          <w:rFonts w:ascii="Times New Roman" w:hAnsi="Times New Roman" w:cs="Times New Roman"/>
          <w:b/>
          <w:sz w:val="24"/>
          <w:szCs w:val="24"/>
          <w:u w:val="single"/>
        </w:rPr>
      </w:pPr>
      <w:r>
        <w:rPr>
          <w:rFonts w:ascii="Times New Roman" w:hAnsi="Times New Roman" w:cs="Times New Roman"/>
          <w:sz w:val="24"/>
          <w:szCs w:val="24"/>
        </w:rPr>
        <w:t>Напоминать детям о необходимости говорить «спасибо», «здравствуйте», «до свидания», «спокойной ночи» (в семье, группе). Помогать доброжелательно общаться друг с другом. Формировать потребность делиться своими впечатлениями с воспитателями и родителями</w:t>
      </w:r>
    </w:p>
    <w:p w:rsidR="008B6387" w:rsidRDefault="00ED37E9">
      <w:pPr>
        <w:tabs>
          <w:tab w:val="left" w:pos="3901"/>
        </w:tabs>
        <w:jc w:val="both"/>
        <w:rPr>
          <w:rFonts w:ascii="Times New Roman" w:hAnsi="Times New Roman" w:cs="Times New Roman"/>
          <w:sz w:val="24"/>
          <w:szCs w:val="24"/>
        </w:rPr>
      </w:pPr>
      <w:r>
        <w:rPr>
          <w:rFonts w:ascii="Times New Roman" w:hAnsi="Times New Roman" w:cs="Times New Roman"/>
          <w:b/>
          <w:sz w:val="24"/>
          <w:szCs w:val="24"/>
          <w:u w:val="single"/>
        </w:rPr>
        <w:lastRenderedPageBreak/>
        <w:t>Художественно – эстетическое развитие</w:t>
      </w:r>
      <w:r>
        <w:rPr>
          <w:rFonts w:ascii="Times New Roman" w:hAnsi="Times New Roman" w:cs="Times New Roman"/>
          <w:sz w:val="24"/>
          <w:szCs w:val="24"/>
        </w:rPr>
        <w:tab/>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Развивать эстетические чувства детей, художественное восприятие, содействовать возникновению положительного эмоционального отклика на литературные и музыкальные произведения, красоту окружающего мира, произведения народного и профессионального искусства (книжные иллюстрации, изделия народных промыслов, предметы быта, одежда).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Подводить детей к восприятию произведений искусства. Знакомить с элементарными средствами выразительности в разных видах искусства (цвет, звук, форма, движение, жесты),</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Подводить к различению видов искусства через художественный образ. Готовить детей к посещению кукольного театра, выставки детских работ и т. д.</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Развивать эстетическое восприятие; обращать внимание детей на красоту окружающих предметов (игрушки), объектов природы (растения, животные), вызывать чувство радости.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Формировать интерес к занятиям изобразительной деятельностью.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в рисовании, лепке, аппликации изображать простые предметы и явления, передавая их образную выразительность. </w:t>
      </w:r>
    </w:p>
    <w:p w:rsidR="008B6387" w:rsidRPr="00ED37E9" w:rsidRDefault="00ED37E9" w:rsidP="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Включать в процесс обследования предмета движения обеих рук по предмету, охватывание его руками.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Вызывать положительный эмоциональный отклик на красоту природы, произведения искусства (книжные иллюстрации, изделия народных промыслов, предметы быта, одежда).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создавать как индивидуальные, так и коллективные композиции в рисунках, лепке, аппликации. Рисование. Предлагать детям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 п.).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Продолжать учить правильно  держать карандаш, фломастер, кисть, не напрягая мышц и не сжимая сильно пальцы; добиваться свободного движения руки с карандашом и кистью во время рисования. Учить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Приучать осушать промытую кисть о мягкую тряпочку или бумажную салфетку.</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Закреплять  знание названий цветов (красный, синий, зеленый, желтый, белый, черный), познакомить с оттенками (розовый, голубой, серый).</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Обращать внимание детей на подбор цвета, соответствующего изображаемому предмету.</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Приобщать детей к декоративной деятельности: учить украшать дымковскими узорами силуэты игрушек, вырезанных воспитателем (птичка, козлик, конь и др.), и разных предметов (блюдечко, рукавички).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ритмичному нанесению линий, штрихов, пятен, мазков (опадают с деревьев листочки,  идет дождь, «снег, снег кружится, белая вся улица», «дождик, дождик, кап, кап, кап...»).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Подводить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Формировать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 п. (в траве ползают жучки и червячки; колобок катится по дорожке и др.). </w:t>
      </w:r>
    </w:p>
    <w:p w:rsidR="008B6387" w:rsidRPr="00ED37E9" w:rsidRDefault="00ED37E9" w:rsidP="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располагать изображения по всему листу. </w:t>
      </w:r>
    </w:p>
    <w:p w:rsidR="008B6387" w:rsidRDefault="008B6387">
      <w:pPr>
        <w:pStyle w:val="12"/>
        <w:tabs>
          <w:tab w:val="left" w:pos="3901"/>
        </w:tabs>
        <w:ind w:left="360"/>
        <w:jc w:val="both"/>
        <w:rPr>
          <w:rFonts w:ascii="Times New Roman" w:hAnsi="Times New Roman" w:cs="Times New Roman"/>
          <w:sz w:val="24"/>
          <w:szCs w:val="24"/>
        </w:rPr>
      </w:pPr>
    </w:p>
    <w:p w:rsidR="008B6387" w:rsidRDefault="00ED37E9">
      <w:pPr>
        <w:pStyle w:val="12"/>
        <w:tabs>
          <w:tab w:val="left" w:pos="3901"/>
        </w:tabs>
        <w:ind w:left="417"/>
        <w:jc w:val="both"/>
        <w:rPr>
          <w:rFonts w:ascii="Times New Roman" w:hAnsi="Times New Roman" w:cs="Times New Roman"/>
          <w:sz w:val="24"/>
          <w:szCs w:val="24"/>
        </w:rPr>
      </w:pPr>
      <w:r>
        <w:rPr>
          <w:rFonts w:ascii="Times New Roman" w:hAnsi="Times New Roman" w:cs="Times New Roman"/>
          <w:b/>
          <w:sz w:val="24"/>
          <w:szCs w:val="24"/>
        </w:rPr>
        <w:t>Лепка</w:t>
      </w:r>
      <w:r>
        <w:rPr>
          <w:rFonts w:ascii="Times New Roman" w:hAnsi="Times New Roman" w:cs="Times New Roman"/>
          <w:sz w:val="24"/>
          <w:szCs w:val="24"/>
        </w:rPr>
        <w:t xml:space="preserve">.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Формировать интерес к лепке.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Закреплять представления о свойствах глины, пластилина, пластической массы и способах лепки.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Учить раскатывать комочки прямыми и круговыми движениями, соединять концы получившейся палочки, сплющивать шар, сминая его ладонями обеих рук.</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 Побуждать детей украшать вылепленные предметы, используя палочку с заточенным концом; учить создавать предметы, состоящие из 2–3 частей, соединяя их путем прижимания друг к другу.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Закреплять умение аккуратно пользоваться глиной, класть комочки и вылепленные предметы на дощечку.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детей лепить несложные предметы, состоящие из нескольких частей (неваляшка, цыпленок, пирамидка и др.).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Предлагать объединять вылепленные фигурки в коллективную композицию (неваляшки водят хоровод, яблоки лежат на тарелке и др.).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Вызывать радость от восприятия результата общей работы.</w:t>
      </w:r>
    </w:p>
    <w:p w:rsidR="008B6387" w:rsidRDefault="00ED37E9">
      <w:pPr>
        <w:pStyle w:val="12"/>
        <w:tabs>
          <w:tab w:val="left" w:pos="3901"/>
        </w:tabs>
        <w:ind w:left="417"/>
        <w:jc w:val="both"/>
        <w:rPr>
          <w:rFonts w:ascii="Times New Roman" w:hAnsi="Times New Roman" w:cs="Times New Roman"/>
          <w:sz w:val="24"/>
          <w:szCs w:val="24"/>
        </w:rPr>
      </w:pPr>
      <w:r>
        <w:rPr>
          <w:rFonts w:ascii="Times New Roman" w:hAnsi="Times New Roman" w:cs="Times New Roman"/>
          <w:b/>
          <w:sz w:val="24"/>
          <w:szCs w:val="24"/>
        </w:rPr>
        <w:t xml:space="preserve"> Аппликация</w:t>
      </w:r>
      <w:r>
        <w:rPr>
          <w:rFonts w:ascii="Times New Roman" w:hAnsi="Times New Roman" w:cs="Times New Roman"/>
          <w:sz w:val="24"/>
          <w:szCs w:val="24"/>
        </w:rPr>
        <w:t xml:space="preserve">.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Приобщать детей к искусству аппликации, формировать интерес к этому виду деятельности. Учить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воспитателем), и наклеивать их.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 xml:space="preserve">Учить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w:t>
      </w:r>
    </w:p>
    <w:p w:rsidR="008B6387" w:rsidRDefault="00ED37E9">
      <w:pPr>
        <w:pStyle w:val="12"/>
        <w:numPr>
          <w:ilvl w:val="0"/>
          <w:numId w:val="1"/>
        </w:numPr>
        <w:tabs>
          <w:tab w:val="left" w:pos="3901"/>
        </w:tabs>
        <w:rPr>
          <w:rFonts w:ascii="Times New Roman" w:hAnsi="Times New Roman" w:cs="Times New Roman"/>
          <w:sz w:val="24"/>
          <w:szCs w:val="24"/>
        </w:rPr>
      </w:pPr>
      <w:r>
        <w:rPr>
          <w:rFonts w:ascii="Times New Roman" w:hAnsi="Times New Roman" w:cs="Times New Roman"/>
          <w:sz w:val="24"/>
          <w:szCs w:val="24"/>
        </w:rPr>
        <w:t xml:space="preserve">Формировать навыки аккуратной работы. </w:t>
      </w:r>
    </w:p>
    <w:p w:rsidR="008B6387" w:rsidRDefault="00ED37E9">
      <w:pPr>
        <w:pStyle w:val="12"/>
        <w:numPr>
          <w:ilvl w:val="0"/>
          <w:numId w:val="1"/>
        </w:numPr>
        <w:tabs>
          <w:tab w:val="left" w:pos="3901"/>
        </w:tabs>
        <w:rPr>
          <w:rFonts w:ascii="Times New Roman" w:hAnsi="Times New Roman" w:cs="Times New Roman"/>
          <w:sz w:val="24"/>
          <w:szCs w:val="24"/>
        </w:rPr>
      </w:pPr>
      <w:r>
        <w:rPr>
          <w:rFonts w:ascii="Times New Roman" w:hAnsi="Times New Roman" w:cs="Times New Roman"/>
          <w:sz w:val="24"/>
          <w:szCs w:val="24"/>
        </w:rPr>
        <w:t xml:space="preserve">Вызывать у детей радость от полученного изображения. </w:t>
      </w:r>
    </w:p>
    <w:p w:rsidR="008B6387" w:rsidRDefault="00ED37E9">
      <w:pPr>
        <w:pStyle w:val="12"/>
        <w:numPr>
          <w:ilvl w:val="0"/>
          <w:numId w:val="1"/>
        </w:numPr>
        <w:tabs>
          <w:tab w:val="left" w:pos="3901"/>
        </w:tabs>
        <w:jc w:val="both"/>
        <w:rPr>
          <w:rFonts w:ascii="Times New Roman" w:hAnsi="Times New Roman" w:cs="Times New Roman"/>
          <w:sz w:val="24"/>
          <w:szCs w:val="24"/>
        </w:rPr>
      </w:pPr>
      <w:r>
        <w:rPr>
          <w:rFonts w:ascii="Times New Roman" w:hAnsi="Times New Roman" w:cs="Times New Roman"/>
          <w:sz w:val="24"/>
          <w:szCs w:val="24"/>
        </w:rPr>
        <w:t>Учить создавать в аппликации на бумаге разной формы (квадрат, розета и др.) предметные и декоративные композиции из геометрических форм и природных материалов, повторяя и чередуя их по форме и цвету.</w:t>
      </w:r>
    </w:p>
    <w:p w:rsidR="008B6387" w:rsidRDefault="00ED37E9">
      <w:pPr>
        <w:pStyle w:val="12"/>
        <w:numPr>
          <w:ilvl w:val="0"/>
          <w:numId w:val="1"/>
        </w:numPr>
        <w:tabs>
          <w:tab w:val="left" w:pos="3901"/>
        </w:tabs>
        <w:rPr>
          <w:rFonts w:ascii="Times New Roman" w:hAnsi="Times New Roman" w:cs="Times New Roman"/>
          <w:sz w:val="24"/>
          <w:szCs w:val="24"/>
        </w:rPr>
      </w:pPr>
      <w:r>
        <w:rPr>
          <w:rFonts w:ascii="Times New Roman" w:hAnsi="Times New Roman" w:cs="Times New Roman"/>
          <w:sz w:val="24"/>
          <w:szCs w:val="24"/>
        </w:rPr>
        <w:t xml:space="preserve"> Закреплять знание формы предметов и их цвета.</w:t>
      </w:r>
    </w:p>
    <w:p w:rsidR="008B6387" w:rsidRPr="00ED37E9" w:rsidRDefault="00ED37E9" w:rsidP="00ED37E9">
      <w:pPr>
        <w:pStyle w:val="12"/>
        <w:numPr>
          <w:ilvl w:val="0"/>
          <w:numId w:val="1"/>
        </w:numPr>
        <w:tabs>
          <w:tab w:val="left" w:pos="3901"/>
        </w:tabs>
        <w:rPr>
          <w:rFonts w:ascii="Times New Roman" w:hAnsi="Times New Roman" w:cs="Times New Roman"/>
          <w:sz w:val="24"/>
          <w:szCs w:val="24"/>
        </w:rPr>
      </w:pPr>
      <w:r>
        <w:rPr>
          <w:rFonts w:ascii="Times New Roman" w:hAnsi="Times New Roman" w:cs="Times New Roman"/>
          <w:sz w:val="24"/>
          <w:szCs w:val="24"/>
        </w:rPr>
        <w:t xml:space="preserve"> Развивать чувство ритма. </w:t>
      </w:r>
    </w:p>
    <w:p w:rsidR="008B6387" w:rsidRDefault="00ED37E9">
      <w:pPr>
        <w:rPr>
          <w:rFonts w:ascii="Times New Roman" w:hAnsi="Times New Roman" w:cs="Times New Roman"/>
          <w:b/>
          <w:sz w:val="24"/>
          <w:szCs w:val="24"/>
          <w:u w:val="single"/>
        </w:rPr>
      </w:pPr>
      <w:r>
        <w:rPr>
          <w:rFonts w:ascii="Times New Roman" w:hAnsi="Times New Roman" w:cs="Times New Roman"/>
          <w:b/>
          <w:sz w:val="24"/>
          <w:szCs w:val="24"/>
          <w:u w:val="single"/>
        </w:rPr>
        <w:t>Музыкально-художественная деятельность</w:t>
      </w:r>
    </w:p>
    <w:p w:rsidR="008B6387" w:rsidRDefault="00ED37E9">
      <w:pPr>
        <w:pStyle w:val="12"/>
        <w:numPr>
          <w:ilvl w:val="0"/>
          <w:numId w:val="1"/>
        </w:numPr>
        <w:rPr>
          <w:rFonts w:ascii="Times New Roman" w:hAnsi="Times New Roman" w:cs="Times New Roman"/>
          <w:sz w:val="24"/>
          <w:szCs w:val="24"/>
        </w:rPr>
      </w:pPr>
      <w:r>
        <w:rPr>
          <w:rFonts w:ascii="Times New Roman" w:hAnsi="Times New Roman" w:cs="Times New Roman"/>
          <w:sz w:val="24"/>
          <w:szCs w:val="24"/>
        </w:rPr>
        <w:t>Воспитывать у детей эмоциональную отзывчивость на музыку.</w:t>
      </w:r>
    </w:p>
    <w:p w:rsidR="008B6387" w:rsidRDefault="00ED37E9">
      <w:pPr>
        <w:pStyle w:val="12"/>
        <w:numPr>
          <w:ilvl w:val="0"/>
          <w:numId w:val="1"/>
        </w:numPr>
        <w:rPr>
          <w:rFonts w:ascii="Times New Roman" w:hAnsi="Times New Roman" w:cs="Times New Roman"/>
          <w:sz w:val="24"/>
          <w:szCs w:val="24"/>
        </w:rPr>
      </w:pPr>
      <w:r>
        <w:rPr>
          <w:rFonts w:ascii="Times New Roman" w:hAnsi="Times New Roman" w:cs="Times New Roman"/>
          <w:sz w:val="24"/>
          <w:szCs w:val="24"/>
        </w:rPr>
        <w:t>Познакомить с тремя музыкальными жанрами: песней, танцем, маршем</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Способствовать развитию музыкальной памяти. Формировать умение узнавать знакомые песни, пьесы; чувствовать характер музыки (веселый, бодрый, спокойный), эмоционально на нее реагировать. </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lastRenderedPageBreak/>
        <w:t>Слушание</w:t>
      </w:r>
      <w:r>
        <w:rPr>
          <w:rFonts w:ascii="Times New Roman" w:hAnsi="Times New Roman" w:cs="Times New Roman"/>
          <w:sz w:val="24"/>
          <w:szCs w:val="24"/>
        </w:rPr>
        <w:t>.</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слушать музыкальное произведение до конца, понимать характер музыки, узнавать и определять, сколько частей в произведении.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Развивать способность различать звуки по высоте в пределах октавы — септимы, замечать изменение в силе звучания мелодии (громко, тихо).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Совершенствовать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 </w:t>
      </w:r>
    </w:p>
    <w:p w:rsidR="008B6387" w:rsidRDefault="00ED37E9">
      <w:pPr>
        <w:pStyle w:val="12"/>
        <w:ind w:left="417"/>
        <w:jc w:val="both"/>
        <w:rPr>
          <w:rFonts w:ascii="Times New Roman" w:hAnsi="Times New Roman" w:cs="Times New Roman"/>
          <w:b/>
          <w:sz w:val="24"/>
          <w:szCs w:val="24"/>
        </w:rPr>
      </w:pPr>
      <w:r>
        <w:rPr>
          <w:rFonts w:ascii="Times New Roman" w:hAnsi="Times New Roman" w:cs="Times New Roman"/>
          <w:b/>
          <w:sz w:val="24"/>
          <w:szCs w:val="24"/>
        </w:rPr>
        <w:t>Пение.</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 xml:space="preserve"> Способствовать развитию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rsidR="008B6387" w:rsidRDefault="00ED37E9">
      <w:pPr>
        <w:pStyle w:val="12"/>
        <w:ind w:left="417"/>
        <w:jc w:val="both"/>
        <w:rPr>
          <w:rFonts w:ascii="Times New Roman" w:hAnsi="Times New Roman" w:cs="Times New Roman"/>
          <w:b/>
          <w:sz w:val="24"/>
          <w:szCs w:val="24"/>
        </w:rPr>
      </w:pPr>
      <w:r>
        <w:rPr>
          <w:rFonts w:ascii="Times New Roman" w:hAnsi="Times New Roman" w:cs="Times New Roman"/>
          <w:b/>
          <w:sz w:val="24"/>
          <w:szCs w:val="24"/>
        </w:rPr>
        <w:t>Песенное творчество.</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допевать мелодии колыбельных песен на слог «баю-баю» и веселых мелодий на слог «ля-ля».</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Формировать навыки сочинительства веселых и грустных мелодий по образцу. </w:t>
      </w:r>
    </w:p>
    <w:p w:rsidR="008B6387" w:rsidRDefault="008B6387">
      <w:pPr>
        <w:pStyle w:val="12"/>
        <w:ind w:left="417"/>
        <w:jc w:val="both"/>
        <w:rPr>
          <w:rFonts w:ascii="Times New Roman" w:hAnsi="Times New Roman" w:cs="Times New Roman"/>
          <w:sz w:val="24"/>
          <w:szCs w:val="24"/>
        </w:rPr>
      </w:pP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Музыкально-ритмические движения</w:t>
      </w:r>
      <w:r>
        <w:rPr>
          <w:rFonts w:ascii="Times New Roman" w:hAnsi="Times New Roman" w:cs="Times New Roman"/>
          <w:sz w:val="24"/>
          <w:szCs w:val="24"/>
        </w:rPr>
        <w:t>.</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двигаться в соответствии с двухчастной формой музыки и силой ее звучания (громко, тихо); реагировать на начало звучания музыки и ее окончание.</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Совершенствовать навыки основных движений (ходьба и бег).</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маршировать вместе со всеми и индивидуально, бегать легко, в умеренном и быстром темпе под музыку.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Улучшать качество исполнения танцевальных движений: притопывать попеременно двумя ногами и одной ногой. </w:t>
      </w:r>
    </w:p>
    <w:p w:rsidR="00ED37E9" w:rsidRDefault="00ED37E9" w:rsidP="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Развивать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Способствовать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 д.</w:t>
      </w:r>
    </w:p>
    <w:p w:rsidR="008B6387" w:rsidRPr="00ED37E9" w:rsidRDefault="00ED37E9" w:rsidP="00ED37E9">
      <w:pPr>
        <w:pStyle w:val="12"/>
        <w:ind w:left="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Развитие танцевально-игрового творчества</w:t>
      </w:r>
      <w:r>
        <w:rPr>
          <w:rFonts w:ascii="Times New Roman" w:hAnsi="Times New Roman" w:cs="Times New Roman"/>
          <w:sz w:val="24"/>
          <w:szCs w:val="24"/>
        </w:rPr>
        <w:t>.</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Стимулировать самостоятельное выполнение танцевальных движений под плясовые мелодии. </w:t>
      </w:r>
    </w:p>
    <w:p w:rsidR="008B6387" w:rsidRDefault="00ED37E9">
      <w:pPr>
        <w:pStyle w:val="12"/>
        <w:numPr>
          <w:ilvl w:val="0"/>
          <w:numId w:val="1"/>
        </w:numPr>
        <w:jc w:val="both"/>
        <w:rPr>
          <w:rFonts w:ascii="Times New Roman" w:hAnsi="Times New Roman" w:cs="Times New Roman"/>
          <w:b/>
          <w:sz w:val="24"/>
          <w:szCs w:val="24"/>
        </w:rPr>
      </w:pPr>
      <w:r>
        <w:rPr>
          <w:rFonts w:ascii="Times New Roman" w:hAnsi="Times New Roman" w:cs="Times New Roman"/>
          <w:sz w:val="24"/>
          <w:szCs w:val="24"/>
        </w:rPr>
        <w:t>Учить более точно выполнять движения, передающие характер изображаемых животных</w:t>
      </w:r>
      <w:r>
        <w:rPr>
          <w:rFonts w:ascii="Times New Roman" w:hAnsi="Times New Roman" w:cs="Times New Roman"/>
          <w:b/>
          <w:sz w:val="24"/>
          <w:szCs w:val="24"/>
        </w:rPr>
        <w:t>.</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 xml:space="preserve"> Игра на детских музыкальных инструментах</w:t>
      </w:r>
      <w:r>
        <w:rPr>
          <w:rFonts w:ascii="Times New Roman" w:hAnsi="Times New Roman" w:cs="Times New Roman"/>
          <w:sz w:val="24"/>
          <w:szCs w:val="24"/>
        </w:rPr>
        <w:t>.</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sz w:val="24"/>
          <w:szCs w:val="24"/>
        </w:rPr>
        <w:t xml:space="preserve"> Знакомить детей с некоторыми детскими музыкальными инструментами: дудочкой, металлофоном, колокольчиком, бубном, погремушкой, барабаном, а также их звучанием.</w:t>
      </w:r>
    </w:p>
    <w:p w:rsidR="008B6387" w:rsidRDefault="008B6387">
      <w:pPr>
        <w:pStyle w:val="12"/>
        <w:ind w:left="417"/>
        <w:jc w:val="both"/>
        <w:rPr>
          <w:rFonts w:ascii="Times New Roman" w:hAnsi="Times New Roman" w:cs="Times New Roman"/>
          <w:sz w:val="24"/>
          <w:szCs w:val="24"/>
        </w:rPr>
      </w:pPr>
    </w:p>
    <w:p w:rsidR="008B6387" w:rsidRDefault="00ED37E9">
      <w:pPr>
        <w:pStyle w:val="12"/>
        <w:ind w:left="417"/>
        <w:jc w:val="both"/>
        <w:rPr>
          <w:rFonts w:ascii="Times New Roman" w:hAnsi="Times New Roman" w:cs="Times New Roman"/>
          <w:b/>
          <w:sz w:val="24"/>
          <w:szCs w:val="24"/>
          <w:u w:val="single"/>
        </w:rPr>
      </w:pPr>
      <w:r>
        <w:rPr>
          <w:rFonts w:ascii="Times New Roman" w:hAnsi="Times New Roman" w:cs="Times New Roman"/>
          <w:b/>
          <w:sz w:val="24"/>
          <w:szCs w:val="24"/>
          <w:u w:val="single"/>
        </w:rPr>
        <w:t>Физическое развитие</w:t>
      </w:r>
    </w:p>
    <w:p w:rsidR="008B6387" w:rsidRDefault="008B6387">
      <w:pPr>
        <w:pStyle w:val="12"/>
        <w:ind w:left="417"/>
        <w:jc w:val="both"/>
        <w:rPr>
          <w:rFonts w:ascii="Times New Roman" w:hAnsi="Times New Roman" w:cs="Times New Roman"/>
          <w:sz w:val="24"/>
          <w:szCs w:val="24"/>
          <w:u w:val="single"/>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Продолжать развивать разнообразные виды движений.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детей ходить и бегать свободно, не шаркая ногами, не опуская головы, сохраняя перекрестную координацию движений рук и ног.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Приучать действовать совместно.</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строиться в колонну по одному, шеренгу, круг, находить свое место при построениях.</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 Учить энергично отталкиваться двумя ногами и правильно приземляться в прыжках с высоты, на месте и с продвижением вперед; принимать правильное исходное положение в прыжках в длину и высоту с места; в метании мешочков с песком, мячей диаметром 15–20 см.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Закреплять умение энергично отталкивать мячи при катании, бросании.</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Продолжать учить ловить мяч двумя руками одновременно.</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Обучать хвату за перекладину во время лазанья. Закреплять умение ползать</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Учить сохранять правильную осанку в положениях сидя, стоя, в движении, при выполнении упражнений в равновесии.</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Учить кататься на санках, садиться на трехколесный велосипед, кататься на нем и слезать с него.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Учить детей надевать и снимать лыжи, ходить на них, ставить лыжи на место.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Учить реагировать на сигналы «беги», «лови», «стой» и др.; выполнять правила в подвижных играх.</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Развивать самостоятельность и творчество при выполнении физических упражнений, в подвижных играх.</w:t>
      </w:r>
    </w:p>
    <w:p w:rsidR="008B6387" w:rsidRDefault="00ED37E9">
      <w:pPr>
        <w:pStyle w:val="12"/>
        <w:ind w:left="417"/>
        <w:jc w:val="both"/>
        <w:rPr>
          <w:rFonts w:ascii="Times New Roman" w:hAnsi="Times New Roman" w:cs="Times New Roman"/>
          <w:sz w:val="24"/>
          <w:szCs w:val="24"/>
        </w:rPr>
      </w:pPr>
      <w:r>
        <w:rPr>
          <w:rFonts w:ascii="Times New Roman" w:hAnsi="Times New Roman" w:cs="Times New Roman"/>
          <w:b/>
          <w:sz w:val="24"/>
          <w:szCs w:val="24"/>
        </w:rPr>
        <w:t xml:space="preserve"> Подвижные игры</w:t>
      </w:r>
      <w:r>
        <w:rPr>
          <w:rFonts w:ascii="Times New Roman" w:hAnsi="Times New Roman" w:cs="Times New Roman"/>
          <w:sz w:val="24"/>
          <w:szCs w:val="24"/>
        </w:rPr>
        <w:t>.</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 Развивать активность и творчество детей в процессе двигательной деятельности. Организовывать игры с правилами. Поощрять самостоятельные игры с каталками, автомобилями, тележками, велосипедами, мячами, шарами.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Развивать навыки лазанья, ползания; ловкость, выразительность и красоту движений. </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Вводить в игры более сложные правила со сменой видов движений. Воспитывать у детей умение соблюдать элементарные правила, согласовывать движения, ориентироваться в пространстве.</w:t>
      </w:r>
    </w:p>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Возрастные особенности детей четвертого года жизни</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       В младшем дошкольном возрасте происходит дальнейшее развитии детского организма, совершенствуются все физиологические функции и процессы. по данным Всемирной организации здравоохранения, средние антропометрические показатели к четырём годам следующие: мальчики весят 16,3 кг при росте 102,4 см, а девочки весят 15,9 кг при росте 100,7 см. при этом главный показатель норм – комфорт и хорошее самочувствие ребёнка.</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В возрасте 3–4 лет ребенок постепенно выходит за пределы семейного круга. Его общение становится внеситуативным. Взрослый становится для ребенка не только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 Главной особенностью игры является ее условность: выполнение одних действий с одними предметами предполагает их отнесенность к другим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Изобразительная деятельность ребенка зависит от его представлений о предмете. В этом возрасте они только начинают формироваться. Графические образы бедны. У одних детей в изображениях </w:t>
      </w:r>
      <w:r>
        <w:rPr>
          <w:rFonts w:ascii="Times New Roman" w:hAnsi="Times New Roman" w:cs="Times New Roman"/>
          <w:sz w:val="24"/>
          <w:szCs w:val="24"/>
        </w:rPr>
        <w:lastRenderedPageBreak/>
        <w:t>отсутствуют детали, у других рисунки могут быть более детализированы. Дети уже могут использовать цвет. Большое значение для развития мелкой моторики имеет лепка. Младшие дошкольники способны под руководством взрослого вылепить простые предметы. Известно, что аппликация оказывает положительное влияние на развитие восприятия. В этом возрасте детям доступны простейшие виды аппликации.</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 Конструктивная деятельность в младшем дошкольном возрасте ограничена возведением несложных построек по образцу и по замыслу. В младшем дошкольном возрасте развивается перцептивная деятельность. Дети от использования предэталонов — индивидуальных единиц восприятия, переходят к сенсорным эталонам — культурно-выработанным средствам восприятия.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 и в помещении всего дошкольного учреждения.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произведений.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        Дошкольники способны установить некоторые скрытые связи и отношения между предметами. В младшем дошкольном возрасте начинает развиваться воображение, которое особенно наглядно проявляется в игре, когда одни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объекты выступают в качестве заместителей других. 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 xml:space="preserve">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 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w:t>
      </w:r>
    </w:p>
    <w:p w:rsidR="008B6387" w:rsidRDefault="00ED37E9">
      <w:pPr>
        <w:jc w:val="both"/>
        <w:rPr>
          <w:rFonts w:ascii="Times New Roman" w:hAnsi="Times New Roman" w:cs="Times New Roman"/>
          <w:sz w:val="24"/>
          <w:szCs w:val="24"/>
        </w:rPr>
      </w:pPr>
      <w:r>
        <w:rPr>
          <w:rFonts w:ascii="Times New Roman" w:hAnsi="Times New Roman" w:cs="Times New Roman"/>
          <w:sz w:val="24"/>
          <w:szCs w:val="24"/>
        </w:rPr>
        <w:t>Продолжает развиваться также их половая идентификация, что проявляется в характере выбираемых игрушек и сюжетов.</w:t>
      </w:r>
    </w:p>
    <w:p w:rsidR="008B6387" w:rsidRDefault="008B6387">
      <w:pPr>
        <w:jc w:val="both"/>
        <w:rPr>
          <w:rFonts w:ascii="Times New Roman" w:hAnsi="Times New Roman" w:cs="Times New Roman"/>
          <w:sz w:val="24"/>
          <w:szCs w:val="24"/>
        </w:rPr>
      </w:pPr>
    </w:p>
    <w:p w:rsidR="008B6387" w:rsidRDefault="00ED37E9" w:rsidP="009A1995">
      <w:pPr>
        <w:pStyle w:val="12"/>
        <w:numPr>
          <w:ilvl w:val="1"/>
          <w:numId w:val="14"/>
        </w:numPr>
        <w:jc w:val="both"/>
        <w:rPr>
          <w:rFonts w:ascii="Times New Roman" w:hAnsi="Times New Roman" w:cs="Times New Roman"/>
          <w:b/>
          <w:sz w:val="24"/>
          <w:szCs w:val="24"/>
        </w:rPr>
      </w:pPr>
      <w:r>
        <w:rPr>
          <w:rFonts w:ascii="Times New Roman" w:hAnsi="Times New Roman" w:cs="Times New Roman"/>
          <w:b/>
          <w:sz w:val="24"/>
          <w:szCs w:val="24"/>
        </w:rPr>
        <w:lastRenderedPageBreak/>
        <w:t>Планируемые результаты освоения Рабочей программы</w:t>
      </w:r>
    </w:p>
    <w:p w:rsidR="008B6387" w:rsidRPr="00ED37E9" w:rsidRDefault="00ED37E9" w:rsidP="00ED37E9">
      <w:pPr>
        <w:ind w:left="720"/>
        <w:jc w:val="both"/>
        <w:rPr>
          <w:rFonts w:ascii="Times New Roman" w:hAnsi="Times New Roman" w:cs="Times New Roman"/>
          <w:sz w:val="24"/>
          <w:szCs w:val="24"/>
        </w:rPr>
      </w:pPr>
      <w:r>
        <w:rPr>
          <w:rFonts w:ascii="Times New Roman" w:hAnsi="Times New Roman" w:cs="Times New Roman"/>
          <w:sz w:val="24"/>
          <w:szCs w:val="24"/>
        </w:rPr>
        <w:t>Планируемые результаты освоения рабочей программы представлены в виде целевых ориентиров- возрастных характеристик возможных достижений ребёнка на этапе завершения освоения Рабочей программы. они отражают согласованные ожидания общества относительно дошкольного детства и представляют собой возрастной портрет ребёнка, который не применяется непосредственно к каждому ребенку.</w:t>
      </w:r>
    </w:p>
    <w:p w:rsidR="008B6387" w:rsidRDefault="00ED37E9">
      <w:pPr>
        <w:ind w:left="720"/>
        <w:jc w:val="both"/>
        <w:rPr>
          <w:rFonts w:ascii="Times New Roman" w:hAnsi="Times New Roman" w:cs="Times New Roman"/>
          <w:b/>
          <w:sz w:val="24"/>
          <w:szCs w:val="24"/>
        </w:rPr>
      </w:pPr>
      <w:r>
        <w:rPr>
          <w:rFonts w:ascii="Times New Roman" w:hAnsi="Times New Roman" w:cs="Times New Roman"/>
          <w:b/>
          <w:sz w:val="24"/>
          <w:szCs w:val="24"/>
        </w:rPr>
        <w:t>Возрастной портрет ребенка к концу младшей группы:</w:t>
      </w: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ребенок имеет первичное представление о себе, своей семье, ориентируется в отношении гендерных представлений о людях и о себе, возраста людей. </w:t>
      </w:r>
    </w:p>
    <w:p w:rsidR="008B6387" w:rsidRDefault="008B6387">
      <w:pPr>
        <w:pStyle w:val="12"/>
        <w:ind w:left="360"/>
        <w:jc w:val="both"/>
        <w:rPr>
          <w:rFonts w:ascii="Times New Roman" w:hAnsi="Times New Roman" w:cs="Times New Roman"/>
          <w:sz w:val="24"/>
          <w:szCs w:val="24"/>
        </w:rPr>
      </w:pPr>
    </w:p>
    <w:p w:rsidR="008B6387" w:rsidRDefault="00ED37E9">
      <w:pPr>
        <w:pStyle w:val="12"/>
        <w:numPr>
          <w:ilvl w:val="0"/>
          <w:numId w:val="1"/>
        </w:numPr>
        <w:jc w:val="both"/>
        <w:rPr>
          <w:rFonts w:ascii="Times New Roman" w:hAnsi="Times New Roman" w:cs="Times New Roman"/>
          <w:sz w:val="24"/>
          <w:szCs w:val="24"/>
        </w:rPr>
      </w:pPr>
      <w:r>
        <w:rPr>
          <w:rFonts w:ascii="Times New Roman" w:hAnsi="Times New Roman" w:cs="Times New Roman"/>
          <w:sz w:val="24"/>
          <w:szCs w:val="24"/>
        </w:rPr>
        <w:t>имеет   первичное представления о некоторых профессиях (продавец, врач, водитель)</w:t>
      </w:r>
    </w:p>
    <w:p w:rsidR="008B6387" w:rsidRDefault="00ED37E9">
      <w:pPr>
        <w:pStyle w:val="12"/>
        <w:tabs>
          <w:tab w:val="left" w:pos="4236"/>
        </w:tabs>
        <w:jc w:val="both"/>
        <w:rPr>
          <w:rFonts w:ascii="Times New Roman" w:hAnsi="Times New Roman" w:cs="Times New Roman"/>
          <w:sz w:val="24"/>
          <w:szCs w:val="24"/>
        </w:rPr>
      </w:pPr>
      <w:r>
        <w:rPr>
          <w:rFonts w:ascii="Times New Roman" w:hAnsi="Times New Roman" w:cs="Times New Roman"/>
          <w:sz w:val="24"/>
          <w:szCs w:val="24"/>
        </w:rPr>
        <w:tab/>
      </w:r>
    </w:p>
    <w:tbl>
      <w:tblPr>
        <w:tblW w:w="10910" w:type="dxa"/>
        <w:tblCellSpacing w:w="7" w:type="dxa"/>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0910"/>
      </w:tblGrid>
      <w:tr w:rsidR="008B6387" w:rsidTr="00ED37E9">
        <w:trPr>
          <w:tblCellSpacing w:w="7" w:type="dxa"/>
        </w:trPr>
        <w:tc>
          <w:tcPr>
            <w:tcW w:w="10882" w:type="dxa"/>
            <w:shd w:val="clear" w:color="auto" w:fill="FFFFFF"/>
            <w:tcMar>
              <w:top w:w="30" w:type="dxa"/>
              <w:left w:w="30" w:type="dxa"/>
              <w:bottom w:w="84" w:type="dxa"/>
              <w:right w:w="30" w:type="dxa"/>
            </w:tcMar>
            <w:vAlign w:val="center"/>
          </w:tcPr>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овладевает основными культурными средствами и способами деятельности в соответствии с возрастом, проявляет инициативу и самостоятельность в разных видах деятельности;</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стремится к взаимодействию со сверстниками и взрослыми, участвует в совместных играх; адекватно проявляет свои чувства;</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имеет опыт самообслуживания, у него сформированы культурно-гигиенические навыки, проявляет интерес к выполнению посильных трудовых поручений (с быстро достижимым результатом);</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имеет первоначальные представления о ближайшем окружении (дом, детская площадка, магазин и пр.), некоторых видах транспорта (машина легковая и грузовая, автобус и т. п.);</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имеет представления о животных, растениях ближайшего окружения; предметах неживой природы (камешки, песок, глина, вода, воздух); сезонных изменениях в природе;</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имеет первые представления о значении природы в жизни человека (вода нужна, чтобы умываться, пить; на огороде растут овощи, ягоды; в тени деревьев можно спрятаться от летнего зноя, растения нужно поливать и т. п.);</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умеет выражать в речи признаки сходства и различия предметов по цвету, форме, размеру, количеству, выражая словами, каких предметов больше (меньше), каких поровну;</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имеет представления об образовании числа, соотношении предыдущего и последующего числа;</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умеет считать в пределах 3 (и в больших пределах – в зависимости от успехов детей группы) в прямом порядке, при пересчете согласовывать в роде и падеже существительное с числительным;</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отличает пространственные отношения от себя: впереди-сзади, вверху, справа-слева;</w:t>
            </w:r>
          </w:p>
          <w:p w:rsidR="008B6387" w:rsidRDefault="00ED37E9">
            <w:pPr>
              <w:pStyle w:val="12"/>
              <w:ind w:left="360"/>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имеет представления о геометрических фигурах: круг, треугольник, шар; умеет находить сходные с ними формы в окружающей обстановке;</w:t>
            </w:r>
          </w:p>
          <w:p w:rsidR="008B6387" w:rsidRDefault="00ED37E9">
            <w:pPr>
              <w:pStyle w:val="12"/>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различает, правильно называет, использует по назначению основные строительные детали (кубик, кирпичик, пластина); целенаправленно создает, рассматривает и обыгрывает простейшие постройки (забор, загородка, мостик, диванчик, стол, домик и др.);</w:t>
            </w:r>
          </w:p>
          <w:p w:rsidR="008B6387" w:rsidRDefault="00ED37E9">
            <w:pPr>
              <w:pStyle w:val="12"/>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имеет соответствующий возрасту активный и пассивный словарный запас (названия и назначения предметов ближайшего окружения: одежды, обуви, посуды, транспорта, мебели, их качества, действия с ними); </w:t>
            </w:r>
          </w:p>
          <w:p w:rsidR="008B6387" w:rsidRDefault="00ED37E9">
            <w:pPr>
              <w:pStyle w:val="12"/>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называет некоторые обобщающие понятия (овощи, фрукты, одежда, посуда, животные, птицы);</w:t>
            </w:r>
          </w:p>
          <w:p w:rsidR="008B6387" w:rsidRDefault="00ED37E9">
            <w:pPr>
              <w:pStyle w:val="12"/>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речи большей частью правильно согласует прилагательные с существительными;</w:t>
            </w:r>
          </w:p>
          <w:p w:rsidR="008B6387" w:rsidRDefault="00ED37E9">
            <w:pPr>
              <w:pStyle w:val="12"/>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сопереживает персонажам сказок, историй, рассказов, поддерживает разговор (самостоятельно или с помощью воспитателя) по поводу прочитанных книг, просмотренных мультфильмов, при </w:t>
            </w:r>
            <w:r>
              <w:rPr>
                <w:rFonts w:ascii="Times New Roman" w:eastAsia="Times New Roman" w:hAnsi="Times New Roman" w:cs="Times New Roman"/>
                <w:color w:val="000000"/>
                <w:sz w:val="24"/>
                <w:szCs w:val="24"/>
                <w:lang w:eastAsia="ru-RU"/>
              </w:rPr>
              <w:lastRenderedPageBreak/>
              <w:t>описании предметов; проявляет положительные эмоции при обыгрывании потешек, пестушек, сказок, при вождении хороводов, исполнении плясок, участии в народных праздниках;</w:t>
            </w:r>
          </w:p>
          <w:p w:rsidR="008B6387" w:rsidRDefault="00ED37E9">
            <w:pPr>
              <w:pStyle w:val="12"/>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 может оценить свои и чужие поступки в соответствии с первичными ценностными представлениями о том, «что такое хорошо, а что такое плохо»;</w:t>
            </w:r>
          </w:p>
          <w:p w:rsidR="008B6387" w:rsidRDefault="00ED37E9">
            <w:pPr>
              <w:pStyle w:val="12"/>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проявляет любознательность, задает вопросы, интересуется причинно-следственными связями, пытается самостоятельно придумывать объяснения явлениям природы и поступкам людей, склонен экспериментировать и наблюдать</w:t>
            </w:r>
          </w:p>
          <w:p w:rsidR="008B6387" w:rsidRDefault="008B6387">
            <w:pPr>
              <w:pStyle w:val="12"/>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p>
          <w:p w:rsidR="008B6387" w:rsidRDefault="00ED37E9">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Освоение Рабочей программы не сопровождается проведением промежуточных и итоговой аттестациий детей. При ее реализации педагогическими работниками проводится оценка индивидуального развития детей в рамках педагогической диагностики (мониторинга).</w:t>
            </w:r>
          </w:p>
          <w:p w:rsidR="008B6387" w:rsidRDefault="00ED37E9">
            <w:pPr>
              <w:spacing w:before="100" w:beforeAutospacing="1" w:after="100" w:afterAutospacing="1" w:line="240" w:lineRule="auto"/>
              <w:jc w:val="both"/>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Особенности проведения педагогического мониторинга</w:t>
            </w:r>
          </w:p>
          <w:p w:rsidR="008B6387" w:rsidRDefault="00ED37E9">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Педагогический мониторинг осуществляется с целью определения динамики актуального индивидуального профиля развития ребенка и используется при решении следующих задач:</w:t>
            </w:r>
          </w:p>
          <w:p w:rsidR="008B6387" w:rsidRDefault="00ED37E9">
            <w:pPr>
              <w:numPr>
                <w:ilvl w:val="0"/>
                <w:numId w:val="4"/>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индивидуализации образования (в т. ч. поддержки ребенка, построения его образовательной траектории или профессиональной коррекции особенностей его развития);</w:t>
            </w:r>
          </w:p>
          <w:p w:rsidR="008B6387" w:rsidRDefault="00ED37E9">
            <w:pPr>
              <w:numPr>
                <w:ilvl w:val="0"/>
                <w:numId w:val="4"/>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оптимизации работы с группой детей.</w:t>
            </w:r>
          </w:p>
          <w:p w:rsidR="008B6387" w:rsidRDefault="00ED37E9">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Педагогический мониторинг опирается на принципы поддержки специфики и разнообразия детства, а также уникальности и самоценности детства как важного этапа в общем развитии человека. В связи с этим педагогический мониторинг:</w:t>
            </w:r>
          </w:p>
          <w:p w:rsidR="008B6387" w:rsidRDefault="00ED37E9">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содержит каких-либо оценок развития ребенка, связанных с фиксацией образовательных достижений;</w:t>
            </w:r>
          </w:p>
          <w:p w:rsidR="008B6387" w:rsidRDefault="00ED37E9">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позволяет фиксировать актуальный индивидуальный профиль развития дошкольника и оценивать его динамику;</w:t>
            </w:r>
          </w:p>
          <w:p w:rsidR="008B6387" w:rsidRDefault="00ED37E9">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учитывает зону ближайшего развития ребенка по каждому из направлений;</w:t>
            </w:r>
          </w:p>
          <w:p w:rsidR="008B6387" w:rsidRDefault="00ED37E9">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позволяет рассматривать весь период развития ребенка от рождения до школы как единый процесс без условного разделения на разные возрастные этапы, «привязанные» к паспортному возрасту, при этом учитывает возрастные закономерности развития, опираясь на оценку изменений деятельности дошкольника;</w:t>
            </w:r>
          </w:p>
          <w:p w:rsidR="008B6387" w:rsidRDefault="00ED37E9">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учитывает представленные в Рабочей программе целевые ориентиры, но не использует их в качестве основания для их формального сравнения с реальными достижениями детей.</w:t>
            </w:r>
          </w:p>
          <w:p w:rsidR="008B6387" w:rsidRDefault="00ED37E9">
            <w:pPr>
              <w:spacing w:before="100" w:beforeAutospacing="1" w:after="100" w:afterAutospacing="1" w:line="240" w:lineRule="auto"/>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Инструментарий для педагогического мониторинга детского развития – карты наблюдения. Технология педагогического оценивания представлена в приложении №1</w:t>
            </w:r>
          </w:p>
          <w:p w:rsidR="00ED37E9" w:rsidRPr="00ED37E9" w:rsidRDefault="00ED37E9">
            <w:pPr>
              <w:spacing w:before="100" w:beforeAutospacing="1" w:after="100" w:afterAutospacing="1" w:line="240" w:lineRule="auto"/>
              <w:jc w:val="both"/>
              <w:rPr>
                <w:rFonts w:ascii="Times New Roman" w:eastAsia="Times New Roman" w:hAnsi="Times New Roman" w:cs="Times New Roman"/>
                <w:color w:val="000000"/>
                <w:sz w:val="24"/>
                <w:szCs w:val="24"/>
                <w:u w:val="single"/>
                <w:lang w:eastAsia="ru-RU"/>
              </w:rPr>
            </w:pPr>
          </w:p>
          <w:p w:rsidR="008B6387" w:rsidRDefault="00ED37E9">
            <w:pPr>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Содержательный раздел</w:t>
            </w:r>
          </w:p>
          <w:p w:rsidR="008B6387" w:rsidRDefault="008B6387">
            <w:pPr>
              <w:pStyle w:val="12"/>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p>
          <w:p w:rsidR="008B6387" w:rsidRDefault="00ED37E9" w:rsidP="009A1995">
            <w:pPr>
              <w:pStyle w:val="12"/>
              <w:numPr>
                <w:ilvl w:val="1"/>
                <w:numId w:val="15"/>
              </w:numPr>
              <w:spacing w:before="100" w:beforeAutospacing="1" w:after="100" w:afterAutospacing="1"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Описание образовательной деятельности в соответствии с направлениями развития ребенка, представленными в пяти образовательных областях</w:t>
            </w:r>
          </w:p>
        </w:tc>
      </w:tr>
      <w:tr w:rsidR="008B6387" w:rsidTr="00ED37E9">
        <w:trPr>
          <w:tblCellSpacing w:w="7" w:type="dxa"/>
        </w:trPr>
        <w:tc>
          <w:tcPr>
            <w:tcW w:w="10882" w:type="dxa"/>
            <w:tcBorders>
              <w:top w:val="dashed" w:sz="6" w:space="0" w:color="DDDDDD"/>
              <w:bottom w:val="dashed" w:sz="6" w:space="0" w:color="DDDDDD"/>
            </w:tcBorders>
            <w:shd w:val="clear" w:color="auto" w:fill="FFFFFF"/>
            <w:tcMar>
              <w:top w:w="50" w:type="dxa"/>
              <w:left w:w="30" w:type="dxa"/>
              <w:bottom w:w="84" w:type="dxa"/>
              <w:right w:w="30" w:type="dxa"/>
            </w:tcMar>
            <w:vAlign w:val="center"/>
          </w:tcPr>
          <w:p w:rsidR="008B6387" w:rsidRDefault="00ED37E9">
            <w:pPr>
              <w:spacing w:before="100" w:beforeAutospacing="1" w:after="100" w:afterAutospacing="1" w:line="240" w:lineRule="auto"/>
              <w:jc w:val="both"/>
              <w:rPr>
                <w:rFonts w:ascii="Times New Roman" w:eastAsia="Times New Roman" w:hAnsi="Times New Roman" w:cs="Times New Roman"/>
                <w:color w:val="1A1A1A"/>
                <w:sz w:val="24"/>
                <w:szCs w:val="24"/>
                <w:lang w:eastAsia="ru-RU"/>
              </w:rPr>
            </w:pPr>
            <w:r>
              <w:rPr>
                <w:rFonts w:ascii="Times New Roman" w:eastAsia="Times New Roman" w:hAnsi="Times New Roman" w:cs="Times New Roman"/>
                <w:color w:val="1A1A1A"/>
                <w:sz w:val="24"/>
                <w:szCs w:val="24"/>
                <w:lang w:eastAsia="ru-RU"/>
              </w:rPr>
              <w:lastRenderedPageBreak/>
              <w:t>Содержание образовательной деятельности с детьми 3 – 4 лет дается по образовательным областям:  «Социально- коммуникативное развитие», «Познавательное развитие», «Речевое развитие», «Художественно – эстетическое развитие», «Физическое развитие». Задачи образовательной деятельности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При этом решение программных образовательных задач предусматривается не только в рамках непрерывной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8B6387" w:rsidRDefault="00ED37E9">
            <w:pPr>
              <w:pStyle w:val="11"/>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Содержание образовательной деятельности</w:t>
            </w:r>
          </w:p>
          <w:p w:rsidR="008B6387" w:rsidRDefault="00ED37E9">
            <w:pPr>
              <w:pStyle w:val="11"/>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по образовательной области «Социально- коммуникативное развитие»</w:t>
            </w:r>
          </w:p>
          <w:p w:rsidR="008B6387" w:rsidRDefault="008B6387">
            <w:pPr>
              <w:spacing w:after="0" w:line="240" w:lineRule="auto"/>
              <w:jc w:val="both"/>
              <w:rPr>
                <w:rFonts w:ascii="Times New Roman" w:eastAsia="Times New Roman" w:hAnsi="Times New Roman" w:cs="Times New Roman"/>
                <w:color w:val="1A1A1A"/>
                <w:sz w:val="24"/>
                <w:szCs w:val="24"/>
                <w:lang w:eastAsia="ru-RU"/>
              </w:rPr>
            </w:pPr>
          </w:p>
        </w:tc>
      </w:tr>
    </w:tbl>
    <w:p w:rsidR="008B6387" w:rsidRDefault="00ED37E9">
      <w:pPr>
        <w:jc w:val="both"/>
        <w:rPr>
          <w:rFonts w:ascii="Times New Roman" w:hAnsi="Times New Roman" w:cs="Times New Roman"/>
          <w:sz w:val="24"/>
          <w:szCs w:val="24"/>
        </w:rPr>
      </w:pPr>
      <w:r>
        <w:rPr>
          <w:rFonts w:ascii="Times New Roman" w:hAnsi="Times New Roman" w:cs="Times New Roman"/>
          <w:b/>
          <w:sz w:val="24"/>
          <w:szCs w:val="24"/>
        </w:rPr>
        <w:t>Основная цель:</w:t>
      </w:r>
      <w:r>
        <w:rPr>
          <w:rFonts w:ascii="Times New Roman" w:hAnsi="Times New Roman" w:cs="Times New Roman"/>
          <w:sz w:val="24"/>
          <w:szCs w:val="24"/>
        </w:rPr>
        <w:t xml:space="preserve"> усвоение норм и ценностей, принятых в обществе, включая моральные и нравственные ценности.</w:t>
      </w:r>
    </w:p>
    <w:tbl>
      <w:tblPr>
        <w:tblW w:w="1084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5"/>
        <w:gridCol w:w="4678"/>
        <w:gridCol w:w="50"/>
        <w:gridCol w:w="3069"/>
      </w:tblGrid>
      <w:tr w:rsidR="008B6387" w:rsidTr="00636F21">
        <w:trPr>
          <w:trHeight w:val="603"/>
        </w:trPr>
        <w:tc>
          <w:tcPr>
            <w:tcW w:w="10842" w:type="dxa"/>
            <w:gridSpan w:val="4"/>
          </w:tcPr>
          <w:p w:rsidR="008B6387" w:rsidRDefault="00ED37E9">
            <w:pPr>
              <w:tabs>
                <w:tab w:val="left" w:pos="2780"/>
              </w:tabs>
              <w:ind w:left="-24"/>
              <w:jc w:val="center"/>
              <w:rPr>
                <w:rFonts w:ascii="Times New Roman" w:hAnsi="Times New Roman" w:cs="Times New Roman"/>
                <w:sz w:val="24"/>
                <w:szCs w:val="24"/>
              </w:rPr>
            </w:pPr>
            <w:r>
              <w:rPr>
                <w:rFonts w:ascii="Times New Roman" w:hAnsi="Times New Roman" w:cs="Times New Roman"/>
                <w:b/>
                <w:sz w:val="24"/>
                <w:szCs w:val="24"/>
                <w:lang w:eastAsia="ru-RU"/>
              </w:rPr>
              <w:t>Образовательная область «Социально - коммуникативное развитие»</w:t>
            </w:r>
          </w:p>
        </w:tc>
      </w:tr>
      <w:tr w:rsidR="008B6387" w:rsidTr="000B3E1E">
        <w:trPr>
          <w:trHeight w:val="1140"/>
        </w:trPr>
        <w:tc>
          <w:tcPr>
            <w:tcW w:w="3045" w:type="dxa"/>
          </w:tcPr>
          <w:p w:rsidR="008B6387" w:rsidRDefault="00ED37E9">
            <w:pPr>
              <w:tabs>
                <w:tab w:val="left" w:pos="2780"/>
              </w:tabs>
              <w:ind w:left="-24"/>
              <w:rPr>
                <w:rFonts w:ascii="Times New Roman" w:hAnsi="Times New Roman" w:cs="Times New Roman"/>
                <w:sz w:val="24"/>
                <w:szCs w:val="24"/>
              </w:rPr>
            </w:pPr>
            <w:r>
              <w:rPr>
                <w:rFonts w:ascii="Times New Roman" w:hAnsi="Times New Roman" w:cs="Times New Roman"/>
                <w:sz w:val="24"/>
                <w:szCs w:val="24"/>
              </w:rPr>
              <w:t>Развитие  общения и взаимодействия ребенка со взрослыми и сверстниками</w:t>
            </w:r>
          </w:p>
        </w:tc>
        <w:tc>
          <w:tcPr>
            <w:tcW w:w="4678" w:type="dxa"/>
          </w:tcPr>
          <w:p w:rsidR="008B6387" w:rsidRDefault="00ED37E9">
            <w:pPr>
              <w:tabs>
                <w:tab w:val="left" w:pos="2780"/>
              </w:tabs>
              <w:ind w:left="-24"/>
              <w:rPr>
                <w:rFonts w:ascii="Times New Roman" w:hAnsi="Times New Roman" w:cs="Times New Roman"/>
                <w:sz w:val="24"/>
                <w:szCs w:val="24"/>
              </w:rPr>
            </w:pPr>
            <w:r>
              <w:rPr>
                <w:rFonts w:ascii="Times New Roman" w:hAnsi="Times New Roman" w:cs="Times New Roman"/>
                <w:sz w:val="24"/>
                <w:szCs w:val="24"/>
              </w:rPr>
              <w:t>Становление самостоятельности, целенаправленности и саморегуляции собственных действий</w:t>
            </w:r>
          </w:p>
        </w:tc>
        <w:tc>
          <w:tcPr>
            <w:tcW w:w="3119" w:type="dxa"/>
            <w:gridSpan w:val="2"/>
          </w:tcPr>
          <w:p w:rsidR="008B6387" w:rsidRDefault="00ED37E9">
            <w:pPr>
              <w:tabs>
                <w:tab w:val="left" w:pos="2780"/>
              </w:tabs>
              <w:ind w:left="-24"/>
              <w:rPr>
                <w:rFonts w:ascii="Times New Roman" w:hAnsi="Times New Roman" w:cs="Times New Roman"/>
                <w:sz w:val="24"/>
                <w:szCs w:val="24"/>
              </w:rPr>
            </w:pPr>
            <w:r>
              <w:rPr>
                <w:rFonts w:ascii="Times New Roman" w:hAnsi="Times New Roman" w:cs="Times New Roman"/>
                <w:sz w:val="24"/>
                <w:szCs w:val="24"/>
              </w:rPr>
              <w:t>Формирование позитивных установок к различным видам труда и творчества</w:t>
            </w:r>
          </w:p>
        </w:tc>
      </w:tr>
      <w:tr w:rsidR="008B6387" w:rsidTr="00636F21">
        <w:trPr>
          <w:trHeight w:val="485"/>
        </w:trPr>
        <w:tc>
          <w:tcPr>
            <w:tcW w:w="10842" w:type="dxa"/>
            <w:gridSpan w:val="4"/>
          </w:tcPr>
          <w:p w:rsidR="008B6387" w:rsidRDefault="00ED37E9">
            <w:pPr>
              <w:tabs>
                <w:tab w:val="left" w:pos="708"/>
                <w:tab w:val="left" w:pos="1423"/>
              </w:tabs>
              <w:jc w:val="center"/>
              <w:rPr>
                <w:rFonts w:ascii="Times New Roman" w:hAnsi="Times New Roman" w:cs="Times New Roman"/>
                <w:b/>
                <w:sz w:val="24"/>
                <w:szCs w:val="24"/>
              </w:rPr>
            </w:pPr>
            <w:r>
              <w:rPr>
                <w:rFonts w:ascii="Times New Roman" w:hAnsi="Times New Roman" w:cs="Times New Roman"/>
                <w:b/>
                <w:sz w:val="24"/>
                <w:szCs w:val="24"/>
                <w:lang w:eastAsia="ru-RU"/>
              </w:rPr>
              <w:t>Образовательная область «Социально - коммуникативное развитие»</w:t>
            </w:r>
          </w:p>
        </w:tc>
      </w:tr>
      <w:tr w:rsidR="008B6387" w:rsidTr="000B3E1E">
        <w:trPr>
          <w:trHeight w:val="77"/>
        </w:trPr>
        <w:tc>
          <w:tcPr>
            <w:tcW w:w="7773" w:type="dxa"/>
            <w:gridSpan w:val="3"/>
          </w:tcPr>
          <w:p w:rsidR="008B6387" w:rsidRPr="000B3E1E" w:rsidRDefault="00ED37E9">
            <w:pPr>
              <w:rPr>
                <w:rFonts w:ascii="Times New Roman" w:hAnsi="Times New Roman" w:cs="Times New Roman"/>
                <w:b/>
                <w:sz w:val="24"/>
                <w:szCs w:val="24"/>
              </w:rPr>
            </w:pPr>
            <w:r>
              <w:rPr>
                <w:rFonts w:ascii="Times New Roman" w:hAnsi="Times New Roman" w:cs="Times New Roman"/>
                <w:sz w:val="24"/>
                <w:szCs w:val="24"/>
              </w:rPr>
              <w:t>Развитие социального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w:t>
            </w:r>
            <w:r w:rsidR="000B3E1E">
              <w:rPr>
                <w:rFonts w:ascii="Times New Roman" w:hAnsi="Times New Roman" w:cs="Times New Roman"/>
                <w:b/>
                <w:sz w:val="24"/>
                <w:szCs w:val="24"/>
              </w:rPr>
              <w:t>.</w:t>
            </w:r>
          </w:p>
        </w:tc>
        <w:tc>
          <w:tcPr>
            <w:tcW w:w="3069"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Формирование основ безопасного поведения в быту, социуме, природе</w:t>
            </w:r>
          </w:p>
        </w:tc>
      </w:tr>
    </w:tbl>
    <w:p w:rsidR="00636F21" w:rsidRDefault="00636F21" w:rsidP="00636F21">
      <w:pPr>
        <w:tabs>
          <w:tab w:val="left" w:pos="2160"/>
        </w:tabs>
        <w:rPr>
          <w:rFonts w:ascii="Times New Roman" w:hAnsi="Times New Roman" w:cs="Times New Roman"/>
          <w:sz w:val="24"/>
          <w:szCs w:val="24"/>
        </w:rPr>
      </w:pPr>
    </w:p>
    <w:p w:rsidR="008B6387" w:rsidRDefault="00ED37E9">
      <w:pPr>
        <w:tabs>
          <w:tab w:val="left" w:pos="2160"/>
        </w:tabs>
        <w:jc w:val="center"/>
        <w:rPr>
          <w:rFonts w:ascii="Times New Roman" w:hAnsi="Times New Roman" w:cs="Times New Roman"/>
          <w:b/>
          <w:sz w:val="24"/>
          <w:szCs w:val="24"/>
        </w:rPr>
      </w:pPr>
      <w:r>
        <w:rPr>
          <w:rFonts w:ascii="Times New Roman" w:hAnsi="Times New Roman" w:cs="Times New Roman"/>
          <w:b/>
          <w:sz w:val="24"/>
          <w:szCs w:val="24"/>
        </w:rPr>
        <w:t>Формы и методы взаимодействия педагога с детьми</w:t>
      </w:r>
    </w:p>
    <w:tbl>
      <w:tblPr>
        <w:tblW w:w="10757"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5"/>
        <w:gridCol w:w="2478"/>
        <w:gridCol w:w="3244"/>
        <w:gridCol w:w="3260"/>
      </w:tblGrid>
      <w:tr w:rsidR="008B6387" w:rsidTr="00636F21">
        <w:trPr>
          <w:trHeight w:val="887"/>
        </w:trPr>
        <w:tc>
          <w:tcPr>
            <w:tcW w:w="1775" w:type="dxa"/>
            <w:vMerge w:val="restart"/>
          </w:tcPr>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Режиссерские игры </w:t>
            </w: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tc>
        <w:tc>
          <w:tcPr>
            <w:tcW w:w="2478" w:type="dxa"/>
            <w:vMerge w:val="restart"/>
          </w:tcPr>
          <w:p w:rsidR="008B6387" w:rsidRDefault="00ED37E9">
            <w:pPr>
              <w:rPr>
                <w:rFonts w:ascii="Times New Roman" w:hAnsi="Times New Roman" w:cs="Times New Roman"/>
                <w:sz w:val="24"/>
                <w:szCs w:val="24"/>
              </w:rPr>
            </w:pPr>
            <w:r>
              <w:rPr>
                <w:rFonts w:ascii="Times New Roman" w:hAnsi="Times New Roman" w:cs="Times New Roman"/>
                <w:sz w:val="24"/>
                <w:szCs w:val="24"/>
              </w:rPr>
              <w:t>Показ спектаклей с утрированной демонстрацией игровыми персонажами эмоциональных состояний</w:t>
            </w:r>
          </w:p>
        </w:tc>
        <w:tc>
          <w:tcPr>
            <w:tcW w:w="3244"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Игры – занятия, игровые ситуации</w:t>
            </w:r>
          </w:p>
          <w:p w:rsidR="008B6387" w:rsidRDefault="008B6387">
            <w:pPr>
              <w:rPr>
                <w:rFonts w:ascii="Times New Roman" w:hAnsi="Times New Roman" w:cs="Times New Roman"/>
                <w:sz w:val="24"/>
                <w:szCs w:val="24"/>
              </w:rPr>
            </w:pPr>
          </w:p>
        </w:tc>
        <w:tc>
          <w:tcPr>
            <w:tcW w:w="3260" w:type="dxa"/>
            <w:vMerge w:val="restart"/>
          </w:tcPr>
          <w:p w:rsidR="008B6387" w:rsidRDefault="00ED37E9">
            <w:pPr>
              <w:rPr>
                <w:rFonts w:ascii="Times New Roman" w:hAnsi="Times New Roman" w:cs="Times New Roman"/>
                <w:sz w:val="24"/>
                <w:szCs w:val="24"/>
              </w:rPr>
            </w:pPr>
            <w:r>
              <w:rPr>
                <w:rFonts w:ascii="Times New Roman" w:hAnsi="Times New Roman" w:cs="Times New Roman"/>
                <w:sz w:val="24"/>
                <w:szCs w:val="24"/>
              </w:rPr>
              <w:t>Рассматривание фотографий, альбомов</w:t>
            </w: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tc>
      </w:tr>
      <w:tr w:rsidR="008B6387" w:rsidTr="00636F21">
        <w:trPr>
          <w:trHeight w:val="807"/>
        </w:trPr>
        <w:tc>
          <w:tcPr>
            <w:tcW w:w="1775" w:type="dxa"/>
            <w:vMerge/>
          </w:tcPr>
          <w:p w:rsidR="008B6387" w:rsidRDefault="008B6387">
            <w:pPr>
              <w:rPr>
                <w:rFonts w:ascii="Times New Roman" w:hAnsi="Times New Roman" w:cs="Times New Roman"/>
                <w:sz w:val="24"/>
                <w:szCs w:val="24"/>
              </w:rPr>
            </w:pPr>
          </w:p>
        </w:tc>
        <w:tc>
          <w:tcPr>
            <w:tcW w:w="2478" w:type="dxa"/>
            <w:vMerge/>
          </w:tcPr>
          <w:p w:rsidR="008B6387" w:rsidRDefault="008B6387">
            <w:pPr>
              <w:rPr>
                <w:rFonts w:ascii="Times New Roman" w:hAnsi="Times New Roman" w:cs="Times New Roman"/>
                <w:sz w:val="24"/>
                <w:szCs w:val="24"/>
              </w:rPr>
            </w:pPr>
          </w:p>
        </w:tc>
        <w:tc>
          <w:tcPr>
            <w:tcW w:w="3244"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Ситуативные разговоры</w:t>
            </w:r>
          </w:p>
        </w:tc>
        <w:tc>
          <w:tcPr>
            <w:tcW w:w="3260" w:type="dxa"/>
            <w:vMerge/>
          </w:tcPr>
          <w:p w:rsidR="008B6387" w:rsidRDefault="008B6387">
            <w:pPr>
              <w:rPr>
                <w:rFonts w:ascii="Times New Roman" w:hAnsi="Times New Roman" w:cs="Times New Roman"/>
                <w:sz w:val="24"/>
                <w:szCs w:val="24"/>
              </w:rPr>
            </w:pPr>
          </w:p>
        </w:tc>
      </w:tr>
      <w:tr w:rsidR="008B6387" w:rsidTr="00636F21">
        <w:trPr>
          <w:trHeight w:val="1473"/>
        </w:trPr>
        <w:tc>
          <w:tcPr>
            <w:tcW w:w="1775"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Чтение литературных произведений</w:t>
            </w:r>
          </w:p>
        </w:tc>
        <w:tc>
          <w:tcPr>
            <w:tcW w:w="247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Слушание и пение песен</w:t>
            </w:r>
          </w:p>
        </w:tc>
        <w:tc>
          <w:tcPr>
            <w:tcW w:w="6504" w:type="dxa"/>
            <w:gridSpan w:val="2"/>
          </w:tcPr>
          <w:p w:rsidR="008B6387" w:rsidRDefault="00ED37E9">
            <w:pPr>
              <w:rPr>
                <w:rFonts w:ascii="Times New Roman" w:hAnsi="Times New Roman" w:cs="Times New Roman"/>
                <w:sz w:val="24"/>
                <w:szCs w:val="24"/>
              </w:rPr>
            </w:pPr>
            <w:r>
              <w:rPr>
                <w:rFonts w:ascii="Times New Roman" w:hAnsi="Times New Roman" w:cs="Times New Roman"/>
                <w:sz w:val="24"/>
                <w:szCs w:val="24"/>
              </w:rPr>
              <w:t>Дидактические и сюжетно – ролевые игры, социальные игры – экспериментирования со взрослыми и с другими детьми (семейные игры, игры – общения, активизирующие эмоциональный, доверительный, подчас шутливый контакт взрослого с ребенком</w:t>
            </w:r>
            <w:r>
              <w:rPr>
                <w:rFonts w:ascii="Times New Roman" w:hAnsi="Times New Roman" w:cs="Times New Roman"/>
                <w:sz w:val="24"/>
                <w:szCs w:val="24"/>
              </w:rPr>
              <w:tab/>
            </w:r>
          </w:p>
        </w:tc>
      </w:tr>
    </w:tbl>
    <w:p w:rsidR="008B6387" w:rsidRDefault="008B6387">
      <w:pPr>
        <w:rPr>
          <w:rFonts w:ascii="Times New Roman" w:hAnsi="Times New Roman" w:cs="Times New Roman"/>
          <w:sz w:val="24"/>
          <w:szCs w:val="24"/>
        </w:rPr>
      </w:pPr>
    </w:p>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Содержание образовательной деятельности</w:t>
      </w:r>
    </w:p>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 образовательной области «Познавательное развитие»</w:t>
      </w:r>
    </w:p>
    <w:p w:rsidR="008B6387" w:rsidRDefault="008B6387">
      <w:pPr>
        <w:pStyle w:val="11"/>
        <w:jc w:val="center"/>
        <w:rPr>
          <w:rFonts w:ascii="Times New Roman" w:hAnsi="Times New Roman" w:cs="Times New Roman"/>
          <w:b/>
          <w:sz w:val="24"/>
          <w:szCs w:val="24"/>
          <w:lang w:eastAsia="ru-RU"/>
        </w:rPr>
      </w:pPr>
    </w:p>
    <w:tbl>
      <w:tblPr>
        <w:tblW w:w="1089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9"/>
        <w:gridCol w:w="1684"/>
        <w:gridCol w:w="1926"/>
        <w:gridCol w:w="4502"/>
      </w:tblGrid>
      <w:tr w:rsidR="008B6387" w:rsidTr="00636F21">
        <w:trPr>
          <w:trHeight w:val="603"/>
        </w:trPr>
        <w:tc>
          <w:tcPr>
            <w:tcW w:w="10891" w:type="dxa"/>
            <w:gridSpan w:val="4"/>
          </w:tcPr>
          <w:p w:rsidR="008B6387" w:rsidRDefault="00ED37E9">
            <w:pPr>
              <w:tabs>
                <w:tab w:val="left" w:pos="2780"/>
              </w:tabs>
              <w:ind w:left="-24"/>
              <w:jc w:val="center"/>
              <w:rPr>
                <w:rFonts w:ascii="Times New Roman" w:hAnsi="Times New Roman" w:cs="Times New Roman"/>
                <w:sz w:val="24"/>
                <w:szCs w:val="24"/>
              </w:rPr>
            </w:pPr>
            <w:r>
              <w:rPr>
                <w:rFonts w:ascii="Times New Roman" w:hAnsi="Times New Roman" w:cs="Times New Roman"/>
                <w:b/>
                <w:sz w:val="24"/>
                <w:szCs w:val="24"/>
                <w:lang w:eastAsia="ru-RU"/>
              </w:rPr>
              <w:t>Образовательная область «Познавательное развитие»</w:t>
            </w:r>
          </w:p>
        </w:tc>
      </w:tr>
      <w:tr w:rsidR="008B6387" w:rsidTr="00636F21">
        <w:trPr>
          <w:trHeight w:val="2671"/>
        </w:trPr>
        <w:tc>
          <w:tcPr>
            <w:tcW w:w="2779" w:type="dxa"/>
          </w:tcPr>
          <w:p w:rsidR="008B6387" w:rsidRPr="00636F21" w:rsidRDefault="00ED37E9" w:rsidP="00636F21">
            <w:pPr>
              <w:tabs>
                <w:tab w:val="left" w:pos="2780"/>
              </w:tabs>
              <w:ind w:left="-24"/>
              <w:rPr>
                <w:rFonts w:ascii="Times New Roman" w:hAnsi="Times New Roman" w:cs="Times New Roman"/>
                <w:sz w:val="24"/>
                <w:szCs w:val="24"/>
              </w:rPr>
            </w:pPr>
            <w:r>
              <w:rPr>
                <w:rFonts w:ascii="Times New Roman" w:hAnsi="Times New Roman" w:cs="Times New Roman"/>
                <w:sz w:val="24"/>
                <w:szCs w:val="24"/>
              </w:rPr>
              <w:t>Обогащать чувственный опыт детей, развивать умение фиксировать его в речи. Совершенствовать восприятие (активно включая все органы чувств)</w:t>
            </w:r>
          </w:p>
        </w:tc>
        <w:tc>
          <w:tcPr>
            <w:tcW w:w="3610" w:type="dxa"/>
            <w:gridSpan w:val="2"/>
          </w:tcPr>
          <w:p w:rsidR="008B6387" w:rsidRDefault="00ED37E9" w:rsidP="000B3E1E">
            <w:pPr>
              <w:pStyle w:val="12"/>
              <w:ind w:left="360"/>
              <w:rPr>
                <w:rFonts w:ascii="Times New Roman" w:hAnsi="Times New Roman" w:cs="Times New Roman"/>
                <w:sz w:val="24"/>
                <w:szCs w:val="24"/>
              </w:rPr>
            </w:pPr>
            <w:r>
              <w:rPr>
                <w:rFonts w:ascii="Times New Roman" w:hAnsi="Times New Roman" w:cs="Times New Roman"/>
                <w:sz w:val="24"/>
                <w:szCs w:val="24"/>
              </w:rPr>
              <w:t>Создавать условия для ознакомления детей с цветом, формой, величиной, осязаемыми свойствами предметов (теплый, холодный, твердый, мягкий, пушистый и т. п.);</w:t>
            </w:r>
          </w:p>
        </w:tc>
        <w:tc>
          <w:tcPr>
            <w:tcW w:w="4502" w:type="dxa"/>
          </w:tcPr>
          <w:p w:rsidR="008B6387" w:rsidRDefault="00ED37E9">
            <w:pPr>
              <w:tabs>
                <w:tab w:val="left" w:pos="2780"/>
              </w:tabs>
              <w:ind w:left="-24"/>
              <w:rPr>
                <w:rFonts w:ascii="Times New Roman" w:hAnsi="Times New Roman" w:cs="Times New Roman"/>
                <w:sz w:val="24"/>
                <w:szCs w:val="24"/>
              </w:rPr>
            </w:pPr>
            <w:r>
              <w:rPr>
                <w:rFonts w:ascii="Times New Roman" w:hAnsi="Times New Roman" w:cs="Times New Roman"/>
                <w:sz w:val="24"/>
                <w:szCs w:val="24"/>
              </w:rPr>
              <w:t>Развивать умение ориентироваться в пространстве и времени</w:t>
            </w:r>
          </w:p>
        </w:tc>
      </w:tr>
      <w:tr w:rsidR="008B6387" w:rsidTr="00636F21">
        <w:trPr>
          <w:trHeight w:val="485"/>
        </w:trPr>
        <w:tc>
          <w:tcPr>
            <w:tcW w:w="10891" w:type="dxa"/>
            <w:gridSpan w:val="4"/>
          </w:tcPr>
          <w:p w:rsidR="00636F21" w:rsidRDefault="00636F21" w:rsidP="000B3E1E">
            <w:pPr>
              <w:tabs>
                <w:tab w:val="left" w:pos="708"/>
                <w:tab w:val="left" w:pos="1423"/>
              </w:tabs>
              <w:rPr>
                <w:rFonts w:ascii="Times New Roman" w:hAnsi="Times New Roman" w:cs="Times New Roman"/>
                <w:b/>
                <w:sz w:val="24"/>
                <w:szCs w:val="24"/>
                <w:lang w:eastAsia="ru-RU"/>
              </w:rPr>
            </w:pPr>
          </w:p>
          <w:p w:rsidR="000B3E1E" w:rsidRDefault="000B3E1E">
            <w:pPr>
              <w:tabs>
                <w:tab w:val="left" w:pos="708"/>
                <w:tab w:val="left" w:pos="1423"/>
              </w:tabs>
              <w:jc w:val="center"/>
              <w:rPr>
                <w:rFonts w:ascii="Times New Roman" w:hAnsi="Times New Roman" w:cs="Times New Roman"/>
                <w:b/>
                <w:sz w:val="24"/>
                <w:szCs w:val="24"/>
                <w:lang w:eastAsia="ru-RU"/>
              </w:rPr>
            </w:pPr>
          </w:p>
          <w:p w:rsidR="000B3E1E" w:rsidRDefault="000B3E1E">
            <w:pPr>
              <w:tabs>
                <w:tab w:val="left" w:pos="708"/>
                <w:tab w:val="left" w:pos="1423"/>
              </w:tabs>
              <w:jc w:val="center"/>
              <w:rPr>
                <w:rFonts w:ascii="Times New Roman" w:hAnsi="Times New Roman" w:cs="Times New Roman"/>
                <w:b/>
                <w:sz w:val="24"/>
                <w:szCs w:val="24"/>
                <w:lang w:eastAsia="ru-RU"/>
              </w:rPr>
            </w:pPr>
          </w:p>
          <w:p w:rsidR="000B3E1E" w:rsidRDefault="000B3E1E">
            <w:pPr>
              <w:tabs>
                <w:tab w:val="left" w:pos="708"/>
                <w:tab w:val="left" w:pos="1423"/>
              </w:tabs>
              <w:jc w:val="center"/>
              <w:rPr>
                <w:rFonts w:ascii="Times New Roman" w:hAnsi="Times New Roman" w:cs="Times New Roman"/>
                <w:b/>
                <w:sz w:val="24"/>
                <w:szCs w:val="24"/>
                <w:lang w:eastAsia="ru-RU"/>
              </w:rPr>
            </w:pPr>
          </w:p>
          <w:p w:rsidR="000B3E1E" w:rsidRDefault="000B3E1E">
            <w:pPr>
              <w:tabs>
                <w:tab w:val="left" w:pos="708"/>
                <w:tab w:val="left" w:pos="1423"/>
              </w:tabs>
              <w:jc w:val="center"/>
              <w:rPr>
                <w:rFonts w:ascii="Times New Roman" w:hAnsi="Times New Roman" w:cs="Times New Roman"/>
                <w:b/>
                <w:sz w:val="24"/>
                <w:szCs w:val="24"/>
                <w:lang w:eastAsia="ru-RU"/>
              </w:rPr>
            </w:pPr>
          </w:p>
          <w:p w:rsidR="000B3E1E" w:rsidRDefault="000B3E1E">
            <w:pPr>
              <w:tabs>
                <w:tab w:val="left" w:pos="708"/>
                <w:tab w:val="left" w:pos="1423"/>
              </w:tabs>
              <w:jc w:val="center"/>
              <w:rPr>
                <w:rFonts w:ascii="Times New Roman" w:hAnsi="Times New Roman" w:cs="Times New Roman"/>
                <w:b/>
                <w:sz w:val="24"/>
                <w:szCs w:val="24"/>
                <w:lang w:eastAsia="ru-RU"/>
              </w:rPr>
            </w:pPr>
          </w:p>
          <w:p w:rsidR="008B6387" w:rsidRDefault="00ED37E9">
            <w:pPr>
              <w:tabs>
                <w:tab w:val="left" w:pos="708"/>
                <w:tab w:val="left" w:pos="1423"/>
              </w:tabs>
              <w:jc w:val="center"/>
              <w:rPr>
                <w:rFonts w:ascii="Times New Roman" w:hAnsi="Times New Roman" w:cs="Times New Roman"/>
                <w:b/>
                <w:sz w:val="24"/>
                <w:szCs w:val="24"/>
              </w:rPr>
            </w:pPr>
            <w:r>
              <w:rPr>
                <w:rFonts w:ascii="Times New Roman" w:hAnsi="Times New Roman" w:cs="Times New Roman"/>
                <w:b/>
                <w:sz w:val="24"/>
                <w:szCs w:val="24"/>
                <w:lang w:eastAsia="ru-RU"/>
              </w:rPr>
              <w:t>Образовательная область «Познавательное развитие»</w:t>
            </w:r>
          </w:p>
        </w:tc>
      </w:tr>
      <w:tr w:rsidR="008B6387" w:rsidTr="000B3E1E">
        <w:trPr>
          <w:trHeight w:val="2619"/>
        </w:trPr>
        <w:tc>
          <w:tcPr>
            <w:tcW w:w="4463" w:type="dxa"/>
            <w:gridSpan w:val="2"/>
          </w:tcPr>
          <w:p w:rsidR="008B6387" w:rsidRDefault="00ED37E9">
            <w:pPr>
              <w:shd w:val="clear" w:color="auto" w:fill="FFFFFF" w:themeFill="background1"/>
              <w:spacing w:before="84" w:after="167" w:line="261" w:lineRule="atLeast"/>
              <w:ind w:firstLine="251"/>
              <w:rPr>
                <w:rFonts w:ascii="Times New Roman" w:hAnsi="Times New Roman" w:cs="Times New Roman"/>
                <w:sz w:val="24"/>
                <w:szCs w:val="24"/>
                <w:shd w:val="clear" w:color="auto" w:fill="FFFFFF" w:themeFill="background1"/>
                <w:lang w:eastAsia="ru-RU"/>
              </w:rPr>
            </w:pPr>
            <w:r>
              <w:rPr>
                <w:rFonts w:ascii="Times New Roman" w:hAnsi="Times New Roman" w:cs="Times New Roman"/>
                <w:sz w:val="24"/>
                <w:szCs w:val="24"/>
                <w:shd w:val="clear" w:color="auto" w:fill="FFFFFF" w:themeFill="background1"/>
                <w:lang w:eastAsia="ru-RU"/>
              </w:rPr>
              <w:t xml:space="preserve"> развитие у детей познавательных интересов, </w:t>
            </w:r>
          </w:p>
          <w:p w:rsidR="008B6387" w:rsidRDefault="00ED37E9">
            <w:pPr>
              <w:shd w:val="clear" w:color="auto" w:fill="FFFFFF" w:themeFill="background1"/>
              <w:spacing w:before="84" w:after="167" w:line="261" w:lineRule="atLeast"/>
              <w:ind w:firstLine="251"/>
              <w:rPr>
                <w:rFonts w:ascii="Times New Roman" w:hAnsi="Times New Roman" w:cs="Times New Roman"/>
                <w:sz w:val="24"/>
                <w:szCs w:val="24"/>
              </w:rPr>
            </w:pPr>
            <w:r>
              <w:rPr>
                <w:rFonts w:ascii="Times New Roman" w:hAnsi="Times New Roman" w:cs="Times New Roman"/>
                <w:sz w:val="24"/>
                <w:szCs w:val="24"/>
                <w:shd w:val="clear" w:color="auto" w:fill="FFFFFF" w:themeFill="background1"/>
                <w:lang w:eastAsia="ru-RU"/>
              </w:rPr>
              <w:t xml:space="preserve">интеллектуального развития детей </w:t>
            </w:r>
          </w:p>
        </w:tc>
        <w:tc>
          <w:tcPr>
            <w:tcW w:w="6428" w:type="dxa"/>
            <w:gridSpan w:val="2"/>
          </w:tcPr>
          <w:p w:rsidR="008B6387" w:rsidRDefault="00ED37E9">
            <w:pPr>
              <w:numPr>
                <w:ilvl w:val="0"/>
                <w:numId w:val="6"/>
              </w:numPr>
              <w:shd w:val="clear" w:color="auto" w:fill="FFFFFF" w:themeFill="background1"/>
              <w:spacing w:after="0" w:line="240" w:lineRule="auto"/>
              <w:ind w:left="502"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сенсорное развитие;</w:t>
            </w:r>
          </w:p>
          <w:p w:rsidR="008B6387" w:rsidRDefault="00ED37E9">
            <w:pPr>
              <w:numPr>
                <w:ilvl w:val="0"/>
                <w:numId w:val="6"/>
              </w:numPr>
              <w:shd w:val="clear" w:color="auto" w:fill="FFFFFF" w:themeFill="background1"/>
              <w:spacing w:after="0" w:line="240" w:lineRule="auto"/>
              <w:ind w:left="502"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познавательно исследовательской и продуктивной (конструктивной) деятельности;</w:t>
            </w:r>
          </w:p>
          <w:p w:rsidR="008B6387" w:rsidRDefault="00ED37E9">
            <w:pPr>
              <w:numPr>
                <w:ilvl w:val="0"/>
                <w:numId w:val="6"/>
              </w:numPr>
              <w:shd w:val="clear" w:color="auto" w:fill="FFFFFF" w:themeFill="background1"/>
              <w:spacing w:after="0" w:line="240" w:lineRule="auto"/>
              <w:ind w:left="502"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формирование элементарных математических представлений;</w:t>
            </w:r>
          </w:p>
          <w:p w:rsidR="008B6387" w:rsidRDefault="00ED37E9">
            <w:pPr>
              <w:numPr>
                <w:ilvl w:val="0"/>
                <w:numId w:val="6"/>
              </w:numPr>
              <w:shd w:val="clear" w:color="auto" w:fill="FFFFFF" w:themeFill="background1"/>
              <w:spacing w:after="0" w:line="240" w:lineRule="auto"/>
              <w:ind w:left="502"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формирование целостной картины мира, расширение кругозора детей</w:t>
            </w:r>
          </w:p>
          <w:p w:rsidR="008B6387" w:rsidRDefault="008B6387">
            <w:pPr>
              <w:shd w:val="clear" w:color="auto" w:fill="FFFFFF" w:themeFill="background1"/>
              <w:rPr>
                <w:rFonts w:ascii="Times New Roman" w:hAnsi="Times New Roman" w:cs="Times New Roman"/>
                <w:sz w:val="24"/>
                <w:szCs w:val="24"/>
              </w:rPr>
            </w:pPr>
          </w:p>
        </w:tc>
      </w:tr>
    </w:tbl>
    <w:p w:rsidR="008B6387" w:rsidRDefault="008B6387">
      <w:pPr>
        <w:tabs>
          <w:tab w:val="left" w:pos="2160"/>
        </w:tabs>
        <w:jc w:val="center"/>
        <w:rPr>
          <w:rFonts w:ascii="Times New Roman" w:hAnsi="Times New Roman" w:cs="Times New Roman"/>
          <w:sz w:val="24"/>
          <w:szCs w:val="24"/>
        </w:rPr>
      </w:pPr>
    </w:p>
    <w:p w:rsidR="008B6387" w:rsidRDefault="00ED37E9">
      <w:pPr>
        <w:tabs>
          <w:tab w:val="left" w:pos="2160"/>
        </w:tabs>
        <w:jc w:val="center"/>
        <w:rPr>
          <w:rFonts w:ascii="Times New Roman" w:hAnsi="Times New Roman" w:cs="Times New Roman"/>
          <w:b/>
          <w:sz w:val="24"/>
          <w:szCs w:val="24"/>
        </w:rPr>
      </w:pPr>
      <w:r>
        <w:rPr>
          <w:rFonts w:ascii="Times New Roman" w:hAnsi="Times New Roman" w:cs="Times New Roman"/>
          <w:b/>
          <w:sz w:val="24"/>
          <w:szCs w:val="24"/>
        </w:rPr>
        <w:t>Формы и методы взаимодействия педагога с детьми</w:t>
      </w:r>
    </w:p>
    <w:tbl>
      <w:tblPr>
        <w:tblW w:w="10708"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9"/>
        <w:gridCol w:w="5479"/>
      </w:tblGrid>
      <w:tr w:rsidR="008B6387" w:rsidTr="00636F21">
        <w:trPr>
          <w:trHeight w:val="478"/>
        </w:trPr>
        <w:tc>
          <w:tcPr>
            <w:tcW w:w="5229" w:type="dxa"/>
          </w:tcPr>
          <w:p w:rsidR="008B6387" w:rsidRDefault="00ED37E9">
            <w:pPr>
              <w:jc w:val="center"/>
              <w:rPr>
                <w:rFonts w:ascii="Times New Roman" w:hAnsi="Times New Roman" w:cs="Times New Roman"/>
                <w:b/>
                <w:sz w:val="24"/>
                <w:szCs w:val="24"/>
              </w:rPr>
            </w:pPr>
            <w:r>
              <w:rPr>
                <w:rStyle w:val="ac"/>
                <w:rFonts w:ascii="Times New Roman" w:hAnsi="Times New Roman" w:cs="Times New Roman"/>
                <w:color w:val="000000"/>
                <w:sz w:val="24"/>
                <w:szCs w:val="24"/>
              </w:rPr>
              <w:lastRenderedPageBreak/>
              <w:t>Формы.</w:t>
            </w:r>
            <w:r>
              <w:rPr>
                <w:rFonts w:ascii="Times New Roman" w:hAnsi="Times New Roman" w:cs="Times New Roman"/>
                <w:color w:val="000000"/>
                <w:sz w:val="24"/>
                <w:szCs w:val="24"/>
              </w:rPr>
              <w:br/>
              <w:t>Познавательное развитие</w:t>
            </w:r>
          </w:p>
        </w:tc>
        <w:tc>
          <w:tcPr>
            <w:tcW w:w="5479" w:type="dxa"/>
          </w:tcPr>
          <w:p w:rsidR="008B6387" w:rsidRDefault="00ED37E9">
            <w:pPr>
              <w:jc w:val="center"/>
              <w:rPr>
                <w:rFonts w:ascii="Times New Roman" w:hAnsi="Times New Roman" w:cs="Times New Roman"/>
                <w:b/>
                <w:sz w:val="24"/>
                <w:szCs w:val="24"/>
              </w:rPr>
            </w:pPr>
            <w:r>
              <w:rPr>
                <w:rStyle w:val="ac"/>
                <w:rFonts w:ascii="Times New Roman" w:hAnsi="Times New Roman" w:cs="Times New Roman"/>
                <w:color w:val="000000"/>
                <w:sz w:val="24"/>
                <w:szCs w:val="24"/>
              </w:rPr>
              <w:t>Методы.</w:t>
            </w:r>
            <w:r>
              <w:rPr>
                <w:rFonts w:ascii="Times New Roman" w:hAnsi="Times New Roman" w:cs="Times New Roman"/>
                <w:color w:val="000000"/>
                <w:sz w:val="24"/>
                <w:szCs w:val="24"/>
              </w:rPr>
              <w:br/>
              <w:t>Познавательное развитие</w:t>
            </w:r>
          </w:p>
        </w:tc>
      </w:tr>
      <w:tr w:rsidR="008B6387" w:rsidTr="00636F21">
        <w:trPr>
          <w:trHeight w:val="1574"/>
        </w:trPr>
        <w:tc>
          <w:tcPr>
            <w:tcW w:w="5229" w:type="dxa"/>
          </w:tcPr>
          <w:p w:rsidR="008B6387" w:rsidRDefault="00ED37E9">
            <w:pPr>
              <w:pStyle w:val="11"/>
              <w:numPr>
                <w:ilvl w:val="0"/>
                <w:numId w:val="7"/>
              </w:numPr>
              <w:rPr>
                <w:rFonts w:ascii="Times New Roman" w:hAnsi="Times New Roman" w:cs="Times New Roman"/>
                <w:sz w:val="24"/>
                <w:szCs w:val="24"/>
              </w:rPr>
            </w:pPr>
            <w:r>
              <w:rPr>
                <w:rFonts w:ascii="Times New Roman" w:hAnsi="Times New Roman" w:cs="Times New Roman"/>
                <w:color w:val="000000"/>
                <w:sz w:val="24"/>
                <w:szCs w:val="24"/>
              </w:rPr>
              <w:t>Беседа</w:t>
            </w:r>
          </w:p>
          <w:p w:rsidR="008B6387" w:rsidRDefault="00ED37E9">
            <w:pPr>
              <w:numPr>
                <w:ilvl w:val="0"/>
                <w:numId w:val="7"/>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Рассматривание</w:t>
            </w:r>
          </w:p>
          <w:p w:rsidR="008B6387" w:rsidRDefault="00ED37E9">
            <w:pPr>
              <w:numPr>
                <w:ilvl w:val="0"/>
                <w:numId w:val="7"/>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Наблюдение</w:t>
            </w:r>
          </w:p>
          <w:p w:rsidR="008B6387" w:rsidRDefault="00ED37E9">
            <w:pPr>
              <w:numPr>
                <w:ilvl w:val="0"/>
                <w:numId w:val="7"/>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Игра-экспериментирование.</w:t>
            </w:r>
          </w:p>
          <w:p w:rsidR="008B6387" w:rsidRDefault="00ED37E9">
            <w:pPr>
              <w:numPr>
                <w:ilvl w:val="0"/>
                <w:numId w:val="8"/>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Исследовательская деятельность Развивающая игра</w:t>
            </w:r>
          </w:p>
          <w:p w:rsidR="008B6387" w:rsidRDefault="00ED37E9">
            <w:pPr>
              <w:numPr>
                <w:ilvl w:val="0"/>
                <w:numId w:val="8"/>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Ситуативный разговор</w:t>
            </w:r>
          </w:p>
          <w:p w:rsidR="008B6387" w:rsidRDefault="00ED37E9">
            <w:pPr>
              <w:numPr>
                <w:ilvl w:val="0"/>
                <w:numId w:val="8"/>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Рассказ</w:t>
            </w:r>
          </w:p>
          <w:p w:rsidR="008B6387" w:rsidRDefault="00ED37E9">
            <w:pPr>
              <w:numPr>
                <w:ilvl w:val="0"/>
                <w:numId w:val="8"/>
              </w:numPr>
              <w:spacing w:before="100" w:beforeAutospacing="1" w:after="100" w:afterAutospacing="1" w:line="240" w:lineRule="auto"/>
              <w:ind w:left="502" w:right="117"/>
              <w:rPr>
                <w:rFonts w:ascii="Times New Roman" w:hAnsi="Times New Roman" w:cs="Times New Roman"/>
                <w:color w:val="000000"/>
                <w:sz w:val="24"/>
                <w:szCs w:val="24"/>
              </w:rPr>
            </w:pPr>
            <w:r>
              <w:rPr>
                <w:rFonts w:ascii="Times New Roman" w:hAnsi="Times New Roman" w:cs="Times New Roman"/>
                <w:color w:val="000000"/>
                <w:sz w:val="24"/>
                <w:szCs w:val="24"/>
              </w:rPr>
              <w:t>Интегративная деятельность</w:t>
            </w:r>
          </w:p>
        </w:tc>
        <w:tc>
          <w:tcPr>
            <w:tcW w:w="5479" w:type="dxa"/>
          </w:tcPr>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устное изложение;</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беседа;</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показ видеоматериалов, иллюстраций;</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показ, исполнение педагогом;</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наблюдение;</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работа по показу;</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игровые задания, упражнения;</w:t>
            </w:r>
          </w:p>
          <w:p w:rsidR="008B6387" w:rsidRDefault="00ED37E9">
            <w:pPr>
              <w:numPr>
                <w:ilvl w:val="0"/>
                <w:numId w:val="9"/>
              </w:numPr>
              <w:spacing w:before="100" w:beforeAutospacing="1" w:after="100" w:afterAutospacing="1" w:line="240" w:lineRule="auto"/>
              <w:ind w:left="502" w:right="117"/>
              <w:jc w:val="both"/>
              <w:rPr>
                <w:rFonts w:ascii="Times New Roman" w:hAnsi="Times New Roman" w:cs="Times New Roman"/>
                <w:color w:val="000000"/>
                <w:sz w:val="24"/>
                <w:szCs w:val="24"/>
              </w:rPr>
            </w:pPr>
            <w:r>
              <w:rPr>
                <w:rFonts w:ascii="Times New Roman" w:hAnsi="Times New Roman" w:cs="Times New Roman"/>
                <w:color w:val="000000"/>
                <w:sz w:val="24"/>
                <w:szCs w:val="24"/>
              </w:rPr>
              <w:t>закрепление, повторение</w:t>
            </w:r>
          </w:p>
          <w:p w:rsidR="008B6387" w:rsidRDefault="008B6387">
            <w:pPr>
              <w:pStyle w:val="a9"/>
              <w:spacing w:before="134" w:beforeAutospacing="0" w:after="134" w:afterAutospacing="0"/>
              <w:ind w:left="134" w:right="134" w:firstLine="400"/>
              <w:jc w:val="both"/>
              <w:textAlignment w:val="top"/>
              <w:rPr>
                <w:color w:val="000000"/>
              </w:rPr>
            </w:pPr>
          </w:p>
        </w:tc>
      </w:tr>
    </w:tbl>
    <w:p w:rsidR="008B6387" w:rsidRDefault="008B6387">
      <w:pPr>
        <w:jc w:val="center"/>
        <w:rPr>
          <w:rFonts w:ascii="Times New Roman" w:hAnsi="Times New Roman" w:cs="Times New Roman"/>
          <w:b/>
          <w:sz w:val="24"/>
          <w:szCs w:val="24"/>
        </w:rPr>
      </w:pPr>
    </w:p>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 xml:space="preserve">Содержание образовательной области </w:t>
      </w:r>
      <w:r>
        <w:rPr>
          <w:rFonts w:ascii="Times New Roman" w:eastAsia="Times New Roman" w:hAnsi="Times New Roman" w:cs="Times New Roman"/>
          <w:b/>
          <w:color w:val="1A1A1A"/>
          <w:sz w:val="24"/>
          <w:szCs w:val="24"/>
          <w:lang w:eastAsia="ru-RU"/>
        </w:rPr>
        <w:t>«Познавательное развитие» реализуется в следующих образовательных модулях и культурных практиках</w:t>
      </w:r>
    </w:p>
    <w:tbl>
      <w:tblPr>
        <w:tblStyle w:val="ad"/>
        <w:tblW w:w="10974" w:type="dxa"/>
        <w:tblLayout w:type="fixed"/>
        <w:tblLook w:val="04A0" w:firstRow="1" w:lastRow="0" w:firstColumn="1" w:lastColumn="0" w:noHBand="0" w:noVBand="1"/>
      </w:tblPr>
      <w:tblGrid>
        <w:gridCol w:w="4952"/>
        <w:gridCol w:w="6022"/>
      </w:tblGrid>
      <w:tr w:rsidR="008B6387" w:rsidTr="00636F21">
        <w:tc>
          <w:tcPr>
            <w:tcW w:w="495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Сенсорное развитие</w:t>
            </w:r>
          </w:p>
        </w:tc>
        <w:tc>
          <w:tcPr>
            <w:tcW w:w="602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Мини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Интегрированные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занятия с использованием полифункционального игрового оборудования</w:t>
            </w:r>
          </w:p>
          <w:p w:rsidR="008B6387" w:rsidRDefault="00ED37E9">
            <w:pPr>
              <w:rPr>
                <w:rFonts w:ascii="Times New Roman" w:hAnsi="Times New Roman" w:cs="Times New Roman"/>
                <w:sz w:val="24"/>
                <w:szCs w:val="24"/>
              </w:rPr>
            </w:pPr>
            <w:r>
              <w:rPr>
                <w:rFonts w:ascii="Times New Roman" w:hAnsi="Times New Roman" w:cs="Times New Roman"/>
                <w:sz w:val="24"/>
                <w:szCs w:val="24"/>
              </w:rPr>
              <w:t>Экспериментирование</w:t>
            </w:r>
          </w:p>
          <w:p w:rsidR="008B6387" w:rsidRDefault="00ED37E9">
            <w:pPr>
              <w:rPr>
                <w:rFonts w:ascii="Times New Roman" w:hAnsi="Times New Roman" w:cs="Times New Roman"/>
                <w:sz w:val="24"/>
                <w:szCs w:val="24"/>
              </w:rPr>
            </w:pPr>
            <w:r>
              <w:rPr>
                <w:rFonts w:ascii="Times New Roman" w:hAnsi="Times New Roman" w:cs="Times New Roman"/>
                <w:sz w:val="24"/>
                <w:szCs w:val="24"/>
              </w:rPr>
              <w:t>Тематическая прогулка</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Дидактические и подвижные игры Показ </w:t>
            </w:r>
          </w:p>
        </w:tc>
      </w:tr>
      <w:tr w:rsidR="008B6387" w:rsidTr="00636F21">
        <w:tc>
          <w:tcPr>
            <w:tcW w:w="495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Формирование элементарных математических представлений</w:t>
            </w:r>
          </w:p>
        </w:tc>
        <w:tc>
          <w:tcPr>
            <w:tcW w:w="602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упражнения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Дидактические и подвижные игры</w:t>
            </w:r>
          </w:p>
          <w:p w:rsidR="008B6387" w:rsidRDefault="00ED37E9">
            <w:pPr>
              <w:rPr>
                <w:rFonts w:ascii="Times New Roman" w:hAnsi="Times New Roman" w:cs="Times New Roman"/>
                <w:sz w:val="24"/>
                <w:szCs w:val="24"/>
              </w:rPr>
            </w:pPr>
            <w:r>
              <w:rPr>
                <w:rFonts w:ascii="Times New Roman" w:hAnsi="Times New Roman" w:cs="Times New Roman"/>
                <w:sz w:val="24"/>
                <w:szCs w:val="24"/>
              </w:rPr>
              <w:t>Досуг</w:t>
            </w:r>
          </w:p>
          <w:p w:rsidR="008B6387" w:rsidRDefault="00ED37E9">
            <w:pPr>
              <w:rPr>
                <w:rFonts w:ascii="Times New Roman" w:hAnsi="Times New Roman" w:cs="Times New Roman"/>
                <w:sz w:val="24"/>
                <w:szCs w:val="24"/>
              </w:rPr>
            </w:pPr>
            <w:r>
              <w:rPr>
                <w:rFonts w:ascii="Times New Roman" w:hAnsi="Times New Roman" w:cs="Times New Roman"/>
                <w:sz w:val="24"/>
                <w:szCs w:val="24"/>
              </w:rPr>
              <w:t>Использование художественного слова</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упражнения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Индивидуальная работа</w:t>
            </w:r>
          </w:p>
          <w:p w:rsidR="008B6387" w:rsidRDefault="00ED37E9">
            <w:pPr>
              <w:rPr>
                <w:rFonts w:ascii="Times New Roman" w:hAnsi="Times New Roman" w:cs="Times New Roman"/>
                <w:sz w:val="24"/>
                <w:szCs w:val="24"/>
              </w:rPr>
            </w:pPr>
            <w:r>
              <w:rPr>
                <w:rFonts w:ascii="Times New Roman" w:hAnsi="Times New Roman" w:cs="Times New Roman"/>
                <w:sz w:val="24"/>
                <w:szCs w:val="24"/>
              </w:rPr>
              <w:t>Работа с демонстрационным дидактическим материалом</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Объяснения </w:t>
            </w:r>
          </w:p>
        </w:tc>
      </w:tr>
      <w:tr w:rsidR="008B6387" w:rsidTr="00636F21">
        <w:tc>
          <w:tcPr>
            <w:tcW w:w="495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Формирование целостной картины мира</w:t>
            </w:r>
          </w:p>
        </w:tc>
        <w:tc>
          <w:tcPr>
            <w:tcW w:w="602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Индивидуальная беседа</w:t>
            </w:r>
          </w:p>
          <w:p w:rsidR="008B6387" w:rsidRDefault="00ED37E9">
            <w:pPr>
              <w:rPr>
                <w:rFonts w:ascii="Times New Roman" w:hAnsi="Times New Roman" w:cs="Times New Roman"/>
                <w:sz w:val="24"/>
                <w:szCs w:val="24"/>
              </w:rPr>
            </w:pPr>
            <w:r>
              <w:rPr>
                <w:rFonts w:ascii="Times New Roman" w:hAnsi="Times New Roman" w:cs="Times New Roman"/>
                <w:sz w:val="24"/>
                <w:szCs w:val="24"/>
              </w:rPr>
              <w:t>Театрализованные , подвижные, развивающие,  сюжетные игры</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Чтение </w:t>
            </w:r>
          </w:p>
          <w:p w:rsidR="008B6387" w:rsidRDefault="00ED37E9">
            <w:pPr>
              <w:rPr>
                <w:rFonts w:ascii="Times New Roman" w:hAnsi="Times New Roman" w:cs="Times New Roman"/>
                <w:sz w:val="24"/>
                <w:szCs w:val="24"/>
              </w:rPr>
            </w:pPr>
            <w:r>
              <w:rPr>
                <w:rFonts w:ascii="Times New Roman" w:hAnsi="Times New Roman" w:cs="Times New Roman"/>
                <w:sz w:val="24"/>
                <w:szCs w:val="24"/>
              </w:rPr>
              <w:t>Знакомство с предметами русского быта, пословицами, потешками, песенками, сказками</w:t>
            </w:r>
          </w:p>
          <w:p w:rsidR="008B6387" w:rsidRDefault="008B6387">
            <w:pPr>
              <w:rPr>
                <w:rFonts w:ascii="Times New Roman" w:hAnsi="Times New Roman" w:cs="Times New Roman"/>
                <w:sz w:val="24"/>
                <w:szCs w:val="24"/>
              </w:rPr>
            </w:pPr>
          </w:p>
        </w:tc>
      </w:tr>
      <w:tr w:rsidR="008B6387" w:rsidTr="00636F21">
        <w:tc>
          <w:tcPr>
            <w:tcW w:w="495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Развитие познавательно – исследовательской и продуктивной деятельности</w:t>
            </w:r>
          </w:p>
        </w:tc>
        <w:tc>
          <w:tcPr>
            <w:tcW w:w="602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Мини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Дидактические игры</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Игры со строительным материалом</w:t>
            </w:r>
          </w:p>
          <w:p w:rsidR="008B6387" w:rsidRDefault="00ED37E9">
            <w:pPr>
              <w:rPr>
                <w:rFonts w:ascii="Times New Roman" w:hAnsi="Times New Roman" w:cs="Times New Roman"/>
                <w:sz w:val="24"/>
                <w:szCs w:val="24"/>
              </w:rPr>
            </w:pPr>
            <w:r>
              <w:rPr>
                <w:rFonts w:ascii="Times New Roman" w:hAnsi="Times New Roman" w:cs="Times New Roman"/>
                <w:sz w:val="24"/>
                <w:szCs w:val="24"/>
              </w:rPr>
              <w:t>Игровые 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Экспериментирование с игрушками, песком, водой</w:t>
            </w:r>
          </w:p>
          <w:p w:rsidR="008B6387" w:rsidRDefault="00ED37E9">
            <w:pPr>
              <w:rPr>
                <w:rFonts w:ascii="Times New Roman" w:hAnsi="Times New Roman" w:cs="Times New Roman"/>
                <w:sz w:val="24"/>
                <w:szCs w:val="24"/>
              </w:rPr>
            </w:pPr>
            <w:r>
              <w:rPr>
                <w:rFonts w:ascii="Times New Roman" w:hAnsi="Times New Roman" w:cs="Times New Roman"/>
                <w:sz w:val="24"/>
                <w:szCs w:val="24"/>
              </w:rPr>
              <w:t>Продуктивная деятельность</w:t>
            </w:r>
          </w:p>
        </w:tc>
      </w:tr>
      <w:tr w:rsidR="008B6387" w:rsidTr="00636F21">
        <w:tc>
          <w:tcPr>
            <w:tcW w:w="495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Природа и ребенок</w:t>
            </w:r>
          </w:p>
        </w:tc>
        <w:tc>
          <w:tcPr>
            <w:tcW w:w="6022"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Занятия</w:t>
            </w:r>
          </w:p>
          <w:p w:rsidR="008B6387" w:rsidRDefault="00ED37E9">
            <w:pPr>
              <w:rPr>
                <w:rFonts w:ascii="Times New Roman" w:hAnsi="Times New Roman" w:cs="Times New Roman"/>
                <w:sz w:val="24"/>
                <w:szCs w:val="24"/>
              </w:rPr>
            </w:pPr>
            <w:r>
              <w:rPr>
                <w:rFonts w:ascii="Times New Roman" w:hAnsi="Times New Roman" w:cs="Times New Roman"/>
                <w:sz w:val="24"/>
                <w:szCs w:val="24"/>
              </w:rPr>
              <w:t>Индивидуальные беседы</w:t>
            </w:r>
          </w:p>
          <w:p w:rsidR="008B6387" w:rsidRDefault="00ED37E9">
            <w:pPr>
              <w:rPr>
                <w:rFonts w:ascii="Times New Roman" w:hAnsi="Times New Roman" w:cs="Times New Roman"/>
                <w:sz w:val="24"/>
                <w:szCs w:val="24"/>
              </w:rPr>
            </w:pPr>
            <w:r>
              <w:rPr>
                <w:rFonts w:ascii="Times New Roman" w:hAnsi="Times New Roman" w:cs="Times New Roman"/>
                <w:sz w:val="24"/>
                <w:szCs w:val="24"/>
              </w:rPr>
              <w:t>Дидактические, театрализованные, подвижные, развивающие, сюжетные игры</w:t>
            </w:r>
          </w:p>
          <w:p w:rsidR="008B6387" w:rsidRDefault="00ED37E9">
            <w:pPr>
              <w:rPr>
                <w:rFonts w:ascii="Times New Roman" w:hAnsi="Times New Roman" w:cs="Times New Roman"/>
                <w:sz w:val="24"/>
                <w:szCs w:val="24"/>
              </w:rPr>
            </w:pPr>
            <w:r>
              <w:rPr>
                <w:rFonts w:ascii="Times New Roman" w:hAnsi="Times New Roman" w:cs="Times New Roman"/>
                <w:sz w:val="24"/>
                <w:szCs w:val="24"/>
              </w:rPr>
              <w:t>Чтение</w:t>
            </w:r>
          </w:p>
          <w:p w:rsidR="008B6387" w:rsidRDefault="00ED37E9">
            <w:pPr>
              <w:rPr>
                <w:rFonts w:ascii="Times New Roman" w:hAnsi="Times New Roman" w:cs="Times New Roman"/>
                <w:sz w:val="24"/>
                <w:szCs w:val="24"/>
              </w:rPr>
            </w:pPr>
            <w:r>
              <w:rPr>
                <w:rFonts w:ascii="Times New Roman" w:hAnsi="Times New Roman" w:cs="Times New Roman"/>
                <w:sz w:val="24"/>
                <w:szCs w:val="24"/>
              </w:rPr>
              <w:t>Работа с наглядным материалом(рассматривание изображений животных, растений</w:t>
            </w:r>
          </w:p>
          <w:p w:rsidR="008B6387" w:rsidRDefault="00ED37E9">
            <w:pPr>
              <w:rPr>
                <w:rFonts w:ascii="Times New Roman" w:hAnsi="Times New Roman" w:cs="Times New Roman"/>
                <w:sz w:val="24"/>
                <w:szCs w:val="24"/>
              </w:rPr>
            </w:pPr>
            <w:r>
              <w:rPr>
                <w:rFonts w:ascii="Times New Roman" w:hAnsi="Times New Roman" w:cs="Times New Roman"/>
                <w:sz w:val="24"/>
                <w:szCs w:val="24"/>
              </w:rPr>
              <w:t>Наблюдения на прогулке за окружающей действительности</w:t>
            </w:r>
          </w:p>
          <w:p w:rsidR="008B6387" w:rsidRDefault="008B6387">
            <w:pPr>
              <w:jc w:val="center"/>
              <w:rPr>
                <w:rFonts w:ascii="Times New Roman" w:hAnsi="Times New Roman" w:cs="Times New Roman"/>
                <w:sz w:val="24"/>
                <w:szCs w:val="24"/>
              </w:rPr>
            </w:pPr>
          </w:p>
        </w:tc>
      </w:tr>
    </w:tbl>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Содержание образовательной деятельности</w:t>
      </w:r>
    </w:p>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 образовательной области «Речевое развитие»</w:t>
      </w:r>
    </w:p>
    <w:p w:rsidR="008B6387" w:rsidRDefault="008B6387">
      <w:pPr>
        <w:pStyle w:val="11"/>
        <w:jc w:val="center"/>
        <w:rPr>
          <w:rFonts w:ascii="Times New Roman" w:hAnsi="Times New Roman" w:cs="Times New Roman"/>
          <w:b/>
          <w:sz w:val="24"/>
          <w:szCs w:val="24"/>
          <w:lang w:eastAsia="ru-RU"/>
        </w:rPr>
      </w:pPr>
    </w:p>
    <w:p w:rsidR="008B6387" w:rsidRDefault="00ED37E9">
      <w:pPr>
        <w:jc w:val="both"/>
        <w:rPr>
          <w:rFonts w:ascii="Times New Roman" w:hAnsi="Times New Roman" w:cs="Times New Roman"/>
          <w:sz w:val="24"/>
          <w:szCs w:val="24"/>
        </w:rPr>
      </w:pPr>
      <w:r>
        <w:rPr>
          <w:rFonts w:ascii="Times New Roman" w:hAnsi="Times New Roman" w:cs="Times New Roman"/>
          <w:b/>
          <w:bCs/>
          <w:iCs/>
          <w:color w:val="000000"/>
          <w:sz w:val="24"/>
          <w:szCs w:val="24"/>
          <w:shd w:val="clear" w:color="auto" w:fill="FFFFFF"/>
        </w:rPr>
        <w:t>Основная цель</w:t>
      </w:r>
      <w:r>
        <w:rPr>
          <w:rFonts w:ascii="Times New Roman" w:hAnsi="Times New Roman" w:cs="Times New Roman"/>
          <w:color w:val="000000"/>
          <w:sz w:val="24"/>
          <w:szCs w:val="24"/>
          <w:shd w:val="clear" w:color="auto" w:fill="FFFFFF"/>
        </w:rPr>
        <w:t>:</w:t>
      </w:r>
      <w:r>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формирование устной речи и навыков речевого общения с окружающими на основе овладения литературным языком своего народа</w:t>
      </w:r>
    </w:p>
    <w:tbl>
      <w:tblPr>
        <w:tblStyle w:val="ad"/>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1"/>
        <w:gridCol w:w="3302"/>
        <w:gridCol w:w="4420"/>
      </w:tblGrid>
      <w:tr w:rsidR="008B6387" w:rsidTr="00636F21">
        <w:trPr>
          <w:trHeight w:val="502"/>
        </w:trPr>
        <w:tc>
          <w:tcPr>
            <w:tcW w:w="11023" w:type="dxa"/>
            <w:gridSpan w:val="3"/>
          </w:tcPr>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Основные направления рабочей программы по развитию речи</w:t>
            </w:r>
          </w:p>
        </w:tc>
      </w:tr>
      <w:tr w:rsidR="008B6387" w:rsidTr="00636F2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301" w:type="dxa"/>
          </w:tcPr>
          <w:p w:rsidR="008B6387" w:rsidRDefault="008B6387">
            <w:pPr>
              <w:rPr>
                <w:rFonts w:ascii="Times New Roman" w:hAnsi="Times New Roman" w:cs="Times New Roman"/>
                <w:sz w:val="24"/>
                <w:szCs w:val="24"/>
              </w:rPr>
            </w:pPr>
          </w:p>
          <w:p w:rsidR="008B6387" w:rsidRDefault="00ED37E9">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Развитие словаря: освоение значений слов и их уместное употребление в соответствии с контекстом высказывания, с ситуацией, в которой происходит общение.</w:t>
            </w:r>
          </w:p>
          <w:p w:rsidR="008B6387" w:rsidRDefault="008B6387">
            <w:pPr>
              <w:rPr>
                <w:rFonts w:ascii="Times New Roman" w:hAnsi="Times New Roman" w:cs="Times New Roman"/>
                <w:sz w:val="24"/>
                <w:szCs w:val="24"/>
              </w:rPr>
            </w:pPr>
          </w:p>
        </w:tc>
        <w:tc>
          <w:tcPr>
            <w:tcW w:w="3302"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Воспитание звуковой культуры речи: развитие восприятия звуков родной речи и произношения</w:t>
            </w:r>
          </w:p>
        </w:tc>
        <w:tc>
          <w:tcPr>
            <w:tcW w:w="4420" w:type="dxa"/>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Формирование грамматического строя речи:</w:t>
            </w:r>
            <w:r>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xml:space="preserve"> Морфология (изменение слов по родам, числам, падежам);</w:t>
            </w:r>
          </w:p>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Синтаксис (освоение различных типов словосочетаний и предложений);. Словообразование.</w:t>
            </w:r>
            <w:r>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Развитие связной речи:</w:t>
            </w:r>
            <w:r>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Диалогическая (разговорная) речь</w:t>
            </w:r>
            <w:r>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Монологическая речь (рассказывание).</w:t>
            </w:r>
          </w:p>
          <w:p w:rsidR="008B6387" w:rsidRDefault="00ED37E9">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Воспитание интереса и любви к художественному слову</w:t>
            </w:r>
          </w:p>
        </w:tc>
      </w:tr>
    </w:tbl>
    <w:p w:rsidR="008B6387" w:rsidRDefault="008B6387">
      <w:pPr>
        <w:tabs>
          <w:tab w:val="left" w:pos="2160"/>
        </w:tabs>
        <w:rPr>
          <w:rFonts w:ascii="Times New Roman" w:hAnsi="Times New Roman" w:cs="Times New Roman"/>
          <w:sz w:val="24"/>
          <w:szCs w:val="24"/>
        </w:rPr>
      </w:pPr>
    </w:p>
    <w:p w:rsidR="008B6387" w:rsidRDefault="00ED37E9">
      <w:pPr>
        <w:tabs>
          <w:tab w:val="left" w:pos="2160"/>
        </w:tabs>
        <w:jc w:val="center"/>
        <w:rPr>
          <w:rFonts w:ascii="Times New Roman" w:hAnsi="Times New Roman" w:cs="Times New Roman"/>
          <w:b/>
          <w:sz w:val="24"/>
          <w:szCs w:val="24"/>
        </w:rPr>
      </w:pPr>
      <w:r>
        <w:rPr>
          <w:rFonts w:ascii="Times New Roman" w:hAnsi="Times New Roman" w:cs="Times New Roman"/>
          <w:b/>
          <w:sz w:val="24"/>
          <w:szCs w:val="24"/>
        </w:rPr>
        <w:t>Формы и методы взаимодействия педагога с детьми</w:t>
      </w:r>
    </w:p>
    <w:tbl>
      <w:tblPr>
        <w:tblStyle w:val="ad"/>
        <w:tblW w:w="10974" w:type="dxa"/>
        <w:tblLayout w:type="fixed"/>
        <w:tblLook w:val="04A0" w:firstRow="1" w:lastRow="0" w:firstColumn="1" w:lastColumn="0" w:noHBand="0" w:noVBand="1"/>
      </w:tblPr>
      <w:tblGrid>
        <w:gridCol w:w="3301"/>
        <w:gridCol w:w="3302"/>
        <w:gridCol w:w="4371"/>
      </w:tblGrid>
      <w:tr w:rsidR="008B6387" w:rsidTr="00636F21">
        <w:tc>
          <w:tcPr>
            <w:tcW w:w="330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 xml:space="preserve">Наглядные </w:t>
            </w:r>
          </w:p>
        </w:tc>
        <w:tc>
          <w:tcPr>
            <w:tcW w:w="3302"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 xml:space="preserve">Словесные </w:t>
            </w:r>
          </w:p>
        </w:tc>
        <w:tc>
          <w:tcPr>
            <w:tcW w:w="437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 xml:space="preserve">Практические </w:t>
            </w:r>
          </w:p>
        </w:tc>
      </w:tr>
      <w:tr w:rsidR="008B6387" w:rsidTr="00636F21">
        <w:tc>
          <w:tcPr>
            <w:tcW w:w="3301" w:type="dxa"/>
          </w:tcPr>
          <w:p w:rsidR="008B6387" w:rsidRDefault="00ED37E9">
            <w:pPr>
              <w:rPr>
                <w:rFonts w:ascii="Times New Roman" w:hAnsi="Times New Roman" w:cs="Times New Roman"/>
                <w:sz w:val="24"/>
                <w:szCs w:val="24"/>
              </w:rPr>
            </w:pPr>
            <w:r>
              <w:rPr>
                <w:rStyle w:val="apple-converted-space"/>
                <w:rFonts w:ascii="Times New Roman" w:hAnsi="Times New Roman" w:cs="Times New Roman"/>
                <w:iCs/>
                <w:color w:val="000000"/>
                <w:sz w:val="24"/>
                <w:szCs w:val="24"/>
                <w:shd w:val="clear" w:color="auto" w:fill="FFFFFF"/>
              </w:rPr>
              <w:t> -</w:t>
            </w:r>
            <w:r>
              <w:rPr>
                <w:rFonts w:ascii="Times New Roman" w:hAnsi="Times New Roman" w:cs="Times New Roman"/>
                <w:iCs/>
                <w:color w:val="000000"/>
                <w:sz w:val="24"/>
                <w:szCs w:val="24"/>
                <w:shd w:val="clear" w:color="auto" w:fill="FFFFFF"/>
              </w:rPr>
              <w:t>метод непосредственного наблюдения и его разновидности (наблюдение в природе, экскурсии)</w:t>
            </w:r>
            <w:r>
              <w:rPr>
                <w:rFonts w:ascii="Times New Roman" w:hAnsi="Times New Roman" w:cs="Times New Roman"/>
                <w:iCs/>
                <w:color w:val="000000"/>
                <w:sz w:val="24"/>
                <w:szCs w:val="24"/>
                <w:shd w:val="clear" w:color="auto" w:fill="FFFFFF"/>
              </w:rPr>
              <w:br/>
              <w:t>- Опосредованное наблюдение (изобразительная наглядность: рассматривание игрушек и картин, рассказывание по игрушкам и картинам)</w:t>
            </w:r>
          </w:p>
        </w:tc>
        <w:tc>
          <w:tcPr>
            <w:tcW w:w="3302" w:type="dxa"/>
          </w:tcPr>
          <w:p w:rsidR="008B6387" w:rsidRDefault="00ED37E9">
            <w:pPr>
              <w:rPr>
                <w:rFonts w:ascii="Times New Roman" w:hAnsi="Times New Roman" w:cs="Times New Roman"/>
                <w:sz w:val="24"/>
                <w:szCs w:val="24"/>
              </w:rPr>
            </w:pPr>
            <w:r>
              <w:rPr>
                <w:rFonts w:ascii="Times New Roman" w:hAnsi="Times New Roman" w:cs="Times New Roman"/>
                <w:iCs/>
                <w:color w:val="000000"/>
                <w:sz w:val="24"/>
                <w:szCs w:val="24"/>
                <w:shd w:val="clear" w:color="auto" w:fill="FFFFFF"/>
              </w:rPr>
              <w:t>- чтение и рассказывание художественных произведений</w:t>
            </w:r>
            <w:r>
              <w:rPr>
                <w:rFonts w:ascii="Times New Roman" w:hAnsi="Times New Roman" w:cs="Times New Roman"/>
                <w:iCs/>
                <w:color w:val="000000"/>
                <w:sz w:val="24"/>
                <w:szCs w:val="24"/>
                <w:shd w:val="clear" w:color="auto" w:fill="FFFFFF"/>
              </w:rPr>
              <w:br/>
              <w:t>- заучивание наизусть</w:t>
            </w:r>
            <w:r>
              <w:rPr>
                <w:rFonts w:ascii="Times New Roman" w:hAnsi="Times New Roman" w:cs="Times New Roman"/>
                <w:iCs/>
                <w:color w:val="000000"/>
                <w:sz w:val="24"/>
                <w:szCs w:val="24"/>
                <w:shd w:val="clear" w:color="auto" w:fill="FFFFFF"/>
              </w:rPr>
              <w:br/>
              <w:t>- пересказ</w:t>
            </w:r>
            <w:r>
              <w:rPr>
                <w:rFonts w:ascii="Times New Roman" w:hAnsi="Times New Roman" w:cs="Times New Roman"/>
                <w:iCs/>
                <w:color w:val="000000"/>
                <w:sz w:val="24"/>
                <w:szCs w:val="24"/>
                <w:shd w:val="clear" w:color="auto" w:fill="FFFFFF"/>
              </w:rPr>
              <w:br/>
              <w:t>- обобщающая беседа</w:t>
            </w:r>
            <w:r>
              <w:rPr>
                <w:rFonts w:ascii="Times New Roman" w:hAnsi="Times New Roman" w:cs="Times New Roman"/>
                <w:iCs/>
                <w:color w:val="000000"/>
                <w:sz w:val="24"/>
                <w:szCs w:val="24"/>
                <w:shd w:val="clear" w:color="auto" w:fill="FFFFFF"/>
              </w:rPr>
              <w:br/>
              <w:t>- рассказывание без опоры на наглядный материал</w:t>
            </w:r>
          </w:p>
        </w:tc>
        <w:tc>
          <w:tcPr>
            <w:tcW w:w="4371" w:type="dxa"/>
          </w:tcPr>
          <w:p w:rsidR="008B6387" w:rsidRDefault="00ED37E9">
            <w:pPr>
              <w:rPr>
                <w:rFonts w:ascii="Times New Roman" w:hAnsi="Times New Roman" w:cs="Times New Roman"/>
                <w:sz w:val="24"/>
                <w:szCs w:val="24"/>
              </w:rPr>
            </w:pPr>
            <w:r>
              <w:rPr>
                <w:rFonts w:ascii="Times New Roman" w:hAnsi="Times New Roman" w:cs="Times New Roman"/>
                <w:iCs/>
                <w:color w:val="000000"/>
                <w:sz w:val="24"/>
                <w:szCs w:val="24"/>
                <w:shd w:val="clear" w:color="auto" w:fill="FFFFFF"/>
              </w:rPr>
              <w:t>-дидактические игры</w:t>
            </w:r>
            <w:r>
              <w:rPr>
                <w:rFonts w:ascii="Times New Roman" w:hAnsi="Times New Roman" w:cs="Times New Roman"/>
                <w:iCs/>
                <w:color w:val="000000"/>
                <w:sz w:val="24"/>
                <w:szCs w:val="24"/>
                <w:shd w:val="clear" w:color="auto" w:fill="FFFFFF"/>
              </w:rPr>
              <w:br/>
              <w:t>- игры-драматизации</w:t>
            </w:r>
            <w:r>
              <w:rPr>
                <w:rFonts w:ascii="Times New Roman" w:hAnsi="Times New Roman" w:cs="Times New Roman"/>
                <w:iCs/>
                <w:color w:val="000000"/>
                <w:sz w:val="24"/>
                <w:szCs w:val="24"/>
                <w:shd w:val="clear" w:color="auto" w:fill="FFFFFF"/>
              </w:rPr>
              <w:br/>
              <w:t>- инсценировки</w:t>
            </w:r>
            <w:r>
              <w:rPr>
                <w:rFonts w:ascii="Times New Roman" w:hAnsi="Times New Roman" w:cs="Times New Roman"/>
                <w:iCs/>
                <w:color w:val="000000"/>
                <w:sz w:val="24"/>
                <w:szCs w:val="24"/>
                <w:shd w:val="clear" w:color="auto" w:fill="FFFFFF"/>
              </w:rPr>
              <w:br/>
              <w:t>- дидактические упражнения</w:t>
            </w:r>
            <w:r>
              <w:rPr>
                <w:rFonts w:ascii="Times New Roman" w:hAnsi="Times New Roman" w:cs="Times New Roman"/>
                <w:iCs/>
                <w:color w:val="000000"/>
                <w:sz w:val="24"/>
                <w:szCs w:val="24"/>
                <w:shd w:val="clear" w:color="auto" w:fill="FFFFFF"/>
              </w:rPr>
              <w:br/>
              <w:t>- пластические этюды</w:t>
            </w:r>
            <w:r>
              <w:rPr>
                <w:rFonts w:ascii="Times New Roman" w:hAnsi="Times New Roman" w:cs="Times New Roman"/>
                <w:iCs/>
                <w:color w:val="000000"/>
                <w:sz w:val="24"/>
                <w:szCs w:val="24"/>
                <w:shd w:val="clear" w:color="auto" w:fill="FFFFFF"/>
              </w:rPr>
              <w:br/>
              <w:t>- хороводные игры</w:t>
            </w:r>
          </w:p>
        </w:tc>
      </w:tr>
    </w:tbl>
    <w:p w:rsidR="008B6387" w:rsidRDefault="008B6387">
      <w:pPr>
        <w:jc w:val="center"/>
        <w:rPr>
          <w:rFonts w:ascii="Times New Roman" w:hAnsi="Times New Roman" w:cs="Times New Roman"/>
          <w:sz w:val="24"/>
          <w:szCs w:val="24"/>
        </w:rPr>
      </w:pPr>
    </w:p>
    <w:p w:rsidR="008B6387" w:rsidRDefault="00ED37E9">
      <w:pPr>
        <w:jc w:val="center"/>
        <w:rPr>
          <w:rFonts w:ascii="Times New Roman" w:hAnsi="Times New Roman" w:cs="Times New Roman"/>
          <w:b/>
          <w:bCs/>
          <w:iCs/>
          <w:color w:val="000000"/>
          <w:sz w:val="24"/>
          <w:szCs w:val="24"/>
          <w:shd w:val="clear" w:color="auto" w:fill="FFFFFF"/>
        </w:rPr>
      </w:pPr>
      <w:r>
        <w:rPr>
          <w:rFonts w:ascii="Times New Roman" w:hAnsi="Times New Roman" w:cs="Times New Roman"/>
          <w:b/>
          <w:bCs/>
          <w:iCs/>
          <w:color w:val="000000"/>
          <w:sz w:val="24"/>
          <w:szCs w:val="24"/>
          <w:shd w:val="clear" w:color="auto" w:fill="FFFFFF"/>
        </w:rPr>
        <w:lastRenderedPageBreak/>
        <w:t>Средства развития речи</w:t>
      </w:r>
    </w:p>
    <w:tbl>
      <w:tblPr>
        <w:tblStyle w:val="ad"/>
        <w:tblW w:w="10974" w:type="dxa"/>
        <w:tblLayout w:type="fixed"/>
        <w:tblLook w:val="04A0" w:firstRow="1" w:lastRow="0" w:firstColumn="1" w:lastColumn="0" w:noHBand="0" w:noVBand="1"/>
      </w:tblPr>
      <w:tblGrid>
        <w:gridCol w:w="1172"/>
        <w:gridCol w:w="1416"/>
        <w:gridCol w:w="2043"/>
        <w:gridCol w:w="1929"/>
        <w:gridCol w:w="1972"/>
        <w:gridCol w:w="2442"/>
      </w:tblGrid>
      <w:tr w:rsidR="008B6387" w:rsidTr="00636F21">
        <w:tc>
          <w:tcPr>
            <w:tcW w:w="1172"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Общение взрослых и детей</w:t>
            </w:r>
          </w:p>
        </w:tc>
        <w:tc>
          <w:tcPr>
            <w:tcW w:w="1416"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Культурная языковая среда</w:t>
            </w:r>
          </w:p>
        </w:tc>
        <w:tc>
          <w:tcPr>
            <w:tcW w:w="2043"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Обучение родной речи в непосредственно-образовательной деятельности.</w:t>
            </w:r>
          </w:p>
        </w:tc>
        <w:tc>
          <w:tcPr>
            <w:tcW w:w="1929"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Художественная литература.</w:t>
            </w:r>
          </w:p>
        </w:tc>
        <w:tc>
          <w:tcPr>
            <w:tcW w:w="1972"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Изобразительное искусство, музыка, театр.</w:t>
            </w:r>
          </w:p>
        </w:tc>
        <w:tc>
          <w:tcPr>
            <w:tcW w:w="2442" w:type="dxa"/>
          </w:tcPr>
          <w:p w:rsidR="008B6387" w:rsidRDefault="00ED37E9">
            <w:pPr>
              <w:rPr>
                <w:rFonts w:ascii="Times New Roman" w:hAnsi="Times New Roman" w:cs="Times New Roman"/>
                <w:b/>
                <w:bCs/>
                <w:i/>
                <w:iCs/>
                <w:color w:val="000000"/>
                <w:sz w:val="24"/>
                <w:szCs w:val="24"/>
                <w:shd w:val="clear" w:color="auto" w:fill="FFFFFF"/>
              </w:rPr>
            </w:pPr>
            <w:r>
              <w:rPr>
                <w:rFonts w:ascii="Times New Roman" w:hAnsi="Times New Roman" w:cs="Times New Roman"/>
                <w:color w:val="000000"/>
                <w:sz w:val="24"/>
                <w:szCs w:val="24"/>
                <w:shd w:val="clear" w:color="auto" w:fill="FFFFFF"/>
              </w:rPr>
              <w:t>Непосредственно-образовательная деятельность по другим областям</w:t>
            </w:r>
          </w:p>
        </w:tc>
      </w:tr>
    </w:tbl>
    <w:p w:rsidR="008B6387" w:rsidRPr="00636F21" w:rsidRDefault="008B6387" w:rsidP="00636F21">
      <w:pPr>
        <w:rPr>
          <w:rFonts w:ascii="Times New Roman" w:hAnsi="Times New Roman" w:cs="Times New Roman"/>
          <w:sz w:val="24"/>
          <w:szCs w:val="24"/>
        </w:rPr>
      </w:pPr>
    </w:p>
    <w:p w:rsidR="008B6387" w:rsidRPr="00636F21" w:rsidRDefault="00ED37E9" w:rsidP="00ED37E9">
      <w:pPr>
        <w:pStyle w:val="11"/>
        <w:rPr>
          <w:rFonts w:ascii="Times New Roman" w:hAnsi="Times New Roman" w:cs="Times New Roman"/>
          <w:sz w:val="24"/>
          <w:szCs w:val="24"/>
          <w:lang w:eastAsia="ru-RU"/>
        </w:rPr>
      </w:pPr>
      <w:r w:rsidRPr="00636F21">
        <w:rPr>
          <w:rFonts w:ascii="Times New Roman" w:hAnsi="Times New Roman" w:cs="Times New Roman"/>
          <w:sz w:val="24"/>
          <w:szCs w:val="24"/>
          <w:lang w:eastAsia="ru-RU"/>
        </w:rPr>
        <w:t>Содержание образовательной деятельности</w:t>
      </w:r>
    </w:p>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 образовательной области «Физическое развитие»</w:t>
      </w:r>
    </w:p>
    <w:p w:rsidR="008B6387" w:rsidRDefault="008B6387">
      <w:pPr>
        <w:pStyle w:val="11"/>
        <w:jc w:val="center"/>
        <w:rPr>
          <w:rFonts w:ascii="Times New Roman" w:hAnsi="Times New Roman" w:cs="Times New Roman"/>
          <w:b/>
          <w:sz w:val="24"/>
          <w:szCs w:val="24"/>
          <w:lang w:eastAsia="ru-RU"/>
        </w:rPr>
      </w:pPr>
    </w:p>
    <w:p w:rsidR="008B6387" w:rsidRDefault="00ED37E9">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lang w:eastAsia="ru-RU"/>
        </w:rPr>
        <w:t>Основная цель:</w:t>
      </w:r>
      <w:r w:rsidR="00636F21">
        <w:rPr>
          <w:rFonts w:ascii="Times New Roman" w:hAnsi="Times New Roman" w:cs="Times New Roman"/>
          <w:sz w:val="24"/>
          <w:szCs w:val="24"/>
          <w:lang w:eastAsia="ru-RU"/>
        </w:rPr>
        <w:t xml:space="preserve"> </w:t>
      </w:r>
      <w:r>
        <w:rPr>
          <w:rFonts w:ascii="Times New Roman" w:eastAsia="Times New Roman" w:hAnsi="Times New Roman" w:cs="Times New Roman"/>
          <w:color w:val="000000"/>
          <w:sz w:val="24"/>
          <w:szCs w:val="24"/>
          <w:lang w:eastAsia="ru-RU"/>
        </w:rPr>
        <w:t>развитие детей дошкольного возраста 3-4 лет с учетом их возрастных, индивидуальных психологических и физиологических особенностей.</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Укрепление физического и психического здоровья, формирование основ здорового образа жизни, двигательной и гигиенической культуры, эмоциональное благополучие каждого ребенка</w:t>
      </w:r>
    </w:p>
    <w:p w:rsidR="008B6387" w:rsidRDefault="008B6387">
      <w:pPr>
        <w:shd w:val="clear" w:color="auto" w:fill="FFFFFF"/>
        <w:spacing w:after="0"/>
        <w:jc w:val="both"/>
        <w:rPr>
          <w:rFonts w:ascii="Times New Roman" w:eastAsia="Times New Roman" w:hAnsi="Times New Roman" w:cs="Times New Roman"/>
          <w:color w:val="000000"/>
          <w:sz w:val="24"/>
          <w:szCs w:val="24"/>
          <w:lang w:eastAsia="ru-RU"/>
        </w:rPr>
      </w:pPr>
    </w:p>
    <w:p w:rsidR="008B6387" w:rsidRDefault="008B6387" w:rsidP="0031427C">
      <w:pPr>
        <w:spacing w:after="0" w:line="240" w:lineRule="auto"/>
        <w:rPr>
          <w:rFonts w:ascii="Times New Roman" w:eastAsia="Times New Roman" w:hAnsi="Times New Roman" w:cs="Times New Roman"/>
          <w:sz w:val="24"/>
          <w:szCs w:val="24"/>
          <w:lang w:eastAsia="ru-RU"/>
        </w:rPr>
      </w:pPr>
    </w:p>
    <w:tbl>
      <w:tblPr>
        <w:tblW w:w="10982" w:type="dxa"/>
        <w:shd w:val="clear" w:color="auto" w:fill="FFFFFF"/>
        <w:tblLayout w:type="fixed"/>
        <w:tblCellMar>
          <w:left w:w="0" w:type="dxa"/>
          <w:right w:w="0" w:type="dxa"/>
        </w:tblCellMar>
        <w:tblLook w:val="04A0" w:firstRow="1" w:lastRow="0" w:firstColumn="1" w:lastColumn="0" w:noHBand="0" w:noVBand="1"/>
      </w:tblPr>
      <w:tblGrid>
        <w:gridCol w:w="3327"/>
        <w:gridCol w:w="3119"/>
        <w:gridCol w:w="2268"/>
        <w:gridCol w:w="2268"/>
      </w:tblGrid>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Задачи и содержание работы</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Формы работы</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Формы организации детей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Примерный объем</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  неделю)</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Непосредственно образовательная деятельность</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Становление мотивации к двигательной активности и развитие потребности в физическом совершенствовании</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Игровая беседа с элементами движений</w:t>
            </w:r>
          </w:p>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Чтение</w:t>
            </w:r>
          </w:p>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Рассматривание иллюстраций</w:t>
            </w:r>
          </w:p>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Игра</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Моменты радости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Групп.</w:t>
            </w:r>
          </w:p>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Подгр.</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10-15 мин.</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Накопление и обогащение двигательного опыта (развитие основных движений), воспитание культуры движений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Утренняя гимнастика</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Совместная деятельность преимущественно игрового и интегративного характера</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 мин.</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физических качеств</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40 мин.</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интереса к спортивным играм  и упражнениям</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Совместная деятельность тематического характера</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Моменты радости</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10-15 мин.</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Образовательная деятельность, осуществляемая в ходе режимных моментов</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Становление мотивации к </w:t>
            </w:r>
            <w:r>
              <w:rPr>
                <w:rFonts w:ascii="Times New Roman" w:eastAsia="Times New Roman" w:hAnsi="Times New Roman" w:cs="Times New Roman"/>
                <w:color w:val="000000"/>
                <w:sz w:val="24"/>
                <w:szCs w:val="24"/>
                <w:lang w:eastAsia="ru-RU"/>
              </w:rPr>
              <w:lastRenderedPageBreak/>
              <w:t>двигательной активности и развитие потребности в физическом совершенствовании</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Аналогичные формы </w:t>
            </w:r>
            <w:r>
              <w:rPr>
                <w:rFonts w:ascii="Times New Roman" w:eastAsia="Times New Roman" w:hAnsi="Times New Roman" w:cs="Times New Roman"/>
                <w:color w:val="000000"/>
                <w:sz w:val="24"/>
                <w:szCs w:val="24"/>
                <w:lang w:eastAsia="ru-RU"/>
              </w:rPr>
              <w:lastRenderedPageBreak/>
              <w:t>работы во всех компонентах режима дня</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Групп.</w:t>
            </w:r>
          </w:p>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Подгр.</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25-35  мин.,</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а также в ходе реализации других модулей и организации двигательной активности в течение дня</w:t>
            </w: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Накопление и обогащение двигательного опыта (развитие основных движений), воспитание культуры движений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физических качеств</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интереса к спортивным играм и упражнениям</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Самостоятельная деятельность детей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Становление мотивации к двигательной активности и развитие потребности в физическом совершенствовании</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 всех видах самостоятельной деятельности детей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Подгрупповые.</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Индивидуальные.</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Накопление и обогащение двигательного опыта (развитие основных движений), воспитание культуры движений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377"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Двигательная активность в течение дня</w:t>
            </w:r>
          </w:p>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Подвижные игры</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физических качеств</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Игра (подвижные, сюжетно-ролевые и др.)</w:t>
            </w:r>
          </w:p>
        </w:tc>
        <w:tc>
          <w:tcPr>
            <w:tcW w:w="2268" w:type="dxa"/>
            <w:tcBorders>
              <w:top w:val="single" w:sz="4" w:space="0" w:color="000000"/>
              <w:left w:val="single" w:sz="4" w:space="0" w:color="000000"/>
              <w:bottom w:val="single" w:sz="4" w:space="0" w:color="000000"/>
              <w:right w:val="single" w:sz="4" w:space="0" w:color="auto"/>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c>
          <w:tcPr>
            <w:tcW w:w="2268" w:type="dxa"/>
            <w:tcBorders>
              <w:top w:val="single" w:sz="4" w:space="0" w:color="000000"/>
              <w:left w:val="single" w:sz="4" w:space="0" w:color="auto"/>
              <w:bottom w:val="single" w:sz="4" w:space="0" w:color="000000"/>
              <w:right w:val="single" w:sz="4" w:space="0" w:color="auto"/>
            </w:tcBorders>
            <w:shd w:val="clear" w:color="auto" w:fill="FFFFFF"/>
            <w:tcMar>
              <w:top w:w="0" w:type="dxa"/>
              <w:left w:w="116" w:type="dxa"/>
              <w:bottom w:w="0" w:type="dxa"/>
              <w:right w:w="116" w:type="dxa"/>
            </w:tcMar>
          </w:tcPr>
          <w:p w:rsidR="008B6387" w:rsidRDefault="008B6387">
            <w:pPr>
              <w:spacing w:after="0" w:line="240" w:lineRule="auto"/>
              <w:rPr>
                <w:rFonts w:ascii="Times New Roman" w:eastAsia="Times New Roman" w:hAnsi="Times New Roman" w:cs="Times New Roman"/>
                <w:color w:val="666666"/>
                <w:sz w:val="24"/>
                <w:szCs w:val="24"/>
                <w:lang w:eastAsia="ru-RU"/>
              </w:rPr>
            </w:pPr>
          </w:p>
        </w:tc>
      </w:tr>
      <w:tr w:rsidR="008B6387" w:rsidTr="00636F21">
        <w:tc>
          <w:tcPr>
            <w:tcW w:w="33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интереса к спортивным играм и упражнениям</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Самостоятельные спортивные игры и упражнения</w:t>
            </w:r>
          </w:p>
        </w:tc>
        <w:tc>
          <w:tcPr>
            <w:tcW w:w="2268" w:type="dxa"/>
            <w:tcBorders>
              <w:bottom w:val="single" w:sz="4" w:space="0" w:color="auto"/>
              <w:right w:val="single" w:sz="4" w:space="0" w:color="auto"/>
            </w:tcBorders>
            <w:shd w:val="clear" w:color="auto" w:fill="FFFFFF"/>
            <w:vAlign w:val="center"/>
          </w:tcPr>
          <w:p w:rsidR="008B6387" w:rsidRDefault="008B6387">
            <w:pPr>
              <w:spacing w:after="0" w:line="240" w:lineRule="auto"/>
              <w:rPr>
                <w:rFonts w:ascii="Times New Roman" w:eastAsia="Times New Roman" w:hAnsi="Times New Roman" w:cs="Times New Roman"/>
                <w:sz w:val="24"/>
                <w:szCs w:val="24"/>
                <w:lang w:eastAsia="ru-RU"/>
              </w:rPr>
            </w:pPr>
          </w:p>
        </w:tc>
        <w:tc>
          <w:tcPr>
            <w:tcW w:w="2268" w:type="dxa"/>
            <w:tcBorders>
              <w:left w:val="single" w:sz="4" w:space="0" w:color="auto"/>
              <w:bottom w:val="single" w:sz="4" w:space="0" w:color="auto"/>
              <w:right w:val="single" w:sz="4" w:space="0" w:color="auto"/>
            </w:tcBorders>
            <w:shd w:val="clear" w:color="auto" w:fill="FFFFFF"/>
            <w:vAlign w:val="center"/>
          </w:tcPr>
          <w:p w:rsidR="008B6387" w:rsidRDefault="008B6387">
            <w:pPr>
              <w:spacing w:after="0" w:line="240" w:lineRule="auto"/>
              <w:rPr>
                <w:rFonts w:ascii="Times New Roman" w:eastAsia="Times New Roman" w:hAnsi="Times New Roman" w:cs="Times New Roman"/>
                <w:sz w:val="24"/>
                <w:szCs w:val="24"/>
                <w:lang w:eastAsia="ru-RU"/>
              </w:rPr>
            </w:pPr>
          </w:p>
        </w:tc>
      </w:tr>
    </w:tbl>
    <w:p w:rsidR="008B6387" w:rsidRDefault="00ED37E9" w:rsidP="00712D16">
      <w:pPr>
        <w:shd w:val="clear" w:color="auto" w:fill="FFFFFF"/>
        <w:spacing w:after="0" w:line="377"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Режим закаливания и оздоровления</w:t>
      </w:r>
    </w:p>
    <w:tbl>
      <w:tblPr>
        <w:tblW w:w="11098" w:type="dxa"/>
        <w:tblInd w:w="-116" w:type="dxa"/>
        <w:shd w:val="clear" w:color="auto" w:fill="FFFFFF"/>
        <w:tblLayout w:type="fixed"/>
        <w:tblCellMar>
          <w:left w:w="0" w:type="dxa"/>
          <w:right w:w="0" w:type="dxa"/>
        </w:tblCellMar>
        <w:tblLook w:val="04A0" w:firstRow="1" w:lastRow="0" w:firstColumn="1" w:lastColumn="0" w:noHBand="0" w:noVBand="1"/>
      </w:tblPr>
      <w:tblGrid>
        <w:gridCol w:w="5052"/>
        <w:gridCol w:w="6046"/>
      </w:tblGrid>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bookmarkStart w:id="0" w:name="f5f42e6f2e2c394bb2ca42cda77a4e7198ac7887"/>
            <w:bookmarkStart w:id="1" w:name="18"/>
            <w:bookmarkEnd w:id="0"/>
            <w:bookmarkEnd w:id="1"/>
            <w:r>
              <w:rPr>
                <w:rFonts w:ascii="Times New Roman" w:eastAsia="Times New Roman" w:hAnsi="Times New Roman" w:cs="Times New Roman"/>
                <w:color w:val="000000"/>
                <w:sz w:val="24"/>
                <w:szCs w:val="24"/>
                <w:lang w:eastAsia="ru-RU"/>
              </w:rPr>
              <w:t>Утренний прием детей на воздухе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 с соблюдением погодных ограничений Сан Пин</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Утренняя гимнастика</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Ежедневно,8 -10  мин</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Гимнастика после сна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Ежедневно,5 мин</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Контрастное воздушное закаливание</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при отсутствии медицинских противопоказаний</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Босохождение по массажным коврикам</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после дневного сна</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Дыхательная гимнастика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раза в неделю , 2-3 мин</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Умывание прохладной водой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после прогулки. В летний период – и после сна.</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Витаминизация</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Ежедневно. В зимний период обогащение </w:t>
            </w:r>
            <w:r>
              <w:rPr>
                <w:rFonts w:ascii="Times New Roman" w:eastAsia="Times New Roman" w:hAnsi="Times New Roman" w:cs="Times New Roman"/>
                <w:color w:val="000000"/>
                <w:sz w:val="24"/>
                <w:szCs w:val="24"/>
                <w:lang w:eastAsia="ru-RU"/>
              </w:rPr>
              <w:lastRenderedPageBreak/>
              <w:t>фитонцидами, выращенными в условиях группы.</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Прогулка 2 раза в день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не менее 4 -4,5 часов в день</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Сон  в облегченной одежде ( летом – без маек)</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В холодный период допустимо кратковременное использование пижам.</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Организация  рационального питания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согласно технологическим  картам  10 –дневного меню.</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Соблюдение воздушного и светового  режима. Проветривание помещений                                 </w:t>
            </w: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w:t>
            </w:r>
          </w:p>
        </w:tc>
      </w:tr>
      <w:tr w:rsidR="008B6387" w:rsidTr="00456E6B">
        <w:tc>
          <w:tcPr>
            <w:tcW w:w="5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8B6387">
            <w:pPr>
              <w:spacing w:after="0" w:line="0" w:lineRule="atLeast"/>
              <w:rPr>
                <w:rFonts w:ascii="Times New Roman" w:eastAsia="Times New Roman" w:hAnsi="Times New Roman" w:cs="Times New Roman"/>
                <w:color w:val="000000"/>
                <w:sz w:val="24"/>
                <w:szCs w:val="24"/>
                <w:lang w:eastAsia="ru-RU"/>
              </w:rPr>
            </w:pPr>
          </w:p>
        </w:tc>
        <w:tc>
          <w:tcPr>
            <w:tcW w:w="6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8B6387">
            <w:pPr>
              <w:spacing w:after="0" w:line="0" w:lineRule="atLeast"/>
              <w:rPr>
                <w:rFonts w:ascii="Times New Roman" w:eastAsia="Times New Roman" w:hAnsi="Times New Roman" w:cs="Times New Roman"/>
                <w:color w:val="000000"/>
                <w:sz w:val="24"/>
                <w:szCs w:val="24"/>
                <w:lang w:eastAsia="ru-RU"/>
              </w:rPr>
            </w:pPr>
          </w:p>
        </w:tc>
      </w:tr>
    </w:tbl>
    <w:p w:rsidR="008B6387" w:rsidRDefault="008B638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B6387" w:rsidRDefault="008B638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B6387" w:rsidRDefault="00ED37E9">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Режим  двигательной  активности  детей  младшей группы</w:t>
      </w:r>
    </w:p>
    <w:p w:rsidR="008B6387" w:rsidRDefault="008B6387">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B6387" w:rsidRDefault="008B6387">
      <w:pPr>
        <w:shd w:val="clear" w:color="auto" w:fill="FFFFFF"/>
        <w:spacing w:after="0" w:line="240" w:lineRule="auto"/>
        <w:rPr>
          <w:rFonts w:ascii="Times New Roman" w:eastAsia="Times New Roman" w:hAnsi="Times New Roman" w:cs="Times New Roman"/>
          <w:color w:val="000000"/>
          <w:sz w:val="24"/>
          <w:szCs w:val="24"/>
          <w:lang w:eastAsia="ru-RU"/>
        </w:rPr>
      </w:pPr>
    </w:p>
    <w:tbl>
      <w:tblPr>
        <w:tblW w:w="10956" w:type="dxa"/>
        <w:tblInd w:w="-116" w:type="dxa"/>
        <w:shd w:val="clear" w:color="auto" w:fill="FFFFFF"/>
        <w:tblLayout w:type="fixed"/>
        <w:tblCellMar>
          <w:left w:w="0" w:type="dxa"/>
          <w:right w:w="0" w:type="dxa"/>
        </w:tblCellMar>
        <w:tblLook w:val="04A0" w:firstRow="1" w:lastRow="0" w:firstColumn="1" w:lastColumn="0" w:noHBand="0" w:noVBand="1"/>
      </w:tblPr>
      <w:tblGrid>
        <w:gridCol w:w="7412"/>
        <w:gridCol w:w="3544"/>
      </w:tblGrid>
      <w:tr w:rsidR="008B6387" w:rsidTr="00456E6B">
        <w:trPr>
          <w:trHeight w:val="26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bookmarkStart w:id="2" w:name="19"/>
            <w:bookmarkStart w:id="3" w:name="f699565af4a18617a01120f0cd86bbe932c03024"/>
            <w:bookmarkEnd w:id="2"/>
            <w:bookmarkEnd w:id="3"/>
            <w:r>
              <w:rPr>
                <w:rFonts w:ascii="Times New Roman" w:eastAsia="Times New Roman" w:hAnsi="Times New Roman" w:cs="Times New Roman"/>
                <w:i/>
                <w:iCs/>
                <w:color w:val="000000"/>
                <w:sz w:val="24"/>
                <w:szCs w:val="24"/>
                <w:lang w:eastAsia="ru-RU"/>
              </w:rPr>
              <w:t>Формы организации</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Время</w:t>
            </w:r>
          </w:p>
        </w:tc>
      </w:tr>
      <w:tr w:rsidR="008B6387" w:rsidTr="00456E6B">
        <w:trPr>
          <w:trHeight w:val="22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2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Организованная деятельность</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2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занятия  в неделю</w:t>
            </w:r>
          </w:p>
        </w:tc>
      </w:tr>
      <w:tr w:rsidR="008B6387" w:rsidTr="00456E6B">
        <w:trPr>
          <w:trHeight w:val="32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Утренняя гимнастика</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5 -8 мин минут</w:t>
            </w:r>
          </w:p>
        </w:tc>
      </w:tr>
      <w:tr w:rsidR="008B6387" w:rsidTr="00456E6B">
        <w:trPr>
          <w:trHeight w:val="96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Бодрящая ( дыхательная, для глаз) гимнастика после дневного сна.</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минут</w:t>
            </w:r>
          </w:p>
        </w:tc>
      </w:tr>
      <w:tr w:rsidR="008B6387" w:rsidTr="00456E6B">
        <w:trPr>
          <w:trHeight w:val="24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Физминутки</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3-5 минут</w:t>
            </w:r>
          </w:p>
        </w:tc>
      </w:tr>
      <w:tr w:rsidR="008B6387" w:rsidTr="00456E6B">
        <w:trPr>
          <w:trHeight w:val="280"/>
        </w:trPr>
        <w:tc>
          <w:tcPr>
            <w:tcW w:w="741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Подвижные игры</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 менее 2-4 раз в день</w:t>
            </w:r>
          </w:p>
        </w:tc>
      </w:tr>
      <w:tr w:rsidR="008B6387" w:rsidTr="00456E6B">
        <w:trPr>
          <w:trHeight w:val="140"/>
        </w:trPr>
        <w:tc>
          <w:tcPr>
            <w:tcW w:w="7412"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8B6387" w:rsidRDefault="008B6387">
            <w:pPr>
              <w:spacing w:after="0" w:line="240" w:lineRule="auto"/>
              <w:rPr>
                <w:rFonts w:ascii="Times New Roman" w:eastAsia="Times New Roman" w:hAnsi="Times New Roman" w:cs="Times New Roman"/>
                <w:color w:val="000000"/>
                <w:sz w:val="24"/>
                <w:szCs w:val="24"/>
                <w:lang w:eastAsia="ru-RU"/>
              </w:rPr>
            </w:pP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14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10 -15 минут</w:t>
            </w:r>
          </w:p>
        </w:tc>
      </w:tr>
      <w:tr w:rsidR="008B6387" w:rsidTr="00456E6B">
        <w:trPr>
          <w:trHeight w:val="84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Спортивные  упражнения</w:t>
            </w:r>
          </w:p>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Физкультурные упражнения на прогулке</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Ежедневно ( утром и вечером) 10 -15 мин</w:t>
            </w:r>
          </w:p>
        </w:tc>
      </w:tr>
      <w:tr w:rsidR="008B6387" w:rsidTr="00456E6B">
        <w:trPr>
          <w:trHeight w:val="62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Физкультурный досуг</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раз в месяц</w:t>
            </w:r>
          </w:p>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до 25 мин</w:t>
            </w:r>
          </w:p>
        </w:tc>
      </w:tr>
      <w:tr w:rsidR="008B6387" w:rsidTr="00456E6B">
        <w:trPr>
          <w:trHeight w:val="26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Физкультурный праздник</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конце учебного года до 25 мин</w:t>
            </w:r>
          </w:p>
        </w:tc>
      </w:tr>
      <w:tr w:rsidR="008B6387" w:rsidTr="00456E6B">
        <w:trPr>
          <w:trHeight w:val="40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День здоровья</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раз в квартал</w:t>
            </w:r>
          </w:p>
        </w:tc>
      </w:tr>
      <w:tr w:rsidR="008B6387" w:rsidTr="00456E6B">
        <w:trPr>
          <w:trHeight w:val="140"/>
        </w:trPr>
        <w:tc>
          <w:tcPr>
            <w:tcW w:w="74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ED37E9">
            <w:pPr>
              <w:spacing w:after="0" w:line="14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Самостоятельная </w:t>
            </w:r>
            <w:r w:rsidR="00712D16">
              <w:rPr>
                <w:rFonts w:ascii="Times New Roman" w:eastAsia="Times New Roman" w:hAnsi="Times New Roman" w:cs="Times New Roman"/>
                <w:color w:val="000000"/>
                <w:sz w:val="24"/>
                <w:szCs w:val="24"/>
                <w:lang w:eastAsia="ru-RU"/>
              </w:rPr>
              <w:t>двигательная деятельность</w:t>
            </w:r>
            <w:r>
              <w:rPr>
                <w:rFonts w:ascii="Times New Roman" w:eastAsia="Times New Roman" w:hAnsi="Times New Roman" w:cs="Times New Roman"/>
                <w:color w:val="000000"/>
                <w:sz w:val="24"/>
                <w:szCs w:val="24"/>
                <w:lang w:eastAsia="ru-RU"/>
              </w:rPr>
              <w:t>, использование физкультурного и спортивного оборудования</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8B6387" w:rsidRDefault="00181714">
            <w:pPr>
              <w:spacing w:after="0" w:line="14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w:t>
            </w:r>
            <w:r w:rsidR="00ED37E9">
              <w:rPr>
                <w:rFonts w:ascii="Times New Roman" w:eastAsia="Times New Roman" w:hAnsi="Times New Roman" w:cs="Times New Roman"/>
                <w:color w:val="000000"/>
                <w:sz w:val="24"/>
                <w:szCs w:val="24"/>
                <w:lang w:eastAsia="ru-RU"/>
              </w:rPr>
              <w:t>жедневно</w:t>
            </w:r>
          </w:p>
        </w:tc>
      </w:tr>
    </w:tbl>
    <w:p w:rsidR="00456E6B" w:rsidRDefault="00456E6B" w:rsidP="00712D16">
      <w:pPr>
        <w:pStyle w:val="11"/>
        <w:jc w:val="center"/>
        <w:rPr>
          <w:rFonts w:ascii="Times New Roman" w:hAnsi="Times New Roman" w:cs="Times New Roman"/>
          <w:b/>
          <w:sz w:val="24"/>
          <w:szCs w:val="24"/>
          <w:lang w:eastAsia="ru-RU"/>
        </w:rPr>
      </w:pPr>
    </w:p>
    <w:p w:rsidR="008B6387" w:rsidRDefault="00ED37E9" w:rsidP="00712D16">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Содержание образовательной деятельности</w:t>
      </w:r>
    </w:p>
    <w:p w:rsidR="008B6387" w:rsidRDefault="00ED37E9">
      <w:pPr>
        <w:pStyle w:val="11"/>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 образовательной области «Художественно – эстетическое развитие»</w:t>
      </w:r>
    </w:p>
    <w:p w:rsidR="008B6387" w:rsidRDefault="008B6387">
      <w:pPr>
        <w:jc w:val="center"/>
        <w:rPr>
          <w:rFonts w:ascii="Times New Roman" w:hAnsi="Times New Roman" w:cs="Times New Roman"/>
          <w:sz w:val="24"/>
          <w:szCs w:val="24"/>
        </w:rPr>
      </w:pPr>
    </w:p>
    <w:p w:rsidR="008B6387" w:rsidRDefault="00ED37E9">
      <w:pPr>
        <w:jc w:val="center"/>
        <w:rPr>
          <w:rFonts w:ascii="Times New Roman" w:hAnsi="Times New Roman" w:cs="Times New Roman"/>
          <w:sz w:val="24"/>
          <w:szCs w:val="24"/>
        </w:rPr>
      </w:pPr>
      <w:r>
        <w:rPr>
          <w:rFonts w:ascii="Times New Roman" w:hAnsi="Times New Roman" w:cs="Times New Roman"/>
          <w:b/>
          <w:sz w:val="24"/>
          <w:szCs w:val="24"/>
          <w:lang w:eastAsia="ru-RU"/>
        </w:rPr>
        <w:t>Образовательная область «Художественно – эстетическое развитие»</w:t>
      </w:r>
    </w:p>
    <w:p w:rsidR="008B6387" w:rsidRDefault="00ED37E9" w:rsidP="00636F21">
      <w:pPr>
        <w:jc w:val="both"/>
        <w:rPr>
          <w:rFonts w:ascii="Times New Roman" w:hAnsi="Times New Roman" w:cs="Times New Roman"/>
          <w:sz w:val="24"/>
          <w:szCs w:val="24"/>
        </w:rPr>
      </w:pPr>
      <w:r>
        <w:rPr>
          <w:rFonts w:ascii="Times New Roman" w:hAnsi="Times New Roman" w:cs="Times New Roman"/>
          <w:b/>
          <w:sz w:val="24"/>
          <w:szCs w:val="24"/>
        </w:rPr>
        <w:t xml:space="preserve">Основная цель: </w:t>
      </w:r>
      <w:r>
        <w:rPr>
          <w:rFonts w:ascii="Times New Roman" w:hAnsi="Times New Roman" w:cs="Times New Roman"/>
          <w:sz w:val="24"/>
          <w:szCs w:val="24"/>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 – творческой деятельности.</w:t>
      </w:r>
    </w:p>
    <w:tbl>
      <w:tblPr>
        <w:tblStyle w:val="ad"/>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1"/>
        <w:gridCol w:w="3302"/>
        <w:gridCol w:w="4278"/>
      </w:tblGrid>
      <w:tr w:rsidR="008B6387" w:rsidTr="00636F21">
        <w:trPr>
          <w:trHeight w:val="569"/>
        </w:trPr>
        <w:tc>
          <w:tcPr>
            <w:tcW w:w="10881" w:type="dxa"/>
            <w:gridSpan w:val="3"/>
          </w:tcPr>
          <w:p w:rsidR="008B6387" w:rsidRDefault="00ED37E9">
            <w:pPr>
              <w:jc w:val="center"/>
              <w:rPr>
                <w:rFonts w:ascii="Times New Roman" w:hAnsi="Times New Roman" w:cs="Times New Roman"/>
                <w:sz w:val="24"/>
                <w:szCs w:val="24"/>
              </w:rPr>
            </w:pPr>
            <w:r>
              <w:rPr>
                <w:rFonts w:ascii="Times New Roman" w:eastAsia="Times New Roman" w:hAnsi="Times New Roman" w:cs="Times New Roman"/>
                <w:b/>
                <w:bCs/>
                <w:sz w:val="24"/>
                <w:szCs w:val="24"/>
                <w:lang w:eastAsia="ru-RU"/>
              </w:rPr>
              <w:lastRenderedPageBreak/>
              <w:t>Организация образовательного процесса</w:t>
            </w:r>
          </w:p>
        </w:tc>
      </w:tr>
      <w:tr w:rsidR="008B6387" w:rsidTr="00636F2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301" w:type="dxa"/>
          </w:tcPr>
          <w:p w:rsidR="008B6387" w:rsidRDefault="00ED37E9">
            <w:pPr>
              <w:rPr>
                <w:rFonts w:ascii="Times New Roman" w:hAnsi="Times New Roman" w:cs="Times New Roman"/>
                <w:sz w:val="24"/>
                <w:szCs w:val="24"/>
              </w:rPr>
            </w:pPr>
            <w:r>
              <w:rPr>
                <w:rFonts w:ascii="Times New Roman" w:eastAsia="Times New Roman" w:hAnsi="Times New Roman" w:cs="Times New Roman"/>
                <w:sz w:val="24"/>
                <w:szCs w:val="24"/>
                <w:lang w:eastAsia="ru-RU"/>
              </w:rPr>
              <w:t>организованная деятельность (занятия, экскурсии, развлечения, индивидуальная работа, игры)</w:t>
            </w:r>
          </w:p>
        </w:tc>
        <w:tc>
          <w:tcPr>
            <w:tcW w:w="3302" w:type="dxa"/>
          </w:tcPr>
          <w:p w:rsidR="008B6387" w:rsidRDefault="00ED37E9">
            <w:pPr>
              <w:rPr>
                <w:rFonts w:ascii="Times New Roman" w:hAnsi="Times New Roman" w:cs="Times New Roman"/>
                <w:sz w:val="24"/>
                <w:szCs w:val="24"/>
              </w:rPr>
            </w:pPr>
            <w:r>
              <w:rPr>
                <w:rFonts w:ascii="Times New Roman" w:eastAsia="Times New Roman" w:hAnsi="Times New Roman" w:cs="Times New Roman"/>
                <w:sz w:val="24"/>
                <w:szCs w:val="24"/>
                <w:lang w:eastAsia="ru-RU"/>
              </w:rPr>
              <w:t>совместная деятельность педагогов и детей</w:t>
            </w:r>
          </w:p>
        </w:tc>
        <w:tc>
          <w:tcPr>
            <w:tcW w:w="4278" w:type="dxa"/>
          </w:tcPr>
          <w:p w:rsidR="008B6387" w:rsidRDefault="00ED37E9">
            <w:pPr>
              <w:rPr>
                <w:rFonts w:ascii="Times New Roman" w:hAnsi="Times New Roman" w:cs="Times New Roman"/>
                <w:sz w:val="24"/>
                <w:szCs w:val="24"/>
              </w:rPr>
            </w:pPr>
            <w:r>
              <w:rPr>
                <w:rFonts w:ascii="Times New Roman" w:eastAsia="Times New Roman" w:hAnsi="Times New Roman" w:cs="Times New Roman"/>
                <w:sz w:val="24"/>
                <w:szCs w:val="24"/>
                <w:lang w:eastAsia="ru-RU"/>
              </w:rPr>
              <w:t>самостоятельная деятельность детей, направленная на укрепление интереса к художественной деятельности и развитие творческих способностей (игры, концерты, инсценировки, продуктивная деятельность)</w:t>
            </w:r>
          </w:p>
        </w:tc>
      </w:tr>
    </w:tbl>
    <w:p w:rsidR="008B6387" w:rsidRDefault="008B6387" w:rsidP="00636F21">
      <w:pPr>
        <w:rPr>
          <w:rFonts w:ascii="Times New Roman" w:hAnsi="Times New Roman" w:cs="Times New Roman"/>
          <w:sz w:val="24"/>
          <w:szCs w:val="24"/>
        </w:rPr>
      </w:pPr>
    </w:p>
    <w:p w:rsidR="008B6387" w:rsidRDefault="00ED37E9" w:rsidP="00636F21">
      <w:pPr>
        <w:tabs>
          <w:tab w:val="left" w:pos="2160"/>
        </w:tabs>
        <w:jc w:val="center"/>
        <w:rPr>
          <w:rFonts w:ascii="Times New Roman" w:hAnsi="Times New Roman" w:cs="Times New Roman"/>
          <w:b/>
          <w:sz w:val="24"/>
          <w:szCs w:val="24"/>
        </w:rPr>
      </w:pPr>
      <w:r>
        <w:rPr>
          <w:rFonts w:ascii="Times New Roman" w:hAnsi="Times New Roman" w:cs="Times New Roman"/>
          <w:b/>
          <w:sz w:val="24"/>
          <w:szCs w:val="24"/>
        </w:rPr>
        <w:t>Формы и методы взаимодействия педагога с детьми</w:t>
      </w:r>
    </w:p>
    <w:tbl>
      <w:tblPr>
        <w:tblStyle w:val="ad"/>
        <w:tblW w:w="10915" w:type="dxa"/>
        <w:tblInd w:w="-34" w:type="dxa"/>
        <w:tblLayout w:type="fixed"/>
        <w:tblLook w:val="04A0" w:firstRow="1" w:lastRow="0" w:firstColumn="1" w:lastColumn="0" w:noHBand="0" w:noVBand="1"/>
      </w:tblPr>
      <w:tblGrid>
        <w:gridCol w:w="3728"/>
        <w:gridCol w:w="3033"/>
        <w:gridCol w:w="4154"/>
      </w:tblGrid>
      <w:tr w:rsidR="008B6387" w:rsidTr="00636F21">
        <w:tc>
          <w:tcPr>
            <w:tcW w:w="3728" w:type="dxa"/>
          </w:tcPr>
          <w:p w:rsidR="008B6387" w:rsidRDefault="00ED37E9">
            <w:pPr>
              <w:spacing w:before="100" w:beforeAutospacing="1" w:after="100" w:afterAutospacing="1" w:line="335"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музыкальное воспитание</w:t>
            </w:r>
          </w:p>
        </w:tc>
        <w:tc>
          <w:tcPr>
            <w:tcW w:w="3033" w:type="dxa"/>
          </w:tcPr>
          <w:p w:rsidR="008B6387" w:rsidRDefault="00ED37E9">
            <w:pPr>
              <w:spacing w:before="100" w:beforeAutospacing="1" w:after="100" w:afterAutospacing="1" w:line="335"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художественно-речевая деятельность</w:t>
            </w:r>
          </w:p>
        </w:tc>
        <w:tc>
          <w:tcPr>
            <w:tcW w:w="4154" w:type="dxa"/>
          </w:tcPr>
          <w:p w:rsidR="008B6387" w:rsidRDefault="00ED37E9">
            <w:pPr>
              <w:shd w:val="clear" w:color="auto" w:fill="FFFFFF"/>
              <w:spacing w:before="100" w:beforeAutospacing="1" w:after="100" w:afterAutospacing="1" w:line="335" w:lineRule="atLeast"/>
              <w:ind w:left="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изобразительная деятельность</w:t>
            </w:r>
          </w:p>
          <w:p w:rsidR="008B6387" w:rsidRDefault="008B6387">
            <w:pPr>
              <w:spacing w:before="100" w:beforeAutospacing="1" w:after="100" w:afterAutospacing="1" w:line="335" w:lineRule="atLeast"/>
              <w:rPr>
                <w:rFonts w:ascii="Times New Roman" w:eastAsia="Times New Roman" w:hAnsi="Times New Roman" w:cs="Times New Roman"/>
                <w:sz w:val="24"/>
                <w:szCs w:val="24"/>
                <w:lang w:eastAsia="ru-RU"/>
              </w:rPr>
            </w:pPr>
          </w:p>
        </w:tc>
      </w:tr>
      <w:tr w:rsidR="008B6387" w:rsidTr="00636F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2"/>
        </w:trPr>
        <w:tc>
          <w:tcPr>
            <w:tcW w:w="10915" w:type="dxa"/>
            <w:gridSpan w:val="3"/>
          </w:tcPr>
          <w:p w:rsidR="008B6387" w:rsidRDefault="00ED37E9">
            <w:pPr>
              <w:shd w:val="clear" w:color="auto" w:fill="FFFFFF"/>
              <w:spacing w:after="151" w:line="335"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Групповые и подгрупповые занятия, праздники, развлечения, тематические музыкальные вечера, театрализованные представления, дидактические игры, выставки рисунков и поделок и др.</w:t>
            </w:r>
          </w:p>
        </w:tc>
      </w:tr>
    </w:tbl>
    <w:p w:rsidR="008B6387" w:rsidRDefault="00ED37E9">
      <w:pPr>
        <w:shd w:val="clear" w:color="auto" w:fill="FFFFFF"/>
        <w:spacing w:after="151" w:line="335"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w:t>
      </w:r>
    </w:p>
    <w:p w:rsidR="008B6387" w:rsidRDefault="00ED37E9" w:rsidP="009A1995">
      <w:pPr>
        <w:pStyle w:val="3"/>
        <w:numPr>
          <w:ilvl w:val="1"/>
          <w:numId w:val="15"/>
        </w:numPr>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Описание вариативных форм, способов, методов</w:t>
      </w:r>
    </w:p>
    <w:p w:rsidR="008B6387" w:rsidRDefault="00ED37E9">
      <w:pPr>
        <w:pStyle w:val="3"/>
        <w:shd w:val="clear" w:color="auto" w:fill="FFFFFF"/>
        <w:ind w:left="1440"/>
        <w:jc w:val="center"/>
        <w:rPr>
          <w:rFonts w:ascii="Times New Roman" w:hAnsi="Times New Roman" w:cs="Times New Roman"/>
          <w:color w:val="000000"/>
          <w:sz w:val="24"/>
          <w:szCs w:val="24"/>
        </w:rPr>
      </w:pPr>
      <w:r>
        <w:rPr>
          <w:rFonts w:ascii="Times New Roman" w:hAnsi="Times New Roman" w:cs="Times New Roman"/>
          <w:color w:val="000000"/>
          <w:sz w:val="24"/>
          <w:szCs w:val="24"/>
        </w:rPr>
        <w:t>и средств реализации Программы</w:t>
      </w:r>
    </w:p>
    <w:p w:rsidR="008B6387" w:rsidRDefault="00ED37E9">
      <w:pPr>
        <w:pStyle w:val="a9"/>
        <w:shd w:val="clear" w:color="auto" w:fill="FFFFFF"/>
        <w:jc w:val="both"/>
        <w:rPr>
          <w:color w:val="000000"/>
        </w:rPr>
      </w:pPr>
      <w:r>
        <w:rPr>
          <w:color w:val="000000"/>
        </w:rPr>
        <w:t>Рабочая программа реализует модель образовательного процесса с учетом следующих компонентов образовательной системы, которые в реальном педагогическом процессе находятся во взаимосвязи: образовательные области, сквозные механизмы развития детей, виды детской деятельности, формы организации детских видов деятельности (смотри приложение №2)</w:t>
      </w:r>
    </w:p>
    <w:p w:rsidR="00456E6B" w:rsidRDefault="00456E6B">
      <w:pPr>
        <w:pStyle w:val="6"/>
        <w:shd w:val="clear" w:color="auto" w:fill="FFFFFF"/>
        <w:jc w:val="center"/>
        <w:rPr>
          <w:color w:val="000000"/>
          <w:sz w:val="24"/>
          <w:szCs w:val="24"/>
        </w:rPr>
      </w:pPr>
    </w:p>
    <w:p w:rsidR="008B6387" w:rsidRPr="00456E6B" w:rsidRDefault="00ED37E9">
      <w:pPr>
        <w:pStyle w:val="6"/>
        <w:shd w:val="clear" w:color="auto" w:fill="FFFFFF"/>
        <w:jc w:val="center"/>
        <w:rPr>
          <w:color w:val="000000"/>
          <w:sz w:val="22"/>
          <w:szCs w:val="22"/>
        </w:rPr>
      </w:pPr>
      <w:r w:rsidRPr="00456E6B">
        <w:rPr>
          <w:color w:val="000000"/>
          <w:sz w:val="22"/>
          <w:szCs w:val="22"/>
        </w:rPr>
        <w:t>Модель образовательного процесса в младшей группе</w:t>
      </w:r>
    </w:p>
    <w:tbl>
      <w:tblPr>
        <w:tblStyle w:val="ad"/>
        <w:tblpPr w:leftFromText="180" w:rightFromText="180" w:vertAnchor="text" w:tblpY="1"/>
        <w:tblOverlap w:val="never"/>
        <w:tblW w:w="10974" w:type="dxa"/>
        <w:tblLayout w:type="fixed"/>
        <w:tblLook w:val="04A0" w:firstRow="1" w:lastRow="0" w:firstColumn="1" w:lastColumn="0" w:noHBand="0" w:noVBand="1"/>
      </w:tblPr>
      <w:tblGrid>
        <w:gridCol w:w="2235"/>
        <w:gridCol w:w="1984"/>
        <w:gridCol w:w="1843"/>
        <w:gridCol w:w="4912"/>
      </w:tblGrid>
      <w:tr w:rsidR="008B6387" w:rsidRPr="00456E6B" w:rsidTr="00456E6B">
        <w:trPr>
          <w:trHeight w:val="1156"/>
        </w:trPr>
        <w:tc>
          <w:tcPr>
            <w:tcW w:w="2235" w:type="dxa"/>
            <w:tcBorders>
              <w:bottom w:val="single" w:sz="4" w:space="0" w:color="auto"/>
            </w:tcBorders>
          </w:tcPr>
          <w:p w:rsidR="008B6387" w:rsidRPr="00456E6B" w:rsidRDefault="00ED37E9" w:rsidP="00712D16">
            <w:pPr>
              <w:pStyle w:val="11"/>
              <w:jc w:val="center"/>
              <w:rPr>
                <w:rFonts w:ascii="Times New Roman" w:hAnsi="Times New Roman" w:cs="Times New Roman"/>
                <w:b/>
              </w:rPr>
            </w:pPr>
            <w:r w:rsidRPr="00456E6B">
              <w:rPr>
                <w:rFonts w:ascii="Times New Roman" w:hAnsi="Times New Roman" w:cs="Times New Roman"/>
                <w:b/>
              </w:rPr>
              <w:t>Образовательные</w:t>
            </w:r>
          </w:p>
          <w:p w:rsidR="008B6387" w:rsidRPr="00456E6B" w:rsidRDefault="00ED37E9" w:rsidP="00712D16">
            <w:pPr>
              <w:pStyle w:val="11"/>
              <w:jc w:val="center"/>
              <w:rPr>
                <w:rFonts w:ascii="Times New Roman" w:hAnsi="Times New Roman" w:cs="Times New Roman"/>
                <w:b/>
              </w:rPr>
            </w:pPr>
            <w:r w:rsidRPr="00456E6B">
              <w:rPr>
                <w:rFonts w:ascii="Times New Roman" w:hAnsi="Times New Roman" w:cs="Times New Roman"/>
                <w:b/>
              </w:rPr>
              <w:t>Области</w:t>
            </w:r>
          </w:p>
          <w:p w:rsidR="008B6387" w:rsidRPr="00456E6B" w:rsidRDefault="008B6387" w:rsidP="00712D16">
            <w:pPr>
              <w:pStyle w:val="11"/>
              <w:jc w:val="center"/>
              <w:rPr>
                <w:rFonts w:ascii="Times New Roman" w:hAnsi="Times New Roman" w:cs="Times New Roman"/>
                <w:b/>
              </w:rPr>
            </w:pPr>
          </w:p>
          <w:p w:rsidR="008B6387" w:rsidRPr="00456E6B" w:rsidRDefault="008B6387" w:rsidP="00712D16">
            <w:pPr>
              <w:pStyle w:val="11"/>
              <w:jc w:val="center"/>
              <w:rPr>
                <w:rFonts w:ascii="Times New Roman" w:hAnsi="Times New Roman" w:cs="Times New Roman"/>
              </w:rPr>
            </w:pPr>
          </w:p>
        </w:tc>
        <w:tc>
          <w:tcPr>
            <w:tcW w:w="1984" w:type="dxa"/>
            <w:tcBorders>
              <w:bottom w:val="single" w:sz="4" w:space="0" w:color="auto"/>
            </w:tcBorders>
            <w:vAlign w:val="center"/>
          </w:tcPr>
          <w:p w:rsidR="008B6387" w:rsidRPr="00456E6B" w:rsidRDefault="00ED37E9" w:rsidP="00712D16">
            <w:pPr>
              <w:jc w:val="center"/>
              <w:rPr>
                <w:rFonts w:ascii="Times New Roman" w:hAnsi="Times New Roman" w:cs="Times New Roman"/>
                <w:b/>
                <w:bCs/>
                <w:color w:val="000000"/>
              </w:rPr>
            </w:pPr>
            <w:r w:rsidRPr="00456E6B">
              <w:rPr>
                <w:rFonts w:ascii="Times New Roman" w:hAnsi="Times New Roman" w:cs="Times New Roman"/>
                <w:b/>
                <w:bCs/>
                <w:color w:val="000000"/>
              </w:rPr>
              <w:t>Сквозные механизмы развития ребенка</w:t>
            </w:r>
          </w:p>
          <w:p w:rsidR="008B6387" w:rsidRPr="00456E6B" w:rsidRDefault="008B6387" w:rsidP="00712D16">
            <w:pPr>
              <w:rPr>
                <w:rFonts w:ascii="Times New Roman" w:hAnsi="Times New Roman" w:cs="Times New Roman"/>
                <w:b/>
                <w:bCs/>
                <w:color w:val="000000"/>
              </w:rPr>
            </w:pPr>
          </w:p>
          <w:p w:rsidR="008B6387" w:rsidRPr="00456E6B" w:rsidRDefault="008B6387" w:rsidP="00712D16">
            <w:pPr>
              <w:rPr>
                <w:rFonts w:ascii="Times New Roman" w:hAnsi="Times New Roman" w:cs="Times New Roman"/>
                <w:b/>
                <w:bCs/>
                <w:color w:val="000000"/>
              </w:rPr>
            </w:pPr>
          </w:p>
        </w:tc>
        <w:tc>
          <w:tcPr>
            <w:tcW w:w="1843" w:type="dxa"/>
            <w:tcBorders>
              <w:bottom w:val="single" w:sz="4" w:space="0" w:color="auto"/>
            </w:tcBorders>
            <w:vAlign w:val="center"/>
          </w:tcPr>
          <w:p w:rsidR="008B6387" w:rsidRPr="00456E6B" w:rsidRDefault="00ED37E9" w:rsidP="00712D16">
            <w:pPr>
              <w:pStyle w:val="11"/>
              <w:rPr>
                <w:rFonts w:ascii="Times New Roman" w:hAnsi="Times New Roman" w:cs="Times New Roman"/>
                <w:b/>
              </w:rPr>
            </w:pPr>
            <w:r w:rsidRPr="00456E6B">
              <w:rPr>
                <w:rFonts w:ascii="Times New Roman" w:hAnsi="Times New Roman" w:cs="Times New Roman"/>
                <w:b/>
              </w:rPr>
              <w:t>Приоритетные виды</w:t>
            </w:r>
          </w:p>
          <w:p w:rsidR="008B6387" w:rsidRPr="00456E6B" w:rsidRDefault="00ED37E9" w:rsidP="00712D16">
            <w:pPr>
              <w:rPr>
                <w:rFonts w:ascii="Times New Roman" w:hAnsi="Times New Roman" w:cs="Times New Roman"/>
                <w:b/>
              </w:rPr>
            </w:pPr>
            <w:r w:rsidRPr="00456E6B">
              <w:rPr>
                <w:rFonts w:ascii="Times New Roman" w:hAnsi="Times New Roman" w:cs="Times New Roman"/>
                <w:b/>
              </w:rPr>
              <w:t xml:space="preserve"> детской деятельности</w:t>
            </w:r>
          </w:p>
          <w:p w:rsidR="008B6387" w:rsidRPr="00456E6B" w:rsidRDefault="008B6387" w:rsidP="00712D16">
            <w:pPr>
              <w:rPr>
                <w:rFonts w:ascii="Times New Roman" w:hAnsi="Times New Roman" w:cs="Times New Roman"/>
                <w:b/>
              </w:rPr>
            </w:pPr>
          </w:p>
          <w:p w:rsidR="008B6387" w:rsidRPr="00456E6B" w:rsidRDefault="008B6387" w:rsidP="00712D16">
            <w:pPr>
              <w:rPr>
                <w:rFonts w:ascii="Times New Roman" w:hAnsi="Times New Roman" w:cs="Times New Roman"/>
                <w:b/>
                <w:bCs/>
                <w:color w:val="000000"/>
              </w:rPr>
            </w:pPr>
          </w:p>
        </w:tc>
        <w:tc>
          <w:tcPr>
            <w:tcW w:w="4912" w:type="dxa"/>
            <w:tcBorders>
              <w:bottom w:val="single" w:sz="4" w:space="0" w:color="auto"/>
            </w:tcBorders>
          </w:tcPr>
          <w:p w:rsidR="008B6387" w:rsidRPr="00456E6B" w:rsidRDefault="008B6387" w:rsidP="00712D16">
            <w:pPr>
              <w:pStyle w:val="11"/>
              <w:rPr>
                <w:rFonts w:ascii="Times New Roman" w:hAnsi="Times New Roman" w:cs="Times New Roman"/>
              </w:rPr>
            </w:pPr>
          </w:p>
          <w:p w:rsidR="008B6387" w:rsidRPr="00456E6B" w:rsidRDefault="00ED37E9" w:rsidP="00712D16">
            <w:pPr>
              <w:pStyle w:val="11"/>
              <w:rPr>
                <w:rFonts w:ascii="Times New Roman" w:hAnsi="Times New Roman" w:cs="Times New Roman"/>
                <w:b/>
              </w:rPr>
            </w:pPr>
            <w:r w:rsidRPr="00456E6B">
              <w:rPr>
                <w:rFonts w:ascii="Times New Roman" w:hAnsi="Times New Roman" w:cs="Times New Roman"/>
                <w:b/>
              </w:rPr>
              <w:t>Примеры форм организации</w:t>
            </w:r>
          </w:p>
          <w:p w:rsidR="008B6387" w:rsidRPr="00456E6B" w:rsidRDefault="00ED37E9" w:rsidP="00712D16">
            <w:pPr>
              <w:pStyle w:val="11"/>
              <w:rPr>
                <w:rFonts w:ascii="Times New Roman" w:hAnsi="Times New Roman" w:cs="Times New Roman"/>
                <w:b/>
              </w:rPr>
            </w:pPr>
            <w:r w:rsidRPr="00456E6B">
              <w:rPr>
                <w:rFonts w:ascii="Times New Roman" w:hAnsi="Times New Roman" w:cs="Times New Roman"/>
                <w:b/>
              </w:rPr>
              <w:t xml:space="preserve"> детских видов деятельности</w:t>
            </w:r>
          </w:p>
          <w:p w:rsidR="008B6387" w:rsidRPr="00456E6B" w:rsidRDefault="008B6387" w:rsidP="00712D16">
            <w:pPr>
              <w:pStyle w:val="11"/>
              <w:rPr>
                <w:rFonts w:ascii="Times New Roman" w:hAnsi="Times New Roman" w:cs="Times New Roman"/>
                <w:color w:val="000000"/>
              </w:rPr>
            </w:pPr>
          </w:p>
          <w:p w:rsidR="008B6387" w:rsidRPr="00456E6B" w:rsidRDefault="008B6387" w:rsidP="00712D16">
            <w:pPr>
              <w:pStyle w:val="11"/>
              <w:rPr>
                <w:rFonts w:ascii="Times New Roman" w:hAnsi="Times New Roman" w:cs="Times New Roman"/>
                <w:color w:val="000000"/>
              </w:rPr>
            </w:pPr>
          </w:p>
        </w:tc>
      </w:tr>
      <w:tr w:rsidR="008B6387" w:rsidRPr="00456E6B" w:rsidTr="00456E6B">
        <w:trPr>
          <w:trHeight w:val="1959"/>
        </w:trPr>
        <w:tc>
          <w:tcPr>
            <w:tcW w:w="2235" w:type="dxa"/>
            <w:tcBorders>
              <w:top w:val="single" w:sz="4" w:space="0" w:color="auto"/>
              <w:bottom w:val="single" w:sz="4" w:space="0" w:color="auto"/>
            </w:tcBorders>
          </w:tcPr>
          <w:p w:rsidR="008B6387" w:rsidRPr="00456E6B" w:rsidRDefault="008B6387" w:rsidP="00712D16">
            <w:pPr>
              <w:pStyle w:val="11"/>
              <w:jc w:val="center"/>
              <w:rPr>
                <w:rFonts w:ascii="Times New Roman" w:hAnsi="Times New Roman" w:cs="Times New Roman"/>
                <w:b/>
              </w:rPr>
            </w:pPr>
          </w:p>
          <w:p w:rsidR="008B6387" w:rsidRPr="00456E6B" w:rsidRDefault="00ED37E9" w:rsidP="00712D16">
            <w:pPr>
              <w:pStyle w:val="11"/>
              <w:jc w:val="center"/>
              <w:rPr>
                <w:rFonts w:ascii="Times New Roman" w:hAnsi="Times New Roman" w:cs="Times New Roman"/>
                <w:b/>
              </w:rPr>
            </w:pPr>
            <w:r w:rsidRPr="00456E6B">
              <w:rPr>
                <w:rFonts w:ascii="Times New Roman" w:hAnsi="Times New Roman" w:cs="Times New Roman"/>
                <w:color w:val="000000"/>
              </w:rPr>
              <w:t>Физическое развитие</w:t>
            </w:r>
          </w:p>
        </w:tc>
        <w:tc>
          <w:tcPr>
            <w:tcW w:w="1984"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Игра, общение,</w:t>
            </w:r>
          </w:p>
          <w:p w:rsidR="008B6387" w:rsidRPr="00456E6B" w:rsidRDefault="00ED37E9" w:rsidP="00712D16">
            <w:pPr>
              <w:rPr>
                <w:rFonts w:ascii="Times New Roman" w:hAnsi="Times New Roman" w:cs="Times New Roman"/>
                <w:b/>
                <w:bCs/>
                <w:color w:val="000000"/>
              </w:rPr>
            </w:pPr>
            <w:r w:rsidRPr="00456E6B">
              <w:rPr>
                <w:rFonts w:ascii="Times New Roman" w:hAnsi="Times New Roman" w:cs="Times New Roman"/>
                <w:color w:val="000000"/>
              </w:rPr>
              <w:t xml:space="preserve"> познавательно-исследовательская деятельность</w:t>
            </w:r>
          </w:p>
          <w:p w:rsidR="008B6387" w:rsidRPr="00456E6B" w:rsidRDefault="008B6387" w:rsidP="00712D16">
            <w:pPr>
              <w:rPr>
                <w:rFonts w:ascii="Times New Roman" w:hAnsi="Times New Roman" w:cs="Times New Roman"/>
                <w:color w:val="000000"/>
              </w:rPr>
            </w:pPr>
          </w:p>
          <w:p w:rsidR="008B6387" w:rsidRPr="00456E6B" w:rsidRDefault="008B6387" w:rsidP="00712D16">
            <w:pPr>
              <w:rPr>
                <w:rFonts w:ascii="Times New Roman" w:hAnsi="Times New Roman" w:cs="Times New Roman"/>
                <w:b/>
                <w:bCs/>
                <w:color w:val="000000"/>
              </w:rPr>
            </w:pPr>
          </w:p>
        </w:tc>
        <w:tc>
          <w:tcPr>
            <w:tcW w:w="1843"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b/>
              </w:rPr>
            </w:pPr>
            <w:r w:rsidRPr="00456E6B">
              <w:rPr>
                <w:rFonts w:ascii="Times New Roman" w:hAnsi="Times New Roman" w:cs="Times New Roman"/>
                <w:color w:val="000000"/>
              </w:rPr>
              <w:t>Двигательная</w:t>
            </w:r>
          </w:p>
          <w:p w:rsidR="008B6387" w:rsidRPr="00456E6B" w:rsidRDefault="008B6387" w:rsidP="00712D16">
            <w:pPr>
              <w:rPr>
                <w:rFonts w:ascii="Times New Roman" w:hAnsi="Times New Roman" w:cs="Times New Roman"/>
                <w:b/>
              </w:rPr>
            </w:pPr>
          </w:p>
          <w:p w:rsidR="008B6387" w:rsidRPr="00456E6B" w:rsidRDefault="008B6387" w:rsidP="00712D16">
            <w:pPr>
              <w:rPr>
                <w:rFonts w:ascii="Times New Roman" w:hAnsi="Times New Roman" w:cs="Times New Roman"/>
                <w:b/>
              </w:rPr>
            </w:pPr>
          </w:p>
          <w:p w:rsidR="008B6387" w:rsidRPr="00456E6B" w:rsidRDefault="008B6387" w:rsidP="00712D16">
            <w:pPr>
              <w:rPr>
                <w:rFonts w:ascii="Times New Roman" w:hAnsi="Times New Roman" w:cs="Times New Roman"/>
                <w:b/>
              </w:rPr>
            </w:pPr>
          </w:p>
        </w:tc>
        <w:tc>
          <w:tcPr>
            <w:tcW w:w="4912" w:type="dxa"/>
            <w:tcBorders>
              <w:top w:val="single" w:sz="4" w:space="0" w:color="auto"/>
              <w:bottom w:val="single" w:sz="4" w:space="0" w:color="auto"/>
            </w:tcBorders>
          </w:tcPr>
          <w:p w:rsidR="008B6387" w:rsidRPr="00456E6B" w:rsidRDefault="008B6387" w:rsidP="00712D16">
            <w:pPr>
              <w:pStyle w:val="11"/>
              <w:rPr>
                <w:rFonts w:ascii="Times New Roman" w:hAnsi="Times New Roman" w:cs="Times New Roman"/>
                <w:color w:val="000000"/>
              </w:rPr>
            </w:pPr>
          </w:p>
          <w:p w:rsidR="008B6387" w:rsidRPr="00456E6B" w:rsidRDefault="00ED37E9" w:rsidP="00712D16">
            <w:pPr>
              <w:pStyle w:val="11"/>
              <w:rPr>
                <w:rFonts w:ascii="Times New Roman" w:hAnsi="Times New Roman" w:cs="Times New Roman"/>
              </w:rPr>
            </w:pPr>
            <w:r w:rsidRPr="00456E6B">
              <w:rPr>
                <w:rFonts w:ascii="Times New Roman" w:hAnsi="Times New Roman" w:cs="Times New Roman"/>
                <w:color w:val="000000"/>
              </w:rPr>
              <w:t>Утренняя гимнастика, подвижные игры с правилами (в т. ч. народные), игровые упражнения, двигательные паузы, праздники, физкультурные минутки, занятия в спортивном зале и др</w:t>
            </w:r>
          </w:p>
        </w:tc>
      </w:tr>
      <w:tr w:rsidR="008B6387" w:rsidRPr="00456E6B" w:rsidTr="00456E6B">
        <w:trPr>
          <w:trHeight w:val="1373"/>
        </w:trPr>
        <w:tc>
          <w:tcPr>
            <w:tcW w:w="2235" w:type="dxa"/>
            <w:vMerge w:val="restart"/>
            <w:tcBorders>
              <w:top w:val="single" w:sz="4" w:space="0" w:color="auto"/>
            </w:tcBorders>
            <w:vAlign w:val="center"/>
          </w:tcPr>
          <w:p w:rsidR="008B6387" w:rsidRPr="00456E6B" w:rsidRDefault="00ED37E9" w:rsidP="00712D16">
            <w:pPr>
              <w:jc w:val="both"/>
              <w:rPr>
                <w:rFonts w:ascii="Times New Roman" w:hAnsi="Times New Roman" w:cs="Times New Roman"/>
                <w:color w:val="000000"/>
              </w:rPr>
            </w:pPr>
            <w:r w:rsidRPr="00456E6B">
              <w:rPr>
                <w:rFonts w:ascii="Times New Roman" w:hAnsi="Times New Roman" w:cs="Times New Roman"/>
                <w:color w:val="000000"/>
              </w:rPr>
              <w:lastRenderedPageBreak/>
              <w:t>Социально-</w:t>
            </w:r>
            <w:r w:rsidRPr="00456E6B">
              <w:rPr>
                <w:rFonts w:ascii="Times New Roman" w:hAnsi="Times New Roman" w:cs="Times New Roman"/>
                <w:color w:val="000000"/>
              </w:rPr>
              <w:br/>
              <w:t>коммуникативное развитие</w:t>
            </w:r>
          </w:p>
        </w:tc>
        <w:tc>
          <w:tcPr>
            <w:tcW w:w="1984" w:type="dxa"/>
            <w:vMerge w:val="restart"/>
            <w:tcBorders>
              <w:top w:val="single" w:sz="4" w:space="0" w:color="auto"/>
            </w:tcBorders>
            <w:vAlign w:val="center"/>
          </w:tcPr>
          <w:p w:rsidR="008B6387" w:rsidRPr="00456E6B" w:rsidRDefault="008B6387" w:rsidP="00712D16">
            <w:pPr>
              <w:rPr>
                <w:rFonts w:ascii="Times New Roman" w:hAnsi="Times New Roman" w:cs="Times New Roman"/>
                <w:color w:val="000000"/>
              </w:rPr>
            </w:pPr>
          </w:p>
          <w:p w:rsidR="008B6387" w:rsidRPr="00456E6B" w:rsidRDefault="008B6387" w:rsidP="00712D16">
            <w:pPr>
              <w:rPr>
                <w:rFonts w:ascii="Times New Roman" w:hAnsi="Times New Roman" w:cs="Times New Roman"/>
                <w:color w:val="000000"/>
              </w:rPr>
            </w:pPr>
          </w:p>
          <w:p w:rsidR="008B6387" w:rsidRPr="00456E6B" w:rsidRDefault="008B6387" w:rsidP="00712D16">
            <w:pPr>
              <w:jc w:val="both"/>
              <w:rPr>
                <w:rFonts w:ascii="Times New Roman" w:hAnsi="Times New Roman" w:cs="Times New Roman"/>
                <w:color w:val="000000"/>
              </w:rPr>
            </w:pPr>
          </w:p>
        </w:tc>
        <w:tc>
          <w:tcPr>
            <w:tcW w:w="1843" w:type="dxa"/>
            <w:vMerge w:val="restart"/>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Трудовая</w:t>
            </w:r>
          </w:p>
        </w:tc>
        <w:tc>
          <w:tcPr>
            <w:tcW w:w="4912"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Игровые ситуации, игры с правилами (дидактические (с предметами и игрушками, настольно-печатные), подвижные, народные), творческие игры (сюжетные игровые ситуации, театрализованные, конструктивные) и др.</w:t>
            </w:r>
          </w:p>
          <w:p w:rsidR="008B6387" w:rsidRPr="00456E6B" w:rsidRDefault="008B6387" w:rsidP="00712D16">
            <w:pPr>
              <w:rPr>
                <w:rFonts w:ascii="Times New Roman" w:hAnsi="Times New Roman" w:cs="Times New Roman"/>
                <w:color w:val="000000"/>
              </w:rPr>
            </w:pPr>
          </w:p>
        </w:tc>
      </w:tr>
      <w:tr w:rsidR="008B6387" w:rsidRPr="00456E6B" w:rsidTr="00456E6B">
        <w:trPr>
          <w:gridAfter w:val="1"/>
          <w:wAfter w:w="4912" w:type="dxa"/>
          <w:trHeight w:val="276"/>
        </w:trPr>
        <w:tc>
          <w:tcPr>
            <w:tcW w:w="2235" w:type="dxa"/>
            <w:vMerge/>
            <w:tcBorders>
              <w:top w:val="single" w:sz="4" w:space="0" w:color="auto"/>
            </w:tcBorders>
            <w:vAlign w:val="center"/>
          </w:tcPr>
          <w:p w:rsidR="008B6387" w:rsidRPr="00456E6B" w:rsidRDefault="008B6387" w:rsidP="00712D16">
            <w:pPr>
              <w:jc w:val="both"/>
              <w:rPr>
                <w:rFonts w:ascii="Times New Roman" w:hAnsi="Times New Roman" w:cs="Times New Roman"/>
                <w:color w:val="000000"/>
              </w:rPr>
            </w:pPr>
          </w:p>
        </w:tc>
        <w:tc>
          <w:tcPr>
            <w:tcW w:w="1984" w:type="dxa"/>
            <w:vMerge/>
            <w:tcBorders>
              <w:top w:val="single" w:sz="4" w:space="0" w:color="auto"/>
            </w:tcBorders>
            <w:vAlign w:val="center"/>
          </w:tcPr>
          <w:p w:rsidR="008B6387" w:rsidRPr="00456E6B" w:rsidRDefault="008B6387" w:rsidP="00712D16">
            <w:pPr>
              <w:rPr>
                <w:rFonts w:ascii="Times New Roman" w:hAnsi="Times New Roman" w:cs="Times New Roman"/>
                <w:color w:val="000000"/>
              </w:rPr>
            </w:pPr>
          </w:p>
        </w:tc>
        <w:tc>
          <w:tcPr>
            <w:tcW w:w="1843" w:type="dxa"/>
            <w:vMerge/>
            <w:tcBorders>
              <w:top w:val="single" w:sz="4" w:space="0" w:color="auto"/>
            </w:tcBorders>
            <w:vAlign w:val="center"/>
          </w:tcPr>
          <w:p w:rsidR="008B6387" w:rsidRPr="00456E6B" w:rsidRDefault="008B6387" w:rsidP="00712D16">
            <w:pPr>
              <w:rPr>
                <w:rFonts w:ascii="Times New Roman" w:hAnsi="Times New Roman" w:cs="Times New Roman"/>
                <w:color w:val="000000"/>
              </w:rPr>
            </w:pPr>
          </w:p>
        </w:tc>
      </w:tr>
      <w:tr w:rsidR="008B6387" w:rsidRPr="00456E6B" w:rsidTr="00456E6B">
        <w:trPr>
          <w:trHeight w:val="737"/>
        </w:trPr>
        <w:tc>
          <w:tcPr>
            <w:tcW w:w="2235" w:type="dxa"/>
            <w:vMerge/>
            <w:vAlign w:val="center"/>
          </w:tcPr>
          <w:p w:rsidR="008B6387" w:rsidRPr="00456E6B" w:rsidRDefault="008B6387" w:rsidP="00712D16">
            <w:pPr>
              <w:jc w:val="both"/>
              <w:rPr>
                <w:rFonts w:ascii="Times New Roman" w:hAnsi="Times New Roman" w:cs="Times New Roman"/>
                <w:color w:val="000000"/>
              </w:rPr>
            </w:pPr>
          </w:p>
        </w:tc>
        <w:tc>
          <w:tcPr>
            <w:tcW w:w="1984" w:type="dxa"/>
            <w:vMerge/>
            <w:vAlign w:val="center"/>
          </w:tcPr>
          <w:p w:rsidR="008B6387" w:rsidRPr="00456E6B" w:rsidRDefault="008B6387" w:rsidP="00712D16">
            <w:pPr>
              <w:rPr>
                <w:rFonts w:ascii="Times New Roman" w:hAnsi="Times New Roman" w:cs="Times New Roman"/>
                <w:color w:val="000000"/>
              </w:rPr>
            </w:pPr>
          </w:p>
        </w:tc>
        <w:tc>
          <w:tcPr>
            <w:tcW w:w="1843" w:type="dxa"/>
            <w:vMerge/>
            <w:vAlign w:val="center"/>
          </w:tcPr>
          <w:p w:rsidR="008B6387" w:rsidRPr="00456E6B" w:rsidRDefault="008B6387" w:rsidP="00712D16">
            <w:pPr>
              <w:rPr>
                <w:rFonts w:ascii="Times New Roman" w:hAnsi="Times New Roman" w:cs="Times New Roman"/>
                <w:color w:val="000000"/>
              </w:rPr>
            </w:pPr>
          </w:p>
        </w:tc>
        <w:tc>
          <w:tcPr>
            <w:tcW w:w="4912" w:type="dxa"/>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Беседы, коммуникативные ситуации, ситуативные разговоры и др</w:t>
            </w:r>
          </w:p>
        </w:tc>
      </w:tr>
      <w:tr w:rsidR="008B6387" w:rsidRPr="00456E6B" w:rsidTr="00456E6B">
        <w:trPr>
          <w:trHeight w:val="217"/>
        </w:trPr>
        <w:tc>
          <w:tcPr>
            <w:tcW w:w="2235" w:type="dxa"/>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Познавательное развитие</w:t>
            </w:r>
          </w:p>
        </w:tc>
        <w:tc>
          <w:tcPr>
            <w:tcW w:w="1984" w:type="dxa"/>
            <w:tcBorders>
              <w:top w:val="single" w:sz="4" w:space="0" w:color="auto"/>
            </w:tcBorders>
            <w:vAlign w:val="center"/>
          </w:tcPr>
          <w:p w:rsidR="008B6387" w:rsidRPr="00456E6B" w:rsidRDefault="008B6387" w:rsidP="00712D16">
            <w:pPr>
              <w:rPr>
                <w:rFonts w:ascii="Times New Roman" w:hAnsi="Times New Roman" w:cs="Times New Roman"/>
                <w:color w:val="000000"/>
              </w:rPr>
            </w:pPr>
          </w:p>
        </w:tc>
        <w:tc>
          <w:tcPr>
            <w:tcW w:w="1843" w:type="dxa"/>
            <w:tcBorders>
              <w:top w:val="single" w:sz="4" w:space="0" w:color="auto"/>
            </w:tcBorders>
            <w:vAlign w:val="center"/>
          </w:tcPr>
          <w:p w:rsidR="008B6387" w:rsidRPr="00456E6B" w:rsidRDefault="00ED37E9" w:rsidP="00712D16">
            <w:pPr>
              <w:jc w:val="both"/>
              <w:rPr>
                <w:rFonts w:ascii="Times New Roman" w:hAnsi="Times New Roman" w:cs="Times New Roman"/>
                <w:color w:val="000000"/>
              </w:rPr>
            </w:pPr>
            <w:r w:rsidRPr="00456E6B">
              <w:rPr>
                <w:rFonts w:ascii="Times New Roman" w:hAnsi="Times New Roman" w:cs="Times New Roman"/>
                <w:color w:val="000000"/>
              </w:rPr>
              <w:t> Конструирование</w:t>
            </w:r>
          </w:p>
        </w:tc>
        <w:tc>
          <w:tcPr>
            <w:tcW w:w="4912" w:type="dxa"/>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Наблюдения, опыты, экспериментирование, дидактические, конструктивные игры и др.</w:t>
            </w:r>
          </w:p>
          <w:p w:rsidR="008B6387" w:rsidRPr="00456E6B" w:rsidRDefault="008B6387" w:rsidP="00712D16">
            <w:pPr>
              <w:rPr>
                <w:rFonts w:ascii="Times New Roman" w:hAnsi="Times New Roman" w:cs="Times New Roman"/>
                <w:color w:val="000000"/>
              </w:rPr>
            </w:pPr>
          </w:p>
        </w:tc>
      </w:tr>
      <w:tr w:rsidR="008B6387" w:rsidRPr="00456E6B" w:rsidTr="00456E6B">
        <w:trPr>
          <w:trHeight w:val="1144"/>
        </w:trPr>
        <w:tc>
          <w:tcPr>
            <w:tcW w:w="2235" w:type="dxa"/>
            <w:vMerge w:val="restart"/>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Речевое развитие</w:t>
            </w:r>
          </w:p>
        </w:tc>
        <w:tc>
          <w:tcPr>
            <w:tcW w:w="1984" w:type="dxa"/>
            <w:vMerge w:val="restart"/>
            <w:tcBorders>
              <w:top w:val="single" w:sz="4" w:space="0" w:color="auto"/>
            </w:tcBorders>
            <w:vAlign w:val="center"/>
          </w:tcPr>
          <w:p w:rsidR="008B6387" w:rsidRPr="00456E6B" w:rsidRDefault="008B6387" w:rsidP="00712D16">
            <w:pPr>
              <w:rPr>
                <w:rFonts w:ascii="Times New Roman" w:hAnsi="Times New Roman" w:cs="Times New Roman"/>
                <w:color w:val="000000"/>
              </w:rPr>
            </w:pPr>
          </w:p>
        </w:tc>
        <w:tc>
          <w:tcPr>
            <w:tcW w:w="1843" w:type="dxa"/>
            <w:vMerge w:val="restart"/>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Восприятие художественной литературы и фольклора</w:t>
            </w:r>
          </w:p>
        </w:tc>
        <w:tc>
          <w:tcPr>
            <w:tcW w:w="4912"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Рассказы, беседы, настольно-печатные игры с правилами, ситуативные разговоры, сюжетные (в т. ч. режиссерские) игры, речевые тренинги и др.</w:t>
            </w:r>
          </w:p>
        </w:tc>
      </w:tr>
      <w:tr w:rsidR="008B6387" w:rsidRPr="00456E6B" w:rsidTr="00456E6B">
        <w:trPr>
          <w:trHeight w:val="1323"/>
        </w:trPr>
        <w:tc>
          <w:tcPr>
            <w:tcW w:w="2235" w:type="dxa"/>
            <w:vMerge/>
            <w:vAlign w:val="center"/>
          </w:tcPr>
          <w:p w:rsidR="008B6387" w:rsidRPr="00456E6B" w:rsidRDefault="008B6387" w:rsidP="00712D16">
            <w:pPr>
              <w:rPr>
                <w:rFonts w:ascii="Times New Roman" w:hAnsi="Times New Roman" w:cs="Times New Roman"/>
                <w:color w:val="000000"/>
              </w:rPr>
            </w:pPr>
          </w:p>
        </w:tc>
        <w:tc>
          <w:tcPr>
            <w:tcW w:w="1984" w:type="dxa"/>
            <w:vMerge/>
            <w:vAlign w:val="center"/>
          </w:tcPr>
          <w:p w:rsidR="008B6387" w:rsidRPr="00456E6B" w:rsidRDefault="008B6387" w:rsidP="00712D16">
            <w:pPr>
              <w:rPr>
                <w:rFonts w:ascii="Times New Roman" w:hAnsi="Times New Roman" w:cs="Times New Roman"/>
                <w:color w:val="000000"/>
              </w:rPr>
            </w:pPr>
          </w:p>
        </w:tc>
        <w:tc>
          <w:tcPr>
            <w:tcW w:w="1843" w:type="dxa"/>
            <w:vMerge/>
            <w:vAlign w:val="center"/>
          </w:tcPr>
          <w:p w:rsidR="008B6387" w:rsidRPr="00456E6B" w:rsidRDefault="008B6387" w:rsidP="00712D16">
            <w:pPr>
              <w:rPr>
                <w:rFonts w:ascii="Times New Roman" w:hAnsi="Times New Roman" w:cs="Times New Roman"/>
                <w:color w:val="000000"/>
              </w:rPr>
            </w:pPr>
          </w:p>
        </w:tc>
        <w:tc>
          <w:tcPr>
            <w:tcW w:w="4912" w:type="dxa"/>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 xml:space="preserve"> Рассказывание, чтение, обсуждение, разучивание, инсценирование произведений, театрализованные игры, различные виды театра (теневой, бибабо, пальчиковый и пр.) и др.</w:t>
            </w:r>
          </w:p>
          <w:p w:rsidR="008B6387" w:rsidRPr="00456E6B" w:rsidRDefault="008B6387" w:rsidP="00712D16">
            <w:pPr>
              <w:rPr>
                <w:rFonts w:ascii="Times New Roman" w:hAnsi="Times New Roman" w:cs="Times New Roman"/>
                <w:color w:val="000000"/>
              </w:rPr>
            </w:pPr>
          </w:p>
        </w:tc>
      </w:tr>
      <w:tr w:rsidR="008B6387" w:rsidRPr="00456E6B" w:rsidTr="00456E6B">
        <w:trPr>
          <w:trHeight w:val="1026"/>
        </w:trPr>
        <w:tc>
          <w:tcPr>
            <w:tcW w:w="2235" w:type="dxa"/>
            <w:vMerge w:val="restart"/>
            <w:tcBorders>
              <w:top w:val="single" w:sz="4" w:space="0" w:color="auto"/>
            </w:tcBorders>
            <w:vAlign w:val="center"/>
          </w:tcPr>
          <w:p w:rsidR="008B6387" w:rsidRPr="00456E6B" w:rsidRDefault="00ED37E9" w:rsidP="00712D16">
            <w:pPr>
              <w:jc w:val="both"/>
              <w:rPr>
                <w:rFonts w:ascii="Times New Roman" w:hAnsi="Times New Roman" w:cs="Times New Roman"/>
                <w:color w:val="000000"/>
              </w:rPr>
            </w:pPr>
            <w:r w:rsidRPr="00456E6B">
              <w:rPr>
                <w:rFonts w:ascii="Times New Roman" w:hAnsi="Times New Roman" w:cs="Times New Roman"/>
                <w:color w:val="000000"/>
              </w:rPr>
              <w:t>Художественно-эстетическое развитие</w:t>
            </w:r>
          </w:p>
        </w:tc>
        <w:tc>
          <w:tcPr>
            <w:tcW w:w="1984" w:type="dxa"/>
            <w:vMerge w:val="restart"/>
            <w:tcBorders>
              <w:top w:val="single" w:sz="4" w:space="0" w:color="auto"/>
            </w:tcBorders>
            <w:vAlign w:val="center"/>
          </w:tcPr>
          <w:p w:rsidR="008B6387" w:rsidRPr="00456E6B" w:rsidRDefault="008B6387" w:rsidP="00712D16">
            <w:pPr>
              <w:jc w:val="both"/>
              <w:rPr>
                <w:rFonts w:ascii="Times New Roman" w:hAnsi="Times New Roman" w:cs="Times New Roman"/>
                <w:color w:val="000000"/>
              </w:rPr>
            </w:pPr>
          </w:p>
        </w:tc>
        <w:tc>
          <w:tcPr>
            <w:tcW w:w="1843" w:type="dxa"/>
            <w:vMerge w:val="restart"/>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Изобразительная музыкальная, восприятие художественной литературы и фольклора</w:t>
            </w:r>
          </w:p>
        </w:tc>
        <w:tc>
          <w:tcPr>
            <w:tcW w:w="4912"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Совместное с педагогом изобразительное творчество, вернисажи детского творчества, занятия и др.</w:t>
            </w:r>
          </w:p>
          <w:p w:rsidR="008B6387" w:rsidRPr="00456E6B" w:rsidRDefault="008B6387" w:rsidP="00712D16">
            <w:pPr>
              <w:jc w:val="both"/>
              <w:rPr>
                <w:rFonts w:ascii="Times New Roman" w:hAnsi="Times New Roman" w:cs="Times New Roman"/>
                <w:color w:val="000000"/>
              </w:rPr>
            </w:pPr>
          </w:p>
        </w:tc>
      </w:tr>
      <w:tr w:rsidR="008B6387" w:rsidRPr="00456E6B" w:rsidTr="00456E6B">
        <w:trPr>
          <w:trHeight w:val="1356"/>
        </w:trPr>
        <w:tc>
          <w:tcPr>
            <w:tcW w:w="2235" w:type="dxa"/>
            <w:vMerge/>
            <w:vAlign w:val="center"/>
          </w:tcPr>
          <w:p w:rsidR="008B6387" w:rsidRPr="00456E6B" w:rsidRDefault="008B6387" w:rsidP="00712D16">
            <w:pPr>
              <w:jc w:val="both"/>
              <w:rPr>
                <w:rFonts w:ascii="Times New Roman" w:hAnsi="Times New Roman" w:cs="Times New Roman"/>
                <w:color w:val="000000"/>
              </w:rPr>
            </w:pPr>
          </w:p>
        </w:tc>
        <w:tc>
          <w:tcPr>
            <w:tcW w:w="1984" w:type="dxa"/>
            <w:vMerge/>
            <w:vAlign w:val="center"/>
          </w:tcPr>
          <w:p w:rsidR="008B6387" w:rsidRPr="00456E6B" w:rsidRDefault="008B6387" w:rsidP="00712D16">
            <w:pPr>
              <w:jc w:val="both"/>
              <w:rPr>
                <w:rFonts w:ascii="Times New Roman" w:hAnsi="Times New Roman" w:cs="Times New Roman"/>
                <w:color w:val="000000"/>
              </w:rPr>
            </w:pPr>
          </w:p>
        </w:tc>
        <w:tc>
          <w:tcPr>
            <w:tcW w:w="1843" w:type="dxa"/>
            <w:vMerge/>
            <w:vAlign w:val="center"/>
          </w:tcPr>
          <w:p w:rsidR="008B6387" w:rsidRPr="00456E6B" w:rsidRDefault="008B6387" w:rsidP="00712D16">
            <w:pPr>
              <w:rPr>
                <w:rFonts w:ascii="Times New Roman" w:hAnsi="Times New Roman" w:cs="Times New Roman"/>
                <w:color w:val="000000"/>
              </w:rPr>
            </w:pPr>
          </w:p>
        </w:tc>
        <w:tc>
          <w:tcPr>
            <w:tcW w:w="4912" w:type="dxa"/>
            <w:tcBorders>
              <w:top w:val="single" w:sz="4" w:space="0" w:color="auto"/>
              <w:bottom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Слушание музыкальных произведений, музыкально-ритмические движения, музыкальные игры и импровизации, инсценировки, занятия в музыкальном зале и др</w:t>
            </w:r>
          </w:p>
          <w:p w:rsidR="008B6387" w:rsidRPr="00456E6B" w:rsidRDefault="008B6387" w:rsidP="00712D16">
            <w:pPr>
              <w:jc w:val="both"/>
              <w:rPr>
                <w:rFonts w:ascii="Times New Roman" w:hAnsi="Times New Roman" w:cs="Times New Roman"/>
                <w:color w:val="000000"/>
              </w:rPr>
            </w:pPr>
          </w:p>
        </w:tc>
      </w:tr>
      <w:tr w:rsidR="008B6387" w:rsidRPr="00456E6B" w:rsidTr="00456E6B">
        <w:trPr>
          <w:trHeight w:val="1172"/>
        </w:trPr>
        <w:tc>
          <w:tcPr>
            <w:tcW w:w="2235" w:type="dxa"/>
            <w:vMerge/>
            <w:vAlign w:val="center"/>
          </w:tcPr>
          <w:p w:rsidR="008B6387" w:rsidRPr="00456E6B" w:rsidRDefault="008B6387" w:rsidP="00712D16">
            <w:pPr>
              <w:jc w:val="both"/>
              <w:rPr>
                <w:rFonts w:ascii="Times New Roman" w:hAnsi="Times New Roman" w:cs="Times New Roman"/>
                <w:color w:val="000000"/>
              </w:rPr>
            </w:pPr>
          </w:p>
        </w:tc>
        <w:tc>
          <w:tcPr>
            <w:tcW w:w="1984" w:type="dxa"/>
            <w:vMerge/>
            <w:vAlign w:val="center"/>
          </w:tcPr>
          <w:p w:rsidR="008B6387" w:rsidRPr="00456E6B" w:rsidRDefault="008B6387" w:rsidP="00712D16">
            <w:pPr>
              <w:jc w:val="both"/>
              <w:rPr>
                <w:rFonts w:ascii="Times New Roman" w:hAnsi="Times New Roman" w:cs="Times New Roman"/>
                <w:color w:val="000000"/>
              </w:rPr>
            </w:pPr>
          </w:p>
        </w:tc>
        <w:tc>
          <w:tcPr>
            <w:tcW w:w="1843" w:type="dxa"/>
            <w:vMerge/>
            <w:vAlign w:val="center"/>
          </w:tcPr>
          <w:p w:rsidR="008B6387" w:rsidRPr="00456E6B" w:rsidRDefault="008B6387" w:rsidP="00712D16">
            <w:pPr>
              <w:rPr>
                <w:rFonts w:ascii="Times New Roman" w:hAnsi="Times New Roman" w:cs="Times New Roman"/>
                <w:color w:val="000000"/>
              </w:rPr>
            </w:pPr>
          </w:p>
        </w:tc>
        <w:tc>
          <w:tcPr>
            <w:tcW w:w="4912" w:type="dxa"/>
            <w:tcBorders>
              <w:top w:val="single" w:sz="4" w:space="0" w:color="auto"/>
            </w:tcBorders>
            <w:vAlign w:val="center"/>
          </w:tcPr>
          <w:p w:rsidR="008B6387" w:rsidRPr="00456E6B" w:rsidRDefault="00ED37E9" w:rsidP="00712D16">
            <w:pPr>
              <w:rPr>
                <w:rFonts w:ascii="Times New Roman" w:hAnsi="Times New Roman" w:cs="Times New Roman"/>
                <w:color w:val="000000"/>
              </w:rPr>
            </w:pPr>
            <w:r w:rsidRPr="00456E6B">
              <w:rPr>
                <w:rFonts w:ascii="Times New Roman" w:hAnsi="Times New Roman" w:cs="Times New Roman"/>
                <w:color w:val="000000"/>
              </w:rPr>
              <w:t>Обсуждение, разучивание и инсценирование произведений, театрализованные игры и др</w:t>
            </w:r>
          </w:p>
        </w:tc>
      </w:tr>
    </w:tbl>
    <w:p w:rsidR="000E6555" w:rsidRDefault="00712D16">
      <w:pPr>
        <w:pStyle w:val="6"/>
        <w:shd w:val="clear" w:color="auto" w:fill="FFFFFF"/>
        <w:jc w:val="center"/>
        <w:rPr>
          <w:color w:val="000000"/>
          <w:sz w:val="24"/>
          <w:szCs w:val="24"/>
        </w:rPr>
      </w:pPr>
      <w:r>
        <w:rPr>
          <w:color w:val="000000"/>
          <w:sz w:val="24"/>
          <w:szCs w:val="24"/>
        </w:rPr>
        <w:br w:type="textWrapping" w:clear="all"/>
      </w:r>
    </w:p>
    <w:p w:rsidR="00ED1507" w:rsidRPr="00ED1507" w:rsidRDefault="00ED1507" w:rsidP="00ED1507">
      <w:pPr>
        <w:rPr>
          <w:lang w:eastAsia="ru-RU"/>
        </w:rPr>
      </w:pPr>
    </w:p>
    <w:p w:rsidR="008B6387" w:rsidRDefault="00ED37E9">
      <w:pPr>
        <w:pStyle w:val="6"/>
        <w:shd w:val="clear" w:color="auto" w:fill="FFFFFF"/>
        <w:jc w:val="center"/>
        <w:rPr>
          <w:color w:val="000000"/>
          <w:sz w:val="24"/>
          <w:szCs w:val="24"/>
        </w:rPr>
      </w:pPr>
      <w:r>
        <w:rPr>
          <w:color w:val="000000"/>
          <w:sz w:val="24"/>
          <w:szCs w:val="24"/>
        </w:rPr>
        <w:t>Сквозные механизмы развития детей младшей группы</w:t>
      </w:r>
    </w:p>
    <w:tbl>
      <w:tblPr>
        <w:tblStyle w:val="ad"/>
        <w:tblW w:w="11023" w:type="dxa"/>
        <w:tblLayout w:type="fixed"/>
        <w:tblLook w:val="04A0" w:firstRow="1" w:lastRow="0" w:firstColumn="1" w:lastColumn="0" w:noHBand="0" w:noVBand="1"/>
      </w:tblPr>
      <w:tblGrid>
        <w:gridCol w:w="1317"/>
        <w:gridCol w:w="9706"/>
      </w:tblGrid>
      <w:tr w:rsidR="008B6387" w:rsidTr="00712D16">
        <w:trPr>
          <w:trHeight w:val="655"/>
        </w:trPr>
        <w:tc>
          <w:tcPr>
            <w:tcW w:w="1317" w:type="dxa"/>
          </w:tcPr>
          <w:p w:rsidR="008B6387" w:rsidRDefault="00ED37E9">
            <w:pPr>
              <w:pStyle w:val="6"/>
              <w:shd w:val="clear" w:color="auto" w:fill="FFFFFF"/>
              <w:jc w:val="center"/>
              <w:outlineLvl w:val="5"/>
              <w:rPr>
                <w:color w:val="000000"/>
                <w:sz w:val="24"/>
                <w:szCs w:val="24"/>
              </w:rPr>
            </w:pPr>
            <w:r>
              <w:rPr>
                <w:bCs w:val="0"/>
                <w:color w:val="000000"/>
                <w:sz w:val="24"/>
                <w:szCs w:val="24"/>
              </w:rPr>
              <w:t>Возрастной период</w:t>
            </w:r>
          </w:p>
          <w:p w:rsidR="008B6387" w:rsidRDefault="008B6387">
            <w:pPr>
              <w:pStyle w:val="6"/>
              <w:jc w:val="center"/>
              <w:outlineLvl w:val="5"/>
              <w:rPr>
                <w:color w:val="000000"/>
                <w:sz w:val="24"/>
                <w:szCs w:val="24"/>
              </w:rPr>
            </w:pPr>
          </w:p>
        </w:tc>
        <w:tc>
          <w:tcPr>
            <w:tcW w:w="9706" w:type="dxa"/>
          </w:tcPr>
          <w:tbl>
            <w:tblPr>
              <w:tblW w:w="10817"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32"/>
              <w:gridCol w:w="10685"/>
            </w:tblGrid>
            <w:tr w:rsidR="008B6387">
              <w:trPr>
                <w:tblHeader/>
                <w:tblCellSpacing w:w="15" w:type="dxa"/>
              </w:trPr>
              <w:tc>
                <w:tcPr>
                  <w:tcW w:w="87" w:type="dxa"/>
                  <w:shd w:val="clear" w:color="auto" w:fill="FFFFFF"/>
                  <w:vAlign w:val="center"/>
                </w:tcPr>
                <w:p w:rsidR="008B6387" w:rsidRDefault="008B6387">
                  <w:pPr>
                    <w:jc w:val="center"/>
                    <w:rPr>
                      <w:rFonts w:ascii="Times New Roman" w:hAnsi="Times New Roman" w:cs="Times New Roman"/>
                      <w:b/>
                      <w:bCs/>
                      <w:color w:val="000000"/>
                      <w:sz w:val="24"/>
                      <w:szCs w:val="24"/>
                    </w:rPr>
                  </w:pPr>
                </w:p>
              </w:tc>
              <w:tc>
                <w:tcPr>
                  <w:tcW w:w="10640" w:type="dxa"/>
                  <w:shd w:val="clear" w:color="auto" w:fill="FFFFFF"/>
                  <w:vAlign w:val="center"/>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Сквозные механизмы развития ребенка</w:t>
                  </w:r>
                </w:p>
              </w:tc>
            </w:tr>
          </w:tbl>
          <w:p w:rsidR="008B6387" w:rsidRDefault="008B6387" w:rsidP="00712D16">
            <w:pPr>
              <w:pStyle w:val="6"/>
              <w:tabs>
                <w:tab w:val="left" w:pos="569"/>
              </w:tabs>
              <w:outlineLvl w:val="5"/>
              <w:rPr>
                <w:color w:val="000000"/>
                <w:sz w:val="24"/>
                <w:szCs w:val="24"/>
              </w:rPr>
            </w:pPr>
          </w:p>
        </w:tc>
      </w:tr>
      <w:tr w:rsidR="008B6387" w:rsidTr="00712D16">
        <w:trPr>
          <w:trHeight w:val="519"/>
        </w:trPr>
        <w:tc>
          <w:tcPr>
            <w:tcW w:w="1317" w:type="dxa"/>
            <w:vMerge w:val="restart"/>
          </w:tcPr>
          <w:p w:rsidR="008B6387" w:rsidRDefault="00ED37E9">
            <w:pPr>
              <w:pStyle w:val="6"/>
              <w:jc w:val="center"/>
              <w:outlineLvl w:val="5"/>
              <w:rPr>
                <w:color w:val="000000"/>
                <w:sz w:val="24"/>
                <w:szCs w:val="24"/>
              </w:rPr>
            </w:pPr>
            <w:r>
              <w:rPr>
                <w:color w:val="000000"/>
                <w:sz w:val="24"/>
                <w:szCs w:val="24"/>
              </w:rPr>
              <w:t xml:space="preserve">Младший дошкольный </w:t>
            </w:r>
            <w:r>
              <w:rPr>
                <w:color w:val="000000"/>
                <w:sz w:val="24"/>
                <w:szCs w:val="24"/>
              </w:rPr>
              <w:lastRenderedPageBreak/>
              <w:t>возраст (3–4 года)</w:t>
            </w:r>
          </w:p>
        </w:tc>
        <w:tc>
          <w:tcPr>
            <w:tcW w:w="9706" w:type="dxa"/>
            <w:tcBorders>
              <w:bottom w:val="single" w:sz="4" w:space="0" w:color="auto"/>
            </w:tcBorders>
          </w:tcPr>
          <w:p w:rsidR="008B6387" w:rsidRPr="00712D16" w:rsidRDefault="00ED37E9" w:rsidP="00712D16">
            <w:pPr>
              <w:pStyle w:val="6"/>
              <w:jc w:val="both"/>
              <w:outlineLvl w:val="5"/>
              <w:rPr>
                <w:b w:val="0"/>
                <w:color w:val="000000"/>
                <w:sz w:val="24"/>
                <w:szCs w:val="24"/>
              </w:rPr>
            </w:pPr>
            <w:r>
              <w:rPr>
                <w:b w:val="0"/>
                <w:color w:val="000000"/>
                <w:sz w:val="24"/>
                <w:szCs w:val="24"/>
              </w:rPr>
              <w:lastRenderedPageBreak/>
              <w:t>Игровая деятельность, включая сюжетно-ролевую игру, игру с правилами и другие виды игры</w:t>
            </w:r>
          </w:p>
        </w:tc>
      </w:tr>
      <w:tr w:rsidR="008B6387" w:rsidTr="00712D16">
        <w:trPr>
          <w:trHeight w:val="485"/>
        </w:trPr>
        <w:tc>
          <w:tcPr>
            <w:tcW w:w="1317" w:type="dxa"/>
            <w:vMerge/>
          </w:tcPr>
          <w:p w:rsidR="008B6387" w:rsidRDefault="008B6387">
            <w:pPr>
              <w:pStyle w:val="6"/>
              <w:jc w:val="center"/>
              <w:outlineLvl w:val="5"/>
              <w:rPr>
                <w:color w:val="000000"/>
                <w:sz w:val="24"/>
                <w:szCs w:val="24"/>
              </w:rPr>
            </w:pPr>
          </w:p>
        </w:tc>
        <w:tc>
          <w:tcPr>
            <w:tcW w:w="9706" w:type="dxa"/>
            <w:tcBorders>
              <w:top w:val="single" w:sz="4" w:space="0" w:color="auto"/>
              <w:bottom w:val="single" w:sz="4" w:space="0" w:color="auto"/>
            </w:tcBorders>
          </w:tcPr>
          <w:p w:rsidR="008B6387" w:rsidRDefault="00ED37E9" w:rsidP="00712D16">
            <w:pPr>
              <w:pStyle w:val="6"/>
              <w:jc w:val="center"/>
              <w:outlineLvl w:val="5"/>
              <w:rPr>
                <w:b w:val="0"/>
                <w:color w:val="000000"/>
                <w:sz w:val="24"/>
                <w:szCs w:val="24"/>
              </w:rPr>
            </w:pPr>
            <w:r>
              <w:rPr>
                <w:b w:val="0"/>
                <w:color w:val="000000"/>
                <w:sz w:val="24"/>
                <w:szCs w:val="24"/>
              </w:rPr>
              <w:t xml:space="preserve"> Коммуникативная деятельность (общение и взаимодействие со взрослыми и сверстниками)</w:t>
            </w:r>
          </w:p>
        </w:tc>
      </w:tr>
      <w:tr w:rsidR="008B6387" w:rsidTr="00712D16">
        <w:trPr>
          <w:trHeight w:val="653"/>
        </w:trPr>
        <w:tc>
          <w:tcPr>
            <w:tcW w:w="1317" w:type="dxa"/>
            <w:vMerge/>
          </w:tcPr>
          <w:p w:rsidR="008B6387" w:rsidRDefault="008B6387">
            <w:pPr>
              <w:pStyle w:val="6"/>
              <w:jc w:val="center"/>
              <w:outlineLvl w:val="5"/>
              <w:rPr>
                <w:color w:val="000000"/>
                <w:sz w:val="24"/>
                <w:szCs w:val="24"/>
              </w:rPr>
            </w:pPr>
          </w:p>
        </w:tc>
        <w:tc>
          <w:tcPr>
            <w:tcW w:w="9706" w:type="dxa"/>
            <w:tcBorders>
              <w:top w:val="single" w:sz="4" w:space="0" w:color="auto"/>
            </w:tcBorders>
          </w:tcPr>
          <w:p w:rsidR="008B6387" w:rsidRDefault="00ED37E9">
            <w:pPr>
              <w:pStyle w:val="6"/>
              <w:jc w:val="center"/>
              <w:outlineLvl w:val="5"/>
              <w:rPr>
                <w:b w:val="0"/>
                <w:color w:val="000000"/>
                <w:sz w:val="24"/>
                <w:szCs w:val="24"/>
              </w:rPr>
            </w:pPr>
            <w:r>
              <w:rPr>
                <w:b w:val="0"/>
                <w:color w:val="000000"/>
                <w:sz w:val="24"/>
                <w:szCs w:val="24"/>
              </w:rPr>
              <w:t xml:space="preserve"> Познавательно-исследовательская деятельность (исследования объектов окружающего мира и экспериментирования с ними</w:t>
            </w:r>
            <w:r>
              <w:rPr>
                <w:color w:val="000000"/>
                <w:sz w:val="24"/>
                <w:szCs w:val="24"/>
              </w:rPr>
              <w:t>)</w:t>
            </w:r>
          </w:p>
        </w:tc>
      </w:tr>
    </w:tbl>
    <w:p w:rsidR="008B6387" w:rsidRDefault="00ED37E9">
      <w:pPr>
        <w:pStyle w:val="a9"/>
        <w:shd w:val="clear" w:color="auto" w:fill="FFFFFF"/>
        <w:jc w:val="both"/>
        <w:rPr>
          <w:color w:val="000000"/>
        </w:rPr>
      </w:pPr>
      <w:r>
        <w:rPr>
          <w:b/>
          <w:color w:val="000000"/>
        </w:rPr>
        <w:lastRenderedPageBreak/>
        <w:t>3. Приоритетные виды детской деятельности и активности</w:t>
      </w:r>
      <w:r>
        <w:rPr>
          <w:color w:val="000000"/>
        </w:rPr>
        <w:t>.</w:t>
      </w:r>
    </w:p>
    <w:p w:rsidR="008B6387" w:rsidRDefault="00ED37E9">
      <w:pPr>
        <w:pStyle w:val="a9"/>
        <w:shd w:val="clear" w:color="auto" w:fill="FFFFFF"/>
        <w:jc w:val="both"/>
        <w:rPr>
          <w:color w:val="000000"/>
        </w:rPr>
      </w:pPr>
      <w:r>
        <w:rPr>
          <w:color w:val="000000"/>
        </w:rPr>
        <w:t>Для реализации задач различных образовательных областей выделяются приоритетные виды детской деятельности, в процессе организации которых поставленные задачи будут решаться максимально эффективно.</w:t>
      </w:r>
    </w:p>
    <w:p w:rsidR="008B6387" w:rsidRDefault="00ED37E9">
      <w:pPr>
        <w:pStyle w:val="6"/>
        <w:shd w:val="clear" w:color="auto" w:fill="FFFFFF"/>
        <w:jc w:val="center"/>
        <w:rPr>
          <w:color w:val="000000"/>
          <w:sz w:val="24"/>
          <w:szCs w:val="24"/>
        </w:rPr>
      </w:pPr>
      <w:r>
        <w:rPr>
          <w:color w:val="000000"/>
          <w:sz w:val="24"/>
          <w:szCs w:val="24"/>
        </w:rPr>
        <w:t>Приоритетные виды детской деятельности (активности) в младшей группе</w:t>
      </w:r>
      <w:r>
        <w:rPr>
          <w:color w:val="000000"/>
          <w:sz w:val="24"/>
          <w:szCs w:val="24"/>
        </w:rPr>
        <w:tab/>
      </w:r>
    </w:p>
    <w:tbl>
      <w:tblPr>
        <w:tblStyle w:val="ad"/>
        <w:tblW w:w="11023" w:type="dxa"/>
        <w:tblLayout w:type="fixed"/>
        <w:tblLook w:val="04A0" w:firstRow="1" w:lastRow="0" w:firstColumn="1" w:lastColumn="0" w:noHBand="0" w:noVBand="1"/>
      </w:tblPr>
      <w:tblGrid>
        <w:gridCol w:w="1668"/>
        <w:gridCol w:w="7038"/>
        <w:gridCol w:w="2317"/>
      </w:tblGrid>
      <w:tr w:rsidR="008B6387" w:rsidTr="00456E6B">
        <w:trPr>
          <w:trHeight w:val="689"/>
        </w:trPr>
        <w:tc>
          <w:tcPr>
            <w:tcW w:w="1668" w:type="dxa"/>
          </w:tcPr>
          <w:p w:rsidR="008B6387" w:rsidRDefault="00ED37E9">
            <w:pPr>
              <w:pStyle w:val="6"/>
              <w:tabs>
                <w:tab w:val="left" w:pos="5760"/>
              </w:tabs>
              <w:outlineLvl w:val="5"/>
              <w:rPr>
                <w:bCs w:val="0"/>
                <w:color w:val="000000"/>
                <w:sz w:val="24"/>
                <w:szCs w:val="24"/>
              </w:rPr>
            </w:pPr>
            <w:r>
              <w:rPr>
                <w:bCs w:val="0"/>
                <w:color w:val="000000"/>
                <w:sz w:val="24"/>
                <w:szCs w:val="24"/>
              </w:rPr>
              <w:t>Возрастной период</w:t>
            </w:r>
          </w:p>
          <w:p w:rsidR="008B6387" w:rsidRDefault="008B6387">
            <w:pPr>
              <w:pStyle w:val="6"/>
              <w:tabs>
                <w:tab w:val="left" w:pos="5760"/>
              </w:tabs>
              <w:outlineLvl w:val="5"/>
              <w:rPr>
                <w:color w:val="000000"/>
                <w:sz w:val="24"/>
                <w:szCs w:val="24"/>
              </w:rPr>
            </w:pPr>
          </w:p>
        </w:tc>
        <w:tc>
          <w:tcPr>
            <w:tcW w:w="7038" w:type="dxa"/>
          </w:tcPr>
          <w:p w:rsidR="008B6387" w:rsidRDefault="00ED37E9">
            <w:pPr>
              <w:pStyle w:val="6"/>
              <w:tabs>
                <w:tab w:val="left" w:pos="5760"/>
              </w:tabs>
              <w:outlineLvl w:val="5"/>
              <w:rPr>
                <w:color w:val="000000"/>
                <w:sz w:val="24"/>
                <w:szCs w:val="24"/>
              </w:rPr>
            </w:pPr>
            <w:r>
              <w:rPr>
                <w:bCs w:val="0"/>
                <w:color w:val="000000"/>
                <w:sz w:val="24"/>
                <w:szCs w:val="24"/>
              </w:rPr>
              <w:t>Виды детской деятельности</w:t>
            </w:r>
          </w:p>
        </w:tc>
        <w:tc>
          <w:tcPr>
            <w:tcW w:w="2317" w:type="dxa"/>
          </w:tcPr>
          <w:p w:rsidR="008B6387" w:rsidRDefault="00ED37E9">
            <w:pPr>
              <w:pStyle w:val="6"/>
              <w:tabs>
                <w:tab w:val="left" w:pos="5760"/>
              </w:tabs>
              <w:outlineLvl w:val="5"/>
              <w:rPr>
                <w:color w:val="000000"/>
                <w:sz w:val="24"/>
                <w:szCs w:val="24"/>
              </w:rPr>
            </w:pPr>
            <w:r>
              <w:rPr>
                <w:bCs w:val="0"/>
                <w:color w:val="000000"/>
                <w:sz w:val="24"/>
                <w:szCs w:val="24"/>
              </w:rPr>
              <w:t>Образовательные области</w:t>
            </w:r>
          </w:p>
        </w:tc>
      </w:tr>
      <w:tr w:rsidR="008B6387" w:rsidTr="00456E6B">
        <w:tc>
          <w:tcPr>
            <w:tcW w:w="1668" w:type="dxa"/>
          </w:tcPr>
          <w:p w:rsidR="008B6387" w:rsidRDefault="00ED37E9">
            <w:pPr>
              <w:pStyle w:val="6"/>
              <w:tabs>
                <w:tab w:val="left" w:pos="1457"/>
              </w:tabs>
              <w:outlineLvl w:val="5"/>
              <w:rPr>
                <w:b w:val="0"/>
                <w:color w:val="000000"/>
                <w:sz w:val="24"/>
                <w:szCs w:val="24"/>
              </w:rPr>
            </w:pPr>
            <w:r>
              <w:rPr>
                <w:b w:val="0"/>
                <w:color w:val="000000"/>
                <w:sz w:val="24"/>
                <w:szCs w:val="24"/>
              </w:rPr>
              <w:t>Младший дошкольный возраст (3–4 года)</w:t>
            </w:r>
            <w:r>
              <w:rPr>
                <w:b w:val="0"/>
                <w:color w:val="000000"/>
                <w:sz w:val="24"/>
                <w:szCs w:val="24"/>
              </w:rPr>
              <w:tab/>
            </w:r>
          </w:p>
          <w:p w:rsidR="008B6387" w:rsidRDefault="008B6387">
            <w:pPr>
              <w:pStyle w:val="6"/>
              <w:tabs>
                <w:tab w:val="left" w:pos="1457"/>
              </w:tabs>
              <w:outlineLvl w:val="5"/>
              <w:rPr>
                <w:color w:val="000000"/>
                <w:sz w:val="24"/>
                <w:szCs w:val="24"/>
              </w:rPr>
            </w:pPr>
          </w:p>
        </w:tc>
        <w:tc>
          <w:tcPr>
            <w:tcW w:w="7038" w:type="dxa"/>
          </w:tcPr>
          <w:p w:rsidR="008B6387" w:rsidRDefault="00ED37E9">
            <w:pPr>
              <w:pStyle w:val="6"/>
              <w:tabs>
                <w:tab w:val="left" w:pos="5760"/>
              </w:tabs>
              <w:outlineLvl w:val="5"/>
              <w:rPr>
                <w:b w:val="0"/>
                <w:color w:val="000000"/>
                <w:sz w:val="24"/>
                <w:szCs w:val="24"/>
              </w:rPr>
            </w:pPr>
            <w:r>
              <w:rPr>
                <w:b w:val="0"/>
                <w:color w:val="000000"/>
                <w:sz w:val="24"/>
                <w:szCs w:val="24"/>
              </w:rPr>
              <w:t xml:space="preserve">Восприятие художественной литературы и фольклора </w:t>
            </w:r>
          </w:p>
          <w:p w:rsidR="008B6387" w:rsidRDefault="00ED37E9">
            <w:pPr>
              <w:pStyle w:val="6"/>
              <w:tabs>
                <w:tab w:val="left" w:pos="5760"/>
              </w:tabs>
              <w:outlineLvl w:val="5"/>
              <w:rPr>
                <w:b w:val="0"/>
                <w:color w:val="000000"/>
                <w:sz w:val="24"/>
                <w:szCs w:val="24"/>
              </w:rPr>
            </w:pPr>
            <w:r>
              <w:rPr>
                <w:b w:val="0"/>
                <w:color w:val="000000"/>
                <w:sz w:val="24"/>
                <w:szCs w:val="24"/>
              </w:rPr>
              <w:t xml:space="preserve">Самообслуживание и элементарный бытовой труд (в помещении и на улице) </w:t>
            </w:r>
          </w:p>
          <w:p w:rsidR="008B6387" w:rsidRDefault="00ED37E9">
            <w:pPr>
              <w:pStyle w:val="6"/>
              <w:tabs>
                <w:tab w:val="left" w:pos="5760"/>
              </w:tabs>
              <w:outlineLvl w:val="5"/>
              <w:rPr>
                <w:b w:val="0"/>
                <w:color w:val="000000"/>
                <w:sz w:val="24"/>
                <w:szCs w:val="24"/>
              </w:rPr>
            </w:pPr>
            <w:r>
              <w:rPr>
                <w:b w:val="0"/>
                <w:color w:val="000000"/>
                <w:sz w:val="24"/>
                <w:szCs w:val="24"/>
              </w:rPr>
              <w:t>Конструирование из разного материала, включая конструкторы, модули, бумагу, природный и иной материалы</w:t>
            </w:r>
          </w:p>
          <w:p w:rsidR="008B6387" w:rsidRDefault="00ED37E9">
            <w:pPr>
              <w:pStyle w:val="6"/>
              <w:tabs>
                <w:tab w:val="left" w:pos="5760"/>
              </w:tabs>
              <w:outlineLvl w:val="5"/>
              <w:rPr>
                <w:b w:val="0"/>
                <w:color w:val="000000"/>
                <w:sz w:val="24"/>
                <w:szCs w:val="24"/>
              </w:rPr>
            </w:pPr>
            <w:r>
              <w:rPr>
                <w:b w:val="0"/>
                <w:color w:val="000000"/>
                <w:sz w:val="24"/>
                <w:szCs w:val="24"/>
              </w:rPr>
              <w:t>Изобразительная деятельность (рисование, лепка, аппликация)</w:t>
            </w:r>
          </w:p>
          <w:p w:rsidR="008B6387" w:rsidRDefault="00ED37E9">
            <w:pPr>
              <w:pStyle w:val="6"/>
              <w:tabs>
                <w:tab w:val="left" w:pos="5760"/>
              </w:tabs>
              <w:outlineLvl w:val="5"/>
              <w:rPr>
                <w:b w:val="0"/>
                <w:color w:val="000000"/>
                <w:sz w:val="24"/>
                <w:szCs w:val="24"/>
              </w:rPr>
            </w:pPr>
            <w:r>
              <w:rPr>
                <w:b w:val="0"/>
                <w:color w:val="000000"/>
                <w:sz w:val="24"/>
                <w:szCs w:val="24"/>
              </w:rPr>
              <w:t>Музыкальная деятельность (восприятие и понимание смысла музыкальных произведений, пение, музыкально-ритмические движения, игры на детских музыкальных инструментах)</w:t>
            </w:r>
          </w:p>
          <w:p w:rsidR="008B6387" w:rsidRDefault="00ED37E9">
            <w:pPr>
              <w:pStyle w:val="6"/>
              <w:tabs>
                <w:tab w:val="left" w:pos="5760"/>
              </w:tabs>
              <w:outlineLvl w:val="5"/>
              <w:rPr>
                <w:b w:val="0"/>
                <w:color w:val="000000"/>
                <w:sz w:val="24"/>
                <w:szCs w:val="24"/>
              </w:rPr>
            </w:pPr>
            <w:r>
              <w:rPr>
                <w:b w:val="0"/>
                <w:color w:val="000000"/>
                <w:sz w:val="24"/>
                <w:szCs w:val="24"/>
              </w:rPr>
              <w:t>Двигательная (овладение основными движениями) форма активности</w:t>
            </w:r>
          </w:p>
          <w:p w:rsidR="008B6387" w:rsidRDefault="008B6387">
            <w:pPr>
              <w:pStyle w:val="6"/>
              <w:tabs>
                <w:tab w:val="left" w:pos="5760"/>
              </w:tabs>
              <w:outlineLvl w:val="5"/>
              <w:rPr>
                <w:b w:val="0"/>
                <w:color w:val="000000"/>
                <w:sz w:val="24"/>
                <w:szCs w:val="24"/>
              </w:rPr>
            </w:pPr>
          </w:p>
        </w:tc>
        <w:tc>
          <w:tcPr>
            <w:tcW w:w="2317" w:type="dxa"/>
          </w:tcPr>
          <w:p w:rsidR="008B6387" w:rsidRDefault="00ED37E9">
            <w:pPr>
              <w:pStyle w:val="6"/>
              <w:tabs>
                <w:tab w:val="left" w:pos="1423"/>
              </w:tabs>
              <w:outlineLvl w:val="5"/>
              <w:rPr>
                <w:b w:val="0"/>
                <w:color w:val="000000"/>
                <w:sz w:val="24"/>
                <w:szCs w:val="24"/>
              </w:rPr>
            </w:pPr>
            <w:r>
              <w:rPr>
                <w:color w:val="000000"/>
                <w:sz w:val="24"/>
                <w:szCs w:val="24"/>
              </w:rPr>
              <w:tab/>
            </w:r>
            <w:r>
              <w:rPr>
                <w:b w:val="0"/>
                <w:color w:val="000000"/>
                <w:sz w:val="24"/>
                <w:szCs w:val="24"/>
              </w:rPr>
              <w:t>РР</w:t>
            </w: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ED37E9">
            <w:pPr>
              <w:tabs>
                <w:tab w:val="left" w:pos="1306"/>
              </w:tabs>
              <w:rPr>
                <w:rFonts w:ascii="Times New Roman" w:hAnsi="Times New Roman" w:cs="Times New Roman"/>
                <w:sz w:val="24"/>
                <w:szCs w:val="24"/>
                <w:lang w:eastAsia="ru-RU"/>
              </w:rPr>
            </w:pPr>
            <w:r>
              <w:rPr>
                <w:rFonts w:ascii="Times New Roman" w:hAnsi="Times New Roman" w:cs="Times New Roman"/>
                <w:sz w:val="24"/>
                <w:szCs w:val="24"/>
                <w:lang w:eastAsia="ru-RU"/>
              </w:rPr>
              <w:tab/>
              <w:t>СКР</w:t>
            </w: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ED37E9">
            <w:pPr>
              <w:tabs>
                <w:tab w:val="left" w:pos="1373"/>
              </w:tabs>
              <w:rPr>
                <w:rFonts w:ascii="Times New Roman" w:hAnsi="Times New Roman" w:cs="Times New Roman"/>
                <w:sz w:val="24"/>
                <w:szCs w:val="24"/>
                <w:lang w:eastAsia="ru-RU"/>
              </w:rPr>
            </w:pPr>
            <w:r>
              <w:rPr>
                <w:rFonts w:ascii="Times New Roman" w:hAnsi="Times New Roman" w:cs="Times New Roman"/>
                <w:sz w:val="24"/>
                <w:szCs w:val="24"/>
                <w:lang w:eastAsia="ru-RU"/>
              </w:rPr>
              <w:tab/>
              <w:t>ПР</w:t>
            </w: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ED37E9">
            <w:pPr>
              <w:tabs>
                <w:tab w:val="left" w:pos="1490"/>
              </w:tabs>
              <w:rPr>
                <w:rFonts w:ascii="Times New Roman" w:hAnsi="Times New Roman" w:cs="Times New Roman"/>
                <w:sz w:val="24"/>
                <w:szCs w:val="24"/>
                <w:lang w:eastAsia="ru-RU"/>
              </w:rPr>
            </w:pPr>
            <w:r>
              <w:rPr>
                <w:rFonts w:ascii="Times New Roman" w:hAnsi="Times New Roman" w:cs="Times New Roman"/>
                <w:sz w:val="24"/>
                <w:szCs w:val="24"/>
                <w:lang w:eastAsia="ru-RU"/>
              </w:rPr>
              <w:tab/>
              <w:t>ХЭР</w:t>
            </w: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ED37E9">
            <w:pPr>
              <w:tabs>
                <w:tab w:val="left" w:pos="1457"/>
              </w:tabs>
              <w:rPr>
                <w:rFonts w:ascii="Times New Roman" w:hAnsi="Times New Roman" w:cs="Times New Roman"/>
                <w:sz w:val="24"/>
                <w:szCs w:val="24"/>
                <w:lang w:eastAsia="ru-RU"/>
              </w:rPr>
            </w:pPr>
            <w:r>
              <w:rPr>
                <w:rFonts w:ascii="Times New Roman" w:hAnsi="Times New Roman" w:cs="Times New Roman"/>
                <w:sz w:val="24"/>
                <w:szCs w:val="24"/>
                <w:lang w:eastAsia="ru-RU"/>
              </w:rPr>
              <w:tab/>
              <w:t>ХЭР</w:t>
            </w:r>
          </w:p>
          <w:p w:rsidR="008B6387" w:rsidRDefault="008B6387">
            <w:pPr>
              <w:rPr>
                <w:rFonts w:ascii="Times New Roman" w:hAnsi="Times New Roman" w:cs="Times New Roman"/>
                <w:sz w:val="24"/>
                <w:szCs w:val="24"/>
                <w:lang w:eastAsia="ru-RU"/>
              </w:rPr>
            </w:pPr>
          </w:p>
          <w:p w:rsidR="008B6387" w:rsidRDefault="008B6387">
            <w:pPr>
              <w:rPr>
                <w:rFonts w:ascii="Times New Roman" w:hAnsi="Times New Roman" w:cs="Times New Roman"/>
                <w:sz w:val="24"/>
                <w:szCs w:val="24"/>
                <w:lang w:eastAsia="ru-RU"/>
              </w:rPr>
            </w:pPr>
          </w:p>
          <w:p w:rsidR="008B6387" w:rsidRDefault="00ED37E9">
            <w:pPr>
              <w:tabs>
                <w:tab w:val="left" w:pos="1524"/>
              </w:tabs>
              <w:rPr>
                <w:rFonts w:ascii="Times New Roman" w:hAnsi="Times New Roman" w:cs="Times New Roman"/>
                <w:sz w:val="24"/>
                <w:szCs w:val="24"/>
                <w:lang w:eastAsia="ru-RU"/>
              </w:rPr>
            </w:pPr>
            <w:r>
              <w:rPr>
                <w:rFonts w:ascii="Times New Roman" w:hAnsi="Times New Roman" w:cs="Times New Roman"/>
                <w:sz w:val="24"/>
                <w:szCs w:val="24"/>
                <w:lang w:eastAsia="ru-RU"/>
              </w:rPr>
              <w:tab/>
              <w:t>ФР</w:t>
            </w:r>
          </w:p>
        </w:tc>
      </w:tr>
    </w:tbl>
    <w:p w:rsidR="008B6387" w:rsidRDefault="008B6387">
      <w:pPr>
        <w:pStyle w:val="6"/>
        <w:shd w:val="clear" w:color="auto" w:fill="FFFFFF"/>
        <w:rPr>
          <w:b w:val="0"/>
          <w:color w:val="000000"/>
          <w:sz w:val="24"/>
          <w:szCs w:val="24"/>
        </w:rPr>
      </w:pPr>
    </w:p>
    <w:p w:rsidR="008B6387" w:rsidRDefault="008B6387">
      <w:pPr>
        <w:pStyle w:val="6"/>
        <w:shd w:val="clear" w:color="auto" w:fill="FFFFFF"/>
        <w:rPr>
          <w:b w:val="0"/>
          <w:color w:val="000000"/>
          <w:sz w:val="24"/>
          <w:szCs w:val="24"/>
        </w:rPr>
      </w:pPr>
    </w:p>
    <w:p w:rsidR="008B6387" w:rsidRDefault="00ED37E9">
      <w:pPr>
        <w:pStyle w:val="a9"/>
        <w:shd w:val="clear" w:color="auto" w:fill="FFFFFF"/>
        <w:rPr>
          <w:color w:val="000000"/>
        </w:rPr>
      </w:pPr>
      <w:r>
        <w:rPr>
          <w:b/>
          <w:color w:val="000000"/>
        </w:rPr>
        <w:br w:type="textWrapping" w:clear="all"/>
        <w:t>4</w:t>
      </w:r>
      <w:r>
        <w:rPr>
          <w:color w:val="000000"/>
        </w:rPr>
        <w:t>. Формы организации детских видов деятельности (в т. ч. в рамках организации непрерывной образовательной деятельности, которые адекватны для решения задач той или иной образовательной области. Рабочая программа предусматривает вариативное использование форм организации образовательной деятельности.</w:t>
      </w:r>
    </w:p>
    <w:p w:rsidR="008B6387" w:rsidRDefault="00ED37E9">
      <w:pPr>
        <w:pStyle w:val="a9"/>
        <w:shd w:val="clear" w:color="auto" w:fill="FFFFFF"/>
        <w:jc w:val="both"/>
        <w:rPr>
          <w:b/>
          <w:color w:val="000000"/>
        </w:rPr>
      </w:pPr>
      <w:r>
        <w:rPr>
          <w:b/>
          <w:color w:val="000000"/>
        </w:rPr>
        <w:t>4.1. Наблюдение как форма организации детской деятельности</w:t>
      </w:r>
    </w:p>
    <w:tbl>
      <w:tblPr>
        <w:tblStyle w:val="ad"/>
        <w:tblW w:w="10974" w:type="dxa"/>
        <w:tblLayout w:type="fixed"/>
        <w:tblLook w:val="04A0" w:firstRow="1" w:lastRow="0" w:firstColumn="1" w:lastColumn="0" w:noHBand="0" w:noVBand="1"/>
      </w:tblPr>
      <w:tblGrid>
        <w:gridCol w:w="3203"/>
        <w:gridCol w:w="3457"/>
        <w:gridCol w:w="4314"/>
      </w:tblGrid>
      <w:tr w:rsidR="008B6387" w:rsidTr="000E6555">
        <w:tc>
          <w:tcPr>
            <w:tcW w:w="3203" w:type="dxa"/>
          </w:tcPr>
          <w:p w:rsidR="008B6387" w:rsidRDefault="00ED37E9">
            <w:pPr>
              <w:pStyle w:val="a9"/>
              <w:jc w:val="both"/>
              <w:rPr>
                <w:b/>
                <w:color w:val="000000"/>
              </w:rPr>
            </w:pPr>
            <w:r>
              <w:rPr>
                <w:b/>
                <w:bCs/>
                <w:color w:val="000000"/>
              </w:rPr>
              <w:t>Виды наблюдений</w:t>
            </w:r>
          </w:p>
        </w:tc>
        <w:tc>
          <w:tcPr>
            <w:tcW w:w="3457" w:type="dxa"/>
          </w:tcPr>
          <w:p w:rsidR="008B6387" w:rsidRDefault="00ED37E9">
            <w:pPr>
              <w:pStyle w:val="a9"/>
              <w:jc w:val="both"/>
              <w:rPr>
                <w:b/>
                <w:color w:val="000000"/>
              </w:rPr>
            </w:pPr>
            <w:r>
              <w:rPr>
                <w:b/>
                <w:bCs/>
                <w:color w:val="000000"/>
              </w:rPr>
              <w:t>Структура наблюдения</w:t>
            </w:r>
          </w:p>
        </w:tc>
        <w:tc>
          <w:tcPr>
            <w:tcW w:w="4314" w:type="dxa"/>
          </w:tcPr>
          <w:p w:rsidR="008B6387" w:rsidRDefault="00ED37E9">
            <w:pPr>
              <w:pStyle w:val="a9"/>
              <w:jc w:val="both"/>
              <w:rPr>
                <w:b/>
                <w:color w:val="000000"/>
              </w:rPr>
            </w:pPr>
            <w:r>
              <w:rPr>
                <w:b/>
                <w:bCs/>
                <w:color w:val="000000"/>
              </w:rPr>
              <w:t>Форма организации наблюдения</w:t>
            </w:r>
          </w:p>
        </w:tc>
      </w:tr>
      <w:tr w:rsidR="008B6387" w:rsidTr="000E6555">
        <w:tc>
          <w:tcPr>
            <w:tcW w:w="3203" w:type="dxa"/>
          </w:tcPr>
          <w:p w:rsidR="008B6387" w:rsidRDefault="00ED37E9">
            <w:pPr>
              <w:pStyle w:val="a9"/>
              <w:jc w:val="both"/>
              <w:rPr>
                <w:b/>
                <w:color w:val="000000"/>
              </w:rPr>
            </w:pPr>
            <w:r>
              <w:rPr>
                <w:color w:val="000000"/>
              </w:rPr>
              <w:t>Распознающее</w:t>
            </w:r>
            <w:r>
              <w:rPr>
                <w:color w:val="000000"/>
              </w:rPr>
              <w:br/>
            </w:r>
            <w:r>
              <w:rPr>
                <w:color w:val="000000"/>
              </w:rPr>
              <w:lastRenderedPageBreak/>
              <w:t>Длительное</w:t>
            </w:r>
            <w:r>
              <w:rPr>
                <w:color w:val="000000"/>
              </w:rPr>
              <w:br/>
              <w:t>Сравнительное</w:t>
            </w:r>
            <w:r>
              <w:rPr>
                <w:color w:val="000000"/>
              </w:rPr>
              <w:br/>
              <w:t>Дедуктивное</w:t>
            </w:r>
            <w:r>
              <w:rPr>
                <w:color w:val="000000"/>
              </w:rPr>
              <w:br/>
              <w:t>Наблюдение изнутри</w:t>
            </w:r>
          </w:p>
        </w:tc>
        <w:tc>
          <w:tcPr>
            <w:tcW w:w="3457" w:type="dxa"/>
          </w:tcPr>
          <w:p w:rsidR="008B6387" w:rsidRDefault="00ED37E9">
            <w:pPr>
              <w:pStyle w:val="a9"/>
              <w:rPr>
                <w:b/>
                <w:color w:val="000000"/>
              </w:rPr>
            </w:pPr>
            <w:r>
              <w:rPr>
                <w:color w:val="000000"/>
              </w:rPr>
              <w:lastRenderedPageBreak/>
              <w:t>1. Цель</w:t>
            </w:r>
            <w:r>
              <w:rPr>
                <w:color w:val="000000"/>
              </w:rPr>
              <w:br/>
            </w:r>
            <w:r>
              <w:rPr>
                <w:color w:val="000000"/>
              </w:rPr>
              <w:lastRenderedPageBreak/>
              <w:t>2. Мотив</w:t>
            </w:r>
            <w:r>
              <w:rPr>
                <w:color w:val="000000"/>
              </w:rPr>
              <w:br/>
              <w:t>3. План</w:t>
            </w:r>
            <w:r>
              <w:rPr>
                <w:color w:val="000000"/>
              </w:rPr>
              <w:br/>
              <w:t>4. Осуществление наблюдения</w:t>
            </w:r>
            <w:r>
              <w:rPr>
                <w:color w:val="000000"/>
              </w:rPr>
              <w:br/>
              <w:t>5. Подведение итогов</w:t>
            </w:r>
          </w:p>
        </w:tc>
        <w:tc>
          <w:tcPr>
            <w:tcW w:w="4314" w:type="dxa"/>
          </w:tcPr>
          <w:p w:rsidR="008B6387" w:rsidRDefault="00ED37E9">
            <w:pPr>
              <w:pStyle w:val="a9"/>
              <w:rPr>
                <w:b/>
                <w:color w:val="000000"/>
              </w:rPr>
            </w:pPr>
            <w:r>
              <w:rPr>
                <w:color w:val="000000"/>
              </w:rPr>
              <w:lastRenderedPageBreak/>
              <w:t>Фронтально</w:t>
            </w:r>
            <w:r>
              <w:rPr>
                <w:color w:val="000000"/>
              </w:rPr>
              <w:br/>
            </w:r>
            <w:r>
              <w:rPr>
                <w:color w:val="000000"/>
              </w:rPr>
              <w:lastRenderedPageBreak/>
              <w:t>По подгруппам</w:t>
            </w:r>
            <w:r>
              <w:rPr>
                <w:color w:val="000000"/>
              </w:rPr>
              <w:br/>
              <w:t>Индивидуально</w:t>
            </w:r>
            <w:r>
              <w:rPr>
                <w:color w:val="000000"/>
              </w:rPr>
              <w:br/>
              <w:t>Парами</w:t>
            </w:r>
          </w:p>
        </w:tc>
      </w:tr>
    </w:tbl>
    <w:p w:rsidR="008B6387" w:rsidRDefault="00ED37E9">
      <w:pPr>
        <w:pStyle w:val="a9"/>
        <w:shd w:val="clear" w:color="auto" w:fill="FFFFFF"/>
        <w:jc w:val="center"/>
        <w:rPr>
          <w:b/>
          <w:color w:val="000000"/>
        </w:rPr>
      </w:pPr>
      <w:r>
        <w:rPr>
          <w:b/>
          <w:color w:val="000000"/>
        </w:rPr>
        <w:lastRenderedPageBreak/>
        <w:br w:type="textWrapping" w:clear="all"/>
        <w:t>4.2. Экспериментирование как методическая система познавательного развития дошкольников</w:t>
      </w:r>
    </w:p>
    <w:tbl>
      <w:tblPr>
        <w:tblpPr w:leftFromText="180" w:rightFromText="180" w:vertAnchor="text" w:tblpY="1"/>
        <w:tblOverlap w:val="never"/>
        <w:tblW w:w="10817"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817"/>
      </w:tblGrid>
      <w:tr w:rsidR="008B6387">
        <w:trPr>
          <w:tblHeader/>
          <w:tblCellSpacing w:w="15" w:type="dxa"/>
        </w:trPr>
        <w:tc>
          <w:tcPr>
            <w:tcW w:w="10757" w:type="dxa"/>
            <w:shd w:val="clear" w:color="auto" w:fill="FFFFFF"/>
            <w:vAlign w:val="center"/>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Виды экспериментирования</w:t>
            </w:r>
          </w:p>
          <w:tbl>
            <w:tblPr>
              <w:tblStyle w:val="ad"/>
              <w:tblW w:w="10717" w:type="dxa"/>
              <w:tblLayout w:type="fixed"/>
              <w:tblLook w:val="04A0" w:firstRow="1" w:lastRow="0" w:firstColumn="1" w:lastColumn="0" w:noHBand="0" w:noVBand="1"/>
            </w:tblPr>
            <w:tblGrid>
              <w:gridCol w:w="2439"/>
              <w:gridCol w:w="2067"/>
              <w:gridCol w:w="2193"/>
              <w:gridCol w:w="2123"/>
              <w:gridCol w:w="1895"/>
            </w:tblGrid>
            <w:tr w:rsidR="008B6387">
              <w:tc>
                <w:tcPr>
                  <w:tcW w:w="2439" w:type="dxa"/>
                </w:tcPr>
                <w:p w:rsidR="008B6387" w:rsidRDefault="00ED37E9" w:rsidP="00072551">
                  <w:pPr>
                    <w:framePr w:hSpace="180" w:wrap="around" w:vAnchor="text" w:hAnchor="text" w:y="1"/>
                    <w:suppressOverlap/>
                    <w:jc w:val="center"/>
                    <w:rPr>
                      <w:rFonts w:ascii="Times New Roman" w:hAnsi="Times New Roman" w:cs="Times New Roman"/>
                      <w:color w:val="000000"/>
                      <w:sz w:val="24"/>
                      <w:szCs w:val="24"/>
                    </w:rPr>
                  </w:pPr>
                  <w:r>
                    <w:rPr>
                      <w:rFonts w:ascii="Times New Roman" w:hAnsi="Times New Roman" w:cs="Times New Roman"/>
                      <w:color w:val="000000"/>
                      <w:sz w:val="24"/>
                      <w:szCs w:val="24"/>
                    </w:rPr>
                    <w:t>Наблюдение</w:t>
                  </w:r>
                </w:p>
                <w:p w:rsidR="008B6387" w:rsidRDefault="00ED37E9" w:rsidP="00072551">
                  <w:pPr>
                    <w:framePr w:hSpace="180" w:wrap="around" w:vAnchor="text" w:hAnchor="text" w:y="1"/>
                    <w:suppressOverlap/>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(целенаправленный процесс, в результате которого ребенок сам должен получить знания</w:t>
                  </w:r>
                </w:p>
              </w:tc>
              <w:tc>
                <w:tcPr>
                  <w:tcW w:w="6383" w:type="dxa"/>
                  <w:gridSpan w:val="3"/>
                </w:tcPr>
                <w:p w:rsidR="008B6387" w:rsidRDefault="00ED37E9" w:rsidP="00072551">
                  <w:pPr>
                    <w:framePr w:hSpace="180" w:wrap="around" w:vAnchor="text" w:hAnchor="text" w:y="1"/>
                    <w:suppressOverlap/>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Опыты</w:t>
                  </w:r>
                </w:p>
              </w:tc>
              <w:tc>
                <w:tcPr>
                  <w:tcW w:w="1895" w:type="dxa"/>
                </w:tcPr>
                <w:p w:rsidR="008B6387" w:rsidRDefault="00ED37E9" w:rsidP="00072551">
                  <w:pPr>
                    <w:framePr w:hSpace="180" w:wrap="around" w:vAnchor="text" w:hAnchor="text" w:y="1"/>
                    <w:suppressOverlap/>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Поисковая деятельность (как нахождение способа действия)</w:t>
                  </w:r>
                </w:p>
              </w:tc>
            </w:tr>
            <w:tr w:rsidR="008B6387">
              <w:tc>
                <w:tcPr>
                  <w:tcW w:w="2439" w:type="dxa"/>
                </w:tcPr>
                <w:p w:rsidR="008B6387" w:rsidRDefault="008B6387" w:rsidP="00072551">
                  <w:pPr>
                    <w:framePr w:hSpace="180" w:wrap="around" w:vAnchor="text" w:hAnchor="text" w:y="1"/>
                    <w:suppressOverlap/>
                    <w:jc w:val="center"/>
                    <w:rPr>
                      <w:rFonts w:ascii="Times New Roman" w:hAnsi="Times New Roman" w:cs="Times New Roman"/>
                      <w:b/>
                      <w:bCs/>
                      <w:color w:val="000000"/>
                      <w:sz w:val="24"/>
                      <w:szCs w:val="24"/>
                    </w:rPr>
                  </w:pPr>
                </w:p>
              </w:tc>
              <w:tc>
                <w:tcPr>
                  <w:tcW w:w="2067" w:type="dxa"/>
                  <w:tcBorders>
                    <w:right w:val="single" w:sz="4" w:space="0" w:color="auto"/>
                  </w:tcBorders>
                </w:tcPr>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p w:rsidR="008B6387" w:rsidRDefault="00ED37E9" w:rsidP="00072551">
                  <w:pPr>
                    <w:framePr w:hSpace="180" w:wrap="around" w:vAnchor="text" w:hAnchor="text" w:y="1"/>
                    <w:suppressOverlap/>
                    <w:rPr>
                      <w:rFonts w:ascii="Times New Roman" w:hAnsi="Times New Roman" w:cs="Times New Roman"/>
                      <w:b/>
                      <w:bCs/>
                      <w:color w:val="000000"/>
                      <w:sz w:val="24"/>
                      <w:szCs w:val="24"/>
                    </w:rPr>
                  </w:pPr>
                  <w:r>
                    <w:rPr>
                      <w:rFonts w:ascii="Times New Roman" w:hAnsi="Times New Roman" w:cs="Times New Roman"/>
                      <w:color w:val="000000"/>
                      <w:sz w:val="24"/>
                      <w:szCs w:val="24"/>
                    </w:rPr>
                    <w:t>Кратковременные и долгосрочные</w:t>
                  </w:r>
                </w:p>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tc>
              <w:tc>
                <w:tcPr>
                  <w:tcW w:w="2193" w:type="dxa"/>
                  <w:tcBorders>
                    <w:left w:val="single" w:sz="4" w:space="0" w:color="auto"/>
                    <w:right w:val="single" w:sz="4" w:space="0" w:color="auto"/>
                  </w:tcBorders>
                </w:tcPr>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p w:rsidR="008B6387" w:rsidRDefault="00ED37E9" w:rsidP="00072551">
                  <w:pPr>
                    <w:framePr w:hSpace="180" w:wrap="around" w:vAnchor="text" w:hAnchor="text" w:y="1"/>
                    <w:suppressOverlap/>
                    <w:rPr>
                      <w:rFonts w:ascii="Times New Roman" w:hAnsi="Times New Roman" w:cs="Times New Roman"/>
                      <w:b/>
                      <w:bCs/>
                      <w:color w:val="000000"/>
                      <w:sz w:val="24"/>
                      <w:szCs w:val="24"/>
                    </w:rPr>
                  </w:pPr>
                  <w:r>
                    <w:rPr>
                      <w:rFonts w:ascii="Times New Roman" w:hAnsi="Times New Roman" w:cs="Times New Roman"/>
                      <w:color w:val="000000"/>
                      <w:sz w:val="24"/>
                      <w:szCs w:val="24"/>
                    </w:rPr>
                    <w:t>Демонстрационые (показ воспитателя) и лабораторные (дети вместе с воспитателем, с его помощью)</w:t>
                  </w:r>
                </w:p>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tc>
              <w:tc>
                <w:tcPr>
                  <w:tcW w:w="2123" w:type="dxa"/>
                  <w:tcBorders>
                    <w:left w:val="single" w:sz="4" w:space="0" w:color="auto"/>
                  </w:tcBorders>
                </w:tcPr>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p w:rsidR="008B6387" w:rsidRDefault="008B6387" w:rsidP="00072551">
                  <w:pPr>
                    <w:framePr w:hSpace="180" w:wrap="around" w:vAnchor="text" w:hAnchor="text" w:y="1"/>
                    <w:suppressOverlap/>
                    <w:rPr>
                      <w:rFonts w:ascii="Times New Roman" w:hAnsi="Times New Roman" w:cs="Times New Roman"/>
                      <w:b/>
                      <w:bCs/>
                      <w:color w:val="000000"/>
                      <w:sz w:val="24"/>
                      <w:szCs w:val="24"/>
                    </w:rPr>
                  </w:pPr>
                </w:p>
                <w:p w:rsidR="008B6387" w:rsidRDefault="00ED37E9" w:rsidP="00072551">
                  <w:pPr>
                    <w:framePr w:hSpace="180" w:wrap="around" w:vAnchor="text" w:hAnchor="text" w:y="1"/>
                    <w:suppressOverlap/>
                    <w:rPr>
                      <w:rFonts w:ascii="Times New Roman" w:hAnsi="Times New Roman" w:cs="Times New Roman"/>
                      <w:b/>
                      <w:bCs/>
                      <w:color w:val="000000"/>
                      <w:sz w:val="24"/>
                      <w:szCs w:val="24"/>
                    </w:rPr>
                  </w:pPr>
                  <w:r>
                    <w:rPr>
                      <w:rFonts w:ascii="Times New Roman" w:hAnsi="Times New Roman" w:cs="Times New Roman"/>
                      <w:color w:val="000000"/>
                      <w:sz w:val="24"/>
                      <w:szCs w:val="24"/>
                    </w:rPr>
                    <w:t>Опыт-доказательство и опыт-исследование</w:t>
                  </w:r>
                </w:p>
              </w:tc>
              <w:tc>
                <w:tcPr>
                  <w:tcW w:w="1895" w:type="dxa"/>
                </w:tcPr>
                <w:p w:rsidR="008B6387" w:rsidRDefault="008B6387" w:rsidP="00072551">
                  <w:pPr>
                    <w:framePr w:hSpace="180" w:wrap="around" w:vAnchor="text" w:hAnchor="text" w:y="1"/>
                    <w:suppressOverlap/>
                    <w:jc w:val="center"/>
                    <w:rPr>
                      <w:rFonts w:ascii="Times New Roman" w:hAnsi="Times New Roman" w:cs="Times New Roman"/>
                      <w:b/>
                      <w:bCs/>
                      <w:color w:val="000000"/>
                      <w:sz w:val="24"/>
                      <w:szCs w:val="24"/>
                    </w:rPr>
                  </w:pPr>
                </w:p>
              </w:tc>
            </w:tr>
          </w:tbl>
          <w:p w:rsidR="008B6387" w:rsidRDefault="008B6387">
            <w:pPr>
              <w:jc w:val="center"/>
              <w:rPr>
                <w:rFonts w:ascii="Times New Roman" w:hAnsi="Times New Roman" w:cs="Times New Roman"/>
                <w:b/>
                <w:bCs/>
                <w:color w:val="000000"/>
                <w:sz w:val="24"/>
                <w:szCs w:val="24"/>
              </w:rPr>
            </w:pPr>
          </w:p>
        </w:tc>
      </w:tr>
    </w:tbl>
    <w:p w:rsidR="00ED1507" w:rsidRDefault="00ED1507">
      <w:pPr>
        <w:pStyle w:val="a9"/>
        <w:shd w:val="clear" w:color="auto" w:fill="FFFFFF"/>
        <w:jc w:val="both"/>
        <w:rPr>
          <w:b/>
          <w:color w:val="000000"/>
        </w:rPr>
      </w:pPr>
    </w:p>
    <w:p w:rsidR="00ED1507" w:rsidRDefault="00ED1507">
      <w:pPr>
        <w:pStyle w:val="a9"/>
        <w:shd w:val="clear" w:color="auto" w:fill="FFFFFF"/>
        <w:jc w:val="both"/>
        <w:rPr>
          <w:b/>
          <w:color w:val="000000"/>
        </w:rPr>
      </w:pPr>
    </w:p>
    <w:p w:rsidR="008B6387" w:rsidRDefault="00ED37E9">
      <w:pPr>
        <w:pStyle w:val="a9"/>
        <w:shd w:val="clear" w:color="auto" w:fill="FFFFFF"/>
        <w:jc w:val="both"/>
        <w:rPr>
          <w:b/>
          <w:color w:val="000000"/>
        </w:rPr>
      </w:pPr>
      <w:r>
        <w:rPr>
          <w:b/>
          <w:color w:val="000000"/>
        </w:rPr>
        <w:t>4.3. Составные формы организации детских видов деятельности  в  младшей группе</w:t>
      </w:r>
    </w:p>
    <w:tbl>
      <w:tblPr>
        <w:tblW w:w="10817"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817"/>
      </w:tblGrid>
      <w:tr w:rsidR="008B6387">
        <w:trPr>
          <w:tblHeader/>
          <w:tblCellSpacing w:w="15" w:type="dxa"/>
        </w:trPr>
        <w:tc>
          <w:tcPr>
            <w:tcW w:w="10757" w:type="dxa"/>
            <w:shd w:val="clear" w:color="auto" w:fill="FFFFFF"/>
            <w:vAlign w:val="center"/>
          </w:tcPr>
          <w:tbl>
            <w:tblPr>
              <w:tblStyle w:val="ad"/>
              <w:tblW w:w="10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8"/>
              <w:gridCol w:w="4954"/>
            </w:tblGrid>
            <w:tr w:rsidR="008B6387">
              <w:trPr>
                <w:trHeight w:val="737"/>
              </w:trPr>
              <w:tc>
                <w:tcPr>
                  <w:tcW w:w="10712" w:type="dxa"/>
                  <w:gridSpan w:val="2"/>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Составные формы организации детских видов деятельности</w:t>
                  </w:r>
                </w:p>
                <w:p w:rsidR="008B6387" w:rsidRDefault="008B6387">
                  <w:pPr>
                    <w:jc w:val="center"/>
                    <w:rPr>
                      <w:rFonts w:ascii="Times New Roman" w:hAnsi="Times New Roman" w:cs="Times New Roman"/>
                      <w:color w:val="000000"/>
                      <w:sz w:val="24"/>
                      <w:szCs w:val="24"/>
                    </w:rPr>
                  </w:pPr>
                </w:p>
              </w:tc>
            </w:tr>
            <w:tr w:rsidR="008B6387" w:rsidTr="000E655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87"/>
              </w:trPr>
              <w:tc>
                <w:tcPr>
                  <w:tcW w:w="5758" w:type="dxa"/>
                  <w:vMerge w:val="restart"/>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Интерактивные праздники, развлечения, досуги (постоянное взаимодействие артистов и зрителей, переход зрителей в категорию артистов, и наоборот, общение ведущего с участниками мероприятия, стимулирующее их эмоциональную, интеллектуальную, творческую, коммуникативную и душевную активность)</w:t>
                  </w:r>
                </w:p>
              </w:tc>
              <w:tc>
                <w:tcPr>
                  <w:tcW w:w="4954" w:type="dxa"/>
                  <w:tcBorders>
                    <w:bottom w:val="single" w:sz="4" w:space="0" w:color="auto"/>
                  </w:tcBorders>
                </w:tcPr>
                <w:p w:rsidR="008B6387" w:rsidRDefault="00ED37E9">
                  <w:pPr>
                    <w:jc w:val="center"/>
                    <w:rPr>
                      <w:rFonts w:ascii="Times New Roman" w:hAnsi="Times New Roman" w:cs="Times New Roman"/>
                      <w:color w:val="000000"/>
                      <w:sz w:val="24"/>
                      <w:szCs w:val="24"/>
                    </w:rPr>
                  </w:pPr>
                  <w:r>
                    <w:rPr>
                      <w:rFonts w:ascii="Times New Roman" w:hAnsi="Times New Roman" w:cs="Times New Roman"/>
                      <w:color w:val="000000"/>
                      <w:sz w:val="24"/>
                      <w:szCs w:val="24"/>
                    </w:rPr>
                    <w:t>Естественные образовательные ситуации (ситуативный разговор</w:t>
                  </w:r>
                  <w:r w:rsidR="000E6555">
                    <w:rPr>
                      <w:rFonts w:ascii="Times New Roman" w:hAnsi="Times New Roman" w:cs="Times New Roman"/>
                      <w:color w:val="000000"/>
                      <w:sz w:val="24"/>
                      <w:szCs w:val="24"/>
                    </w:rPr>
                    <w:t>)</w:t>
                  </w:r>
                </w:p>
                <w:p w:rsidR="008B6387" w:rsidRDefault="008B6387">
                  <w:pPr>
                    <w:jc w:val="center"/>
                    <w:rPr>
                      <w:rFonts w:ascii="Times New Roman" w:hAnsi="Times New Roman" w:cs="Times New Roman"/>
                      <w:b/>
                      <w:bCs/>
                      <w:color w:val="000000"/>
                      <w:sz w:val="24"/>
                      <w:szCs w:val="24"/>
                    </w:rPr>
                  </w:pPr>
                </w:p>
              </w:tc>
            </w:tr>
            <w:tr w:rsidR="008B6387" w:rsidTr="000E655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155"/>
              </w:trPr>
              <w:tc>
                <w:tcPr>
                  <w:tcW w:w="5758" w:type="dxa"/>
                  <w:vMerge/>
                </w:tcPr>
                <w:p w:rsidR="008B6387" w:rsidRDefault="008B6387">
                  <w:pPr>
                    <w:jc w:val="center"/>
                    <w:rPr>
                      <w:rFonts w:ascii="Times New Roman" w:hAnsi="Times New Roman" w:cs="Times New Roman"/>
                      <w:color w:val="000000"/>
                      <w:sz w:val="24"/>
                      <w:szCs w:val="24"/>
                    </w:rPr>
                  </w:pPr>
                </w:p>
              </w:tc>
              <w:tc>
                <w:tcPr>
                  <w:tcW w:w="4954" w:type="dxa"/>
                  <w:tcBorders>
                    <w:top w:val="single" w:sz="4" w:space="0" w:color="auto"/>
                  </w:tcBorders>
                </w:tcPr>
                <w:p w:rsidR="000E6555" w:rsidRDefault="00ED37E9">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Игровые образовательные ситуации</w:t>
                  </w:r>
                </w:p>
                <w:p w:rsidR="008B6387" w:rsidRDefault="00ED37E9">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(игра-занятие)</w:t>
                  </w:r>
                </w:p>
              </w:tc>
            </w:tr>
          </w:tbl>
          <w:p w:rsidR="008B6387" w:rsidRDefault="008B6387">
            <w:pPr>
              <w:jc w:val="center"/>
              <w:rPr>
                <w:rFonts w:ascii="Times New Roman" w:hAnsi="Times New Roman" w:cs="Times New Roman"/>
                <w:b/>
                <w:bCs/>
                <w:color w:val="000000"/>
                <w:sz w:val="24"/>
                <w:szCs w:val="24"/>
              </w:rPr>
            </w:pPr>
          </w:p>
        </w:tc>
      </w:tr>
    </w:tbl>
    <w:p w:rsidR="008B6387" w:rsidRDefault="00ED37E9">
      <w:pPr>
        <w:pStyle w:val="a9"/>
        <w:shd w:val="clear" w:color="auto" w:fill="FFFFFF"/>
        <w:jc w:val="both"/>
        <w:rPr>
          <w:color w:val="000000"/>
        </w:rPr>
      </w:pPr>
      <w:r>
        <w:rPr>
          <w:b/>
          <w:color w:val="000000"/>
        </w:rPr>
        <w:t>4.4.Комплексные формы организации детских видов деятельности в  младшей группе</w:t>
      </w:r>
    </w:p>
    <w:tbl>
      <w:tblPr>
        <w:tblW w:w="10817"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817"/>
      </w:tblGrid>
      <w:tr w:rsidR="008B6387">
        <w:trPr>
          <w:tblHeader/>
          <w:tblCellSpacing w:w="15" w:type="dxa"/>
        </w:trPr>
        <w:tc>
          <w:tcPr>
            <w:tcW w:w="10757" w:type="dxa"/>
            <w:shd w:val="clear" w:color="auto" w:fill="FFFFFF"/>
            <w:vAlign w:val="center"/>
          </w:tcPr>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6095"/>
            </w:tblGrid>
            <w:tr w:rsidR="008B6387" w:rsidTr="000E6555">
              <w:trPr>
                <w:trHeight w:val="486"/>
              </w:trPr>
              <w:tc>
                <w:tcPr>
                  <w:tcW w:w="10910" w:type="dxa"/>
                  <w:gridSpan w:val="2"/>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Комплексные формы организации детских видов деятельности</w:t>
                  </w:r>
                </w:p>
              </w:tc>
            </w:tr>
            <w:tr w:rsidR="008B6387" w:rsidTr="000E6555">
              <w:trPr>
                <w:trHeight w:val="954"/>
              </w:trPr>
              <w:tc>
                <w:tcPr>
                  <w:tcW w:w="4815" w:type="dxa"/>
                  <w:tcBorders>
                    <w:bottom w:val="single" w:sz="4" w:space="0" w:color="auto"/>
                  </w:tcBorders>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Тематические недели: «День воспитателя»,</w:t>
                  </w:r>
                </w:p>
                <w:p w:rsidR="008B6387" w:rsidRDefault="00ED37E9">
                  <w:pPr>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 «День музыки (Музыкальная гостиная)», «Неделя культуры Севера», «День матери», «Неделя исследования и экспериментирования» «Неделя осторожного пешехода», «Неделя здоровья», «Вахта памяти».</w:t>
                  </w:r>
                </w:p>
              </w:tc>
              <w:tc>
                <w:tcPr>
                  <w:tcW w:w="6095" w:type="dxa"/>
                  <w:tcBorders>
                    <w:bottom w:val="single" w:sz="4" w:space="0" w:color="auto"/>
                  </w:tcBorders>
                </w:tcPr>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Тематический период: «Я и детский сад», «Краски осени», « С чего начинается Родина», «Наши помощники, Зима. Новогодние каникулы», «Я в мире человек», «Мир вокруг нас. наши папы, наши мамы», « Встречаем весну», « Земля наш общий дом»</w:t>
                  </w:r>
                </w:p>
                <w:p w:rsidR="008B6387" w:rsidRDefault="008B6387">
                  <w:pPr>
                    <w:pStyle w:val="11"/>
                    <w:rPr>
                      <w:rFonts w:ascii="Times New Roman" w:hAnsi="Times New Roman" w:cs="Times New Roman"/>
                      <w:sz w:val="24"/>
                      <w:szCs w:val="24"/>
                    </w:rPr>
                  </w:pP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(от 2–3 дней до 2 недель в зависимости масштабов темы).</w:t>
                  </w:r>
                </w:p>
                <w:p w:rsidR="008B6387" w:rsidRDefault="008B6387">
                  <w:pPr>
                    <w:pStyle w:val="11"/>
                    <w:rPr>
                      <w:rFonts w:ascii="Times New Roman" w:hAnsi="Times New Roman" w:cs="Times New Roman"/>
                      <w:sz w:val="24"/>
                      <w:szCs w:val="24"/>
                    </w:rPr>
                  </w:pPr>
                </w:p>
                <w:p w:rsidR="008B6387" w:rsidRDefault="00ED37E9">
                  <w:pPr>
                    <w:pStyle w:val="11"/>
                    <w:rPr>
                      <w:rFonts w:ascii="Times New Roman" w:hAnsi="Times New Roman" w:cs="Times New Roman"/>
                      <w:b/>
                      <w:bCs/>
                      <w:sz w:val="24"/>
                      <w:szCs w:val="24"/>
                    </w:rPr>
                  </w:pPr>
                  <w:r>
                    <w:rPr>
                      <w:rFonts w:ascii="Times New Roman" w:hAnsi="Times New Roman" w:cs="Times New Roman"/>
                      <w:sz w:val="24"/>
                      <w:szCs w:val="24"/>
                    </w:rPr>
                    <w:t>В завершение проводится итоговое мероприятие</w:t>
                  </w:r>
                </w:p>
              </w:tc>
            </w:tr>
          </w:tbl>
          <w:p w:rsidR="008B6387" w:rsidRDefault="008B6387">
            <w:pPr>
              <w:jc w:val="center"/>
              <w:rPr>
                <w:rFonts w:ascii="Times New Roman" w:hAnsi="Times New Roman" w:cs="Times New Roman"/>
                <w:b/>
                <w:bCs/>
                <w:color w:val="000000"/>
                <w:sz w:val="24"/>
                <w:szCs w:val="24"/>
              </w:rPr>
            </w:pPr>
          </w:p>
        </w:tc>
      </w:tr>
    </w:tbl>
    <w:p w:rsidR="008B6387" w:rsidRDefault="008B6387" w:rsidP="000E6555">
      <w:pPr>
        <w:pStyle w:val="3"/>
        <w:shd w:val="clear" w:color="auto" w:fill="FFFFFF"/>
        <w:rPr>
          <w:rFonts w:ascii="Times New Roman" w:hAnsi="Times New Roman" w:cs="Times New Roman"/>
          <w:color w:val="000000"/>
          <w:sz w:val="24"/>
          <w:szCs w:val="24"/>
        </w:rPr>
      </w:pP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Методы обучения</w:t>
      </w:r>
    </w:p>
    <w:p w:rsidR="008B6387" w:rsidRDefault="00ED37E9">
      <w:pPr>
        <w:pStyle w:val="a9"/>
        <w:shd w:val="clear" w:color="auto" w:fill="FFFFFF"/>
        <w:jc w:val="both"/>
        <w:rPr>
          <w:color w:val="000000"/>
        </w:rPr>
      </w:pPr>
      <w:r>
        <w:rPr>
          <w:color w:val="000000"/>
        </w:rPr>
        <w:t>Для решения образовательных задач Программы используются словесные, наглядные, практические и другие методы обучения.</w:t>
      </w:r>
    </w:p>
    <w:p w:rsidR="008B6387" w:rsidRDefault="00ED37E9">
      <w:pPr>
        <w:pStyle w:val="a9"/>
        <w:shd w:val="clear" w:color="auto" w:fill="FFFFFF"/>
        <w:jc w:val="both"/>
        <w:rPr>
          <w:color w:val="000000"/>
        </w:rPr>
      </w:pPr>
      <w:r>
        <w:rPr>
          <w:color w:val="000000"/>
        </w:rPr>
        <w:t>Формы организации образовательной деятельности при использовании данных методов также разнообразны – занятие, дидактическая игра, наблюдение, экспериментирование и др.</w:t>
      </w:r>
    </w:p>
    <w:p w:rsidR="008B6387" w:rsidRDefault="00ED37E9">
      <w:pPr>
        <w:pStyle w:val="a9"/>
        <w:shd w:val="clear" w:color="auto" w:fill="FFFFFF"/>
        <w:jc w:val="both"/>
        <w:rPr>
          <w:color w:val="000000"/>
        </w:rPr>
      </w:pPr>
      <w:r>
        <w:rPr>
          <w:color w:val="000000"/>
        </w:rPr>
        <w:t>Решение образовательных задач Рабочей программы осуществляется в игровой деятельности детей. Игра является одновременно ведущей деятельностью детей и основной формой образовательной работы с дошкольниками.</w:t>
      </w:r>
    </w:p>
    <w:p w:rsidR="008B6387" w:rsidRDefault="00ED37E9">
      <w:pPr>
        <w:pStyle w:val="a9"/>
        <w:shd w:val="clear" w:color="auto" w:fill="FFFFFF"/>
        <w:jc w:val="both"/>
        <w:rPr>
          <w:color w:val="000000"/>
        </w:rPr>
      </w:pPr>
      <w:r>
        <w:rPr>
          <w:color w:val="000000"/>
        </w:rPr>
        <w:t>Для обеспечения поддержки развития игровой деятельности детей Рабочей программой предусмотрено:</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выделение времени и игрового пространства для самостоятельных игр детей;</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организация предметно-игровой среды с учетом индивидуальных предпочтений детей;</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поддержка самодеятельного характера игр, потребностей детей отражать в игровых темах и сюжетах круг знаний об окружающей действительности, эмоциональный опыт;</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стимулирование детского творчества в создании игровых замыслов и сюжетов;</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формирование у детей умения организовывать совместные игры со сверстниками и детьми разных возрастов;</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участие педагога в детских играх как равного партнера по игре;</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поощрение содержательных игровых диалогов как проявлений размышлений детей о действительности;</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формирование у детей в процессе игр познавательных мотивов, значимых для становления учебной деятельности;</w:t>
      </w:r>
    </w:p>
    <w:p w:rsidR="008B6387" w:rsidRDefault="00ED37E9">
      <w:pPr>
        <w:numPr>
          <w:ilvl w:val="0"/>
          <w:numId w:val="10"/>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расширение спектра игровых интересов каждого ребенка за счет использования всего многообразия детских игр и пр.</w:t>
      </w:r>
    </w:p>
    <w:p w:rsidR="008B6387" w:rsidRDefault="00ED37E9">
      <w:pPr>
        <w:pStyle w:val="a9"/>
        <w:shd w:val="clear" w:color="auto" w:fill="FFFFFF"/>
        <w:jc w:val="both"/>
        <w:rPr>
          <w:color w:val="000000"/>
        </w:rPr>
      </w:pPr>
      <w:r>
        <w:rPr>
          <w:color w:val="000000"/>
        </w:rPr>
        <w:t>В ходе реализации образовательных задач Рабочей программы осуществляется поддержка инициативы и самостоятельности детей.</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Развитие самостоятельности и детской инициативы </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в сквозных механизмах развития ребенка</w:t>
      </w:r>
    </w:p>
    <w:p w:rsidR="008B6387" w:rsidRDefault="008B6387">
      <w:pPr>
        <w:rPr>
          <w:rFonts w:ascii="Times New Roman" w:hAnsi="Times New Roman" w:cs="Times New Roman"/>
          <w:sz w:val="24"/>
          <w:szCs w:val="24"/>
        </w:rPr>
      </w:pPr>
    </w:p>
    <w:tbl>
      <w:tblPr>
        <w:tblStyle w:val="ad"/>
        <w:tblW w:w="10832" w:type="dxa"/>
        <w:tblLayout w:type="fixed"/>
        <w:tblLook w:val="04A0" w:firstRow="1" w:lastRow="0" w:firstColumn="1" w:lastColumn="0" w:noHBand="0" w:noVBand="1"/>
      </w:tblPr>
      <w:tblGrid>
        <w:gridCol w:w="2185"/>
        <w:gridCol w:w="8647"/>
      </w:tblGrid>
      <w:tr w:rsidR="008B6387" w:rsidTr="000E6555">
        <w:tc>
          <w:tcPr>
            <w:tcW w:w="2185" w:type="dxa"/>
          </w:tcPr>
          <w:p w:rsidR="008B6387" w:rsidRDefault="00ED37E9">
            <w:pPr>
              <w:jc w:val="center"/>
              <w:rPr>
                <w:rFonts w:ascii="Times New Roman" w:hAnsi="Times New Roman" w:cs="Times New Roman"/>
                <w:sz w:val="24"/>
                <w:szCs w:val="24"/>
              </w:rPr>
            </w:pPr>
            <w:r>
              <w:rPr>
                <w:rFonts w:ascii="Times New Roman" w:hAnsi="Times New Roman" w:cs="Times New Roman"/>
                <w:b/>
                <w:bCs/>
                <w:color w:val="000000"/>
                <w:sz w:val="24"/>
                <w:szCs w:val="24"/>
              </w:rPr>
              <w:t>Виды деятельности</w:t>
            </w:r>
          </w:p>
        </w:tc>
        <w:tc>
          <w:tcPr>
            <w:tcW w:w="8647" w:type="dxa"/>
          </w:tcPr>
          <w:p w:rsidR="008B6387" w:rsidRDefault="00ED37E9">
            <w:pPr>
              <w:jc w:val="center"/>
              <w:rPr>
                <w:rFonts w:ascii="Times New Roman" w:hAnsi="Times New Roman" w:cs="Times New Roman"/>
                <w:sz w:val="24"/>
                <w:szCs w:val="24"/>
              </w:rPr>
            </w:pPr>
            <w:r>
              <w:rPr>
                <w:rFonts w:ascii="Times New Roman" w:hAnsi="Times New Roman" w:cs="Times New Roman"/>
                <w:b/>
                <w:bCs/>
                <w:color w:val="000000"/>
                <w:sz w:val="24"/>
                <w:szCs w:val="24"/>
              </w:rPr>
              <w:t>Содержание работы</w:t>
            </w:r>
          </w:p>
        </w:tc>
      </w:tr>
      <w:tr w:rsidR="008B6387" w:rsidTr="000E6555">
        <w:tc>
          <w:tcPr>
            <w:tcW w:w="2185"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Игровая</w:t>
            </w:r>
          </w:p>
        </w:tc>
        <w:tc>
          <w:tcPr>
            <w:tcW w:w="8647" w:type="dxa"/>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Игры дают возможность активному проявлению индивидуальности ребенка, его находчивости, сообразительности, воображения. Особое место занимают игры, которые создаются самими детьми, – творческие (в т. ч. сюжетно-ролевые). Игра как самостоятельная деятельность детей способствует приобретению ими опыта организации совместной деятельности на основе предварительного обдумывания, обсуждения общей цели, совместных усилий к ее достижению, общих интересов и переживаний. При организации игры педагог стремится к тому, чтобы дети могли проявить творческую активность и инициативу, помогает детям «погрузиться» в игровую ситуацию и решать возникшие вопросы самостоятельно</w:t>
            </w:r>
          </w:p>
          <w:p w:rsidR="008B6387" w:rsidRDefault="008B6387">
            <w:pPr>
              <w:rPr>
                <w:rFonts w:ascii="Times New Roman" w:hAnsi="Times New Roman" w:cs="Times New Roman"/>
                <w:sz w:val="24"/>
                <w:szCs w:val="24"/>
              </w:rPr>
            </w:pPr>
          </w:p>
        </w:tc>
      </w:tr>
      <w:tr w:rsidR="008B6387" w:rsidTr="000E6555">
        <w:tc>
          <w:tcPr>
            <w:tcW w:w="2185"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Познавательно-исследовательская</w:t>
            </w:r>
          </w:p>
        </w:tc>
        <w:tc>
          <w:tcPr>
            <w:tcW w:w="8647" w:type="dxa"/>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У дошкольников формируется арсенал способов познания: наблюдение и самонаблюдение; сенсорное обследование объектов; логические операции (сравнение, анализ, синтез, классификация, абстрагирование, сериация, конкретизация, аналогия); простейшие измерения; экспериментирование с природными (водой, воздухом, снегом и др.) и рукотворными (магнитами, увеличительными стеклами и т. п.) объектами; просмотр обучающих фильмов или телепередач; поиск информации в сети Интернет, в познавательной литературе и др. Организация условий для самостоятельной познавательно-исследовательской деятельности детей подразумевает работу в двух направлениях: во-первых, постоянное расширение арсенала объектов, отличающихся ярко выраженной многофункциональностью; во-вторых, предоставление детям возможности использовать самостоятельно обнаруженные ими свойства объектов в разнообразных видах деятельности (игре, конструировании, труде и пр.) и побуждение к дальнейшему их изучению. Педагог постоянно создает ситуации, удовлетворяющие потребности ребенка в познавательной деятельности и побуждающие активно применять свои знания и умения; ставит перед детьми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p>
          <w:p w:rsidR="008B6387" w:rsidRDefault="008B6387">
            <w:pPr>
              <w:rPr>
                <w:rFonts w:ascii="Times New Roman" w:hAnsi="Times New Roman" w:cs="Times New Roman"/>
                <w:sz w:val="24"/>
                <w:szCs w:val="24"/>
              </w:rPr>
            </w:pPr>
          </w:p>
        </w:tc>
      </w:tr>
      <w:tr w:rsidR="008B6387" w:rsidTr="000E6555">
        <w:tc>
          <w:tcPr>
            <w:tcW w:w="2185"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Коммуникативная</w:t>
            </w:r>
          </w:p>
        </w:tc>
        <w:tc>
          <w:tcPr>
            <w:tcW w:w="8647" w:type="dxa"/>
            <w:vAlign w:val="center"/>
          </w:tcPr>
          <w:p w:rsidR="008B6387" w:rsidRDefault="00ED37E9">
            <w:pPr>
              <w:jc w:val="both"/>
              <w:rPr>
                <w:rFonts w:ascii="Times New Roman" w:hAnsi="Times New Roman" w:cs="Times New Roman"/>
                <w:color w:val="000000"/>
                <w:sz w:val="24"/>
                <w:szCs w:val="24"/>
              </w:rPr>
            </w:pPr>
            <w:r>
              <w:rPr>
                <w:rFonts w:ascii="Times New Roman" w:hAnsi="Times New Roman" w:cs="Times New Roman"/>
                <w:color w:val="000000"/>
                <w:sz w:val="24"/>
                <w:szCs w:val="24"/>
              </w:rPr>
              <w:t>Развитию коммуникативной деятельности (общение в процессе взаимодействия со взрослыми и сверстниками) следует уделяться особое внимание. Путь, по которому должно идти руководство развитием речи детей в целях формирования у них способности строить связное высказывание, ведет от диалога между взрослым и ребенком, в котором взрослый берет на себя руководящую роль, направляя ход мысли и способы ее выражения, к развернутой монологической речи самого ребенка. Для поддержки речевой активности педагог проводит беседы с детьми, направляющие их внимание на воплощение интересных событий в словесные игры и сочинения самостоятельных рассказов и сказок. В беседе ребенок учится выражать свои мысли в речи, слушать собеседника. Для «пробуждения» детской инициативы педагоги задают детям разнообразные вопросы – уточняющие, наводящие, проблемные, эвристические и пр.</w:t>
            </w:r>
          </w:p>
        </w:tc>
      </w:tr>
    </w:tbl>
    <w:p w:rsidR="008B6387" w:rsidRDefault="00ED37E9">
      <w:pPr>
        <w:pStyle w:val="a9"/>
        <w:shd w:val="clear" w:color="auto" w:fill="FFFFFF"/>
        <w:jc w:val="both"/>
        <w:rPr>
          <w:color w:val="000000"/>
        </w:rPr>
      </w:pPr>
      <w:r>
        <w:rPr>
          <w:color w:val="000000"/>
        </w:rPr>
        <w:lastRenderedPageBreak/>
        <w:t>Детская инициативность и самостоятельность поддерживается педагогами и в процессе организации других видов деятельности (активности) – трудовой, конструктивной, изобразительной, музыкальной, двигательной, восприятии художественной литературы и фольклора и т. д.</w:t>
      </w:r>
    </w:p>
    <w:p w:rsidR="008B6387" w:rsidRDefault="00ED37E9">
      <w:pPr>
        <w:pStyle w:val="a9"/>
        <w:shd w:val="clear" w:color="auto" w:fill="FFFFFF"/>
        <w:jc w:val="both"/>
        <w:rPr>
          <w:color w:val="000000"/>
        </w:rPr>
      </w:pPr>
      <w:r>
        <w:rPr>
          <w:color w:val="000000"/>
        </w:rPr>
        <w:t>Одной из основных образовательных задач Рабочей программы является индивидуализация образовательного процесса. В целях ее обеспечения особое внимание в Рабочей программе уделяется:</w:t>
      </w:r>
    </w:p>
    <w:p w:rsidR="008B6387" w:rsidRDefault="00ED37E9">
      <w:pPr>
        <w:numPr>
          <w:ilvl w:val="0"/>
          <w:numId w:val="11"/>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поддержке интересов ребенка со стороны взрослых, поощрению вопросов, инициативы и самостоятельности детей в различных культурных практиках;</w:t>
      </w:r>
    </w:p>
    <w:p w:rsidR="008B6387" w:rsidRDefault="00ED37E9">
      <w:pPr>
        <w:numPr>
          <w:ilvl w:val="0"/>
          <w:numId w:val="11"/>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ознакомлению родителей с задачами индивидуального развития детей, методами, средствами и формами их реализации; согласование с ними маршрутов индивидуального развития ребенка; учет конструктивных пожеланий родителей «во благо» ребенка.</w:t>
      </w:r>
    </w:p>
    <w:p w:rsidR="00ED1507" w:rsidRDefault="00ED1507">
      <w:pPr>
        <w:pStyle w:val="3"/>
        <w:shd w:val="clear" w:color="auto" w:fill="FFFFFF"/>
        <w:jc w:val="center"/>
        <w:rPr>
          <w:rFonts w:ascii="Times New Roman" w:hAnsi="Times New Roman" w:cs="Times New Roman"/>
          <w:color w:val="000000"/>
          <w:sz w:val="24"/>
          <w:szCs w:val="24"/>
        </w:rPr>
      </w:pP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Особенности взаимодействия с семьями воспитанников</w:t>
      </w:r>
    </w:p>
    <w:p w:rsidR="00456E6B" w:rsidRDefault="00ED37E9">
      <w:pPr>
        <w:pStyle w:val="a9"/>
        <w:shd w:val="clear" w:color="auto" w:fill="FFFFFF"/>
        <w:jc w:val="both"/>
        <w:rPr>
          <w:color w:val="000000"/>
        </w:rPr>
      </w:pPr>
      <w:r>
        <w:rPr>
          <w:color w:val="000000"/>
        </w:rPr>
        <w:t>Основной целью взаимодействия с семьями воспитанников в соответствии с Рабочей программой является создание содружества «родители – дети – педагоги», в котором все участники образовательных отношений влияют друг на друга, побуждая к саморазвитию, самореализации и самовоспитанию.</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Примерное содержание общения с родителями</w:t>
      </w:r>
    </w:p>
    <w:tbl>
      <w:tblPr>
        <w:tblStyle w:val="ad"/>
        <w:tblW w:w="9905" w:type="dxa"/>
        <w:tblLayout w:type="fixed"/>
        <w:tblLook w:val="04A0" w:firstRow="1" w:lastRow="0" w:firstColumn="1" w:lastColumn="0" w:noHBand="0" w:noVBand="1"/>
      </w:tblPr>
      <w:tblGrid>
        <w:gridCol w:w="1893"/>
        <w:gridCol w:w="8012"/>
      </w:tblGrid>
      <w:tr w:rsidR="008B6387">
        <w:tc>
          <w:tcPr>
            <w:tcW w:w="1893" w:type="dxa"/>
          </w:tcPr>
          <w:p w:rsidR="008B6387" w:rsidRDefault="00ED37E9">
            <w:pPr>
              <w:rPr>
                <w:rFonts w:ascii="Times New Roman" w:hAnsi="Times New Roman" w:cs="Times New Roman"/>
                <w:sz w:val="24"/>
                <w:szCs w:val="24"/>
              </w:rPr>
            </w:pPr>
            <w:r>
              <w:rPr>
                <w:rFonts w:ascii="Times New Roman" w:hAnsi="Times New Roman" w:cs="Times New Roman"/>
                <w:b/>
                <w:bCs/>
                <w:color w:val="000000"/>
                <w:sz w:val="24"/>
                <w:szCs w:val="24"/>
              </w:rPr>
              <w:t>Возраст детей</w:t>
            </w:r>
          </w:p>
        </w:tc>
        <w:tc>
          <w:tcPr>
            <w:tcW w:w="8012" w:type="dxa"/>
            <w:vAlign w:val="center"/>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Тематика общения</w:t>
            </w:r>
          </w:p>
          <w:p w:rsidR="008B6387" w:rsidRDefault="008B6387">
            <w:pPr>
              <w:jc w:val="center"/>
              <w:rPr>
                <w:rFonts w:ascii="Times New Roman" w:hAnsi="Times New Roman" w:cs="Times New Roman"/>
                <w:b/>
                <w:bCs/>
                <w:color w:val="000000"/>
                <w:sz w:val="24"/>
                <w:szCs w:val="24"/>
              </w:rPr>
            </w:pPr>
          </w:p>
        </w:tc>
      </w:tr>
      <w:tr w:rsidR="008B6387">
        <w:tc>
          <w:tcPr>
            <w:tcW w:w="1893"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3–5 лет</w:t>
            </w:r>
          </w:p>
        </w:tc>
        <w:tc>
          <w:tcPr>
            <w:tcW w:w="8012"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Поддержка и поощрение детской самостоятельности.</w:t>
            </w:r>
            <w:r>
              <w:rPr>
                <w:rFonts w:ascii="Times New Roman" w:hAnsi="Times New Roman" w:cs="Times New Roman"/>
                <w:color w:val="000000"/>
                <w:sz w:val="24"/>
                <w:szCs w:val="24"/>
              </w:rPr>
              <w:br/>
              <w:t>Влияние семейных отношений на духовно-нравственное развитие ребенка.</w:t>
            </w:r>
            <w:r>
              <w:rPr>
                <w:rFonts w:ascii="Times New Roman" w:hAnsi="Times New Roman" w:cs="Times New Roman"/>
                <w:color w:val="000000"/>
                <w:sz w:val="24"/>
                <w:szCs w:val="24"/>
              </w:rPr>
              <w:br/>
              <w:t>Причины детского непослушания.</w:t>
            </w:r>
            <w:r>
              <w:rPr>
                <w:rFonts w:ascii="Times New Roman" w:hAnsi="Times New Roman" w:cs="Times New Roman"/>
                <w:color w:val="000000"/>
                <w:sz w:val="24"/>
                <w:szCs w:val="24"/>
              </w:rPr>
              <w:br/>
              <w:t>Как правильно слушать ребенка.</w:t>
            </w:r>
            <w:r>
              <w:rPr>
                <w:rFonts w:ascii="Times New Roman" w:hAnsi="Times New Roman" w:cs="Times New Roman"/>
                <w:color w:val="000000"/>
                <w:sz w:val="24"/>
                <w:szCs w:val="24"/>
              </w:rPr>
              <w:br/>
              <w:t>Совместные игры с ребенком.</w:t>
            </w:r>
            <w:r>
              <w:rPr>
                <w:rFonts w:ascii="Times New Roman" w:hAnsi="Times New Roman" w:cs="Times New Roman"/>
                <w:color w:val="000000"/>
                <w:sz w:val="24"/>
                <w:szCs w:val="24"/>
              </w:rPr>
              <w:br/>
              <w:t>Сила влияния родительского примера.</w:t>
            </w:r>
            <w:r>
              <w:rPr>
                <w:rFonts w:ascii="Times New Roman" w:hAnsi="Times New Roman" w:cs="Times New Roman"/>
                <w:color w:val="000000"/>
                <w:sz w:val="24"/>
                <w:szCs w:val="24"/>
              </w:rPr>
              <w:br/>
              <w:t>Роль игры и сказки в жизни ребенка.</w:t>
            </w:r>
            <w:r>
              <w:rPr>
                <w:rFonts w:ascii="Times New Roman" w:hAnsi="Times New Roman" w:cs="Times New Roman"/>
                <w:color w:val="000000"/>
                <w:sz w:val="24"/>
                <w:szCs w:val="24"/>
              </w:rPr>
              <w:br/>
              <w:t>Мальчики и девочки: два разных мира.</w:t>
            </w:r>
            <w:r>
              <w:rPr>
                <w:rFonts w:ascii="Times New Roman" w:hAnsi="Times New Roman" w:cs="Times New Roman"/>
                <w:color w:val="000000"/>
                <w:sz w:val="24"/>
                <w:szCs w:val="24"/>
              </w:rPr>
              <w:br/>
              <w:t>Роль бабушек и дедушек в формировании личности ребенка.</w:t>
            </w:r>
            <w:r>
              <w:rPr>
                <w:rFonts w:ascii="Times New Roman" w:hAnsi="Times New Roman" w:cs="Times New Roman"/>
                <w:color w:val="000000"/>
                <w:sz w:val="24"/>
                <w:szCs w:val="24"/>
              </w:rPr>
              <w:br/>
              <w:t>Как развивать у ребенка веру в свои силы.</w:t>
            </w:r>
            <w:r>
              <w:rPr>
                <w:rFonts w:ascii="Times New Roman" w:hAnsi="Times New Roman" w:cs="Times New Roman"/>
                <w:color w:val="000000"/>
                <w:sz w:val="24"/>
                <w:szCs w:val="24"/>
              </w:rPr>
              <w:br/>
              <w:t>Информационные технологии в жизни современной семьи и др.</w:t>
            </w:r>
          </w:p>
        </w:tc>
      </w:tr>
    </w:tbl>
    <w:p w:rsidR="008B6387" w:rsidRDefault="008B6387">
      <w:pPr>
        <w:rPr>
          <w:rFonts w:ascii="Times New Roman" w:hAnsi="Times New Roman" w:cs="Times New Roman"/>
          <w:sz w:val="24"/>
          <w:szCs w:val="24"/>
        </w:rPr>
      </w:pP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br w:type="textWrapping" w:clear="all"/>
        <w:t>Формы взаимодействия с родителями</w:t>
      </w:r>
    </w:p>
    <w:p w:rsidR="008B6387" w:rsidRDefault="00ED37E9">
      <w:pPr>
        <w:pStyle w:val="a9"/>
        <w:shd w:val="clear" w:color="auto" w:fill="FFFFFF"/>
        <w:jc w:val="both"/>
        <w:rPr>
          <w:color w:val="000000"/>
        </w:rPr>
      </w:pPr>
      <w:r>
        <w:rPr>
          <w:color w:val="000000"/>
        </w:rPr>
        <w:t>В образовательной деятельности используются различные формы взаимодействия с семьями воспитанников: информационные, организационные, просветительские, организационно-деятельностные, участие родителей в образовательной деятельности и др.</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Перспективный план взаимодействия с родителями в младшей группе </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на 2018–2019 учебный год</w:t>
      </w:r>
    </w:p>
    <w:p w:rsidR="008B6387" w:rsidRDefault="00ED37E9">
      <w:pPr>
        <w:shd w:val="clear" w:color="auto" w:fill="FFFFFF"/>
        <w:spacing w:after="0" w:line="377" w:lineRule="atLeast"/>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w:t>
      </w:r>
    </w:p>
    <w:tbl>
      <w:tblPr>
        <w:tblStyle w:val="ad"/>
        <w:tblW w:w="9905" w:type="dxa"/>
        <w:tblLayout w:type="fixed"/>
        <w:tblLook w:val="04A0" w:firstRow="1" w:lastRow="0" w:firstColumn="1" w:lastColumn="0" w:noHBand="0" w:noVBand="1"/>
      </w:tblPr>
      <w:tblGrid>
        <w:gridCol w:w="1369"/>
        <w:gridCol w:w="3637"/>
        <w:gridCol w:w="4899"/>
      </w:tblGrid>
      <w:tr w:rsidR="008B6387">
        <w:trPr>
          <w:trHeight w:val="519"/>
        </w:trPr>
        <w:tc>
          <w:tcPr>
            <w:tcW w:w="1369" w:type="dxa"/>
            <w:tcBorders>
              <w:bottom w:val="single" w:sz="4" w:space="0" w:color="auto"/>
              <w:right w:val="single" w:sz="4" w:space="0" w:color="auto"/>
            </w:tcBorders>
          </w:tcPr>
          <w:p w:rsidR="008B6387" w:rsidRDefault="00ED37E9">
            <w:pPr>
              <w:rPr>
                <w:rFonts w:ascii="Times New Roman" w:hAnsi="Times New Roman" w:cs="Times New Roman"/>
                <w:b/>
                <w:bCs/>
                <w:color w:val="000000"/>
                <w:sz w:val="24"/>
                <w:szCs w:val="24"/>
              </w:rPr>
            </w:pPr>
            <w:r>
              <w:rPr>
                <w:rFonts w:ascii="Times New Roman" w:hAnsi="Times New Roman" w:cs="Times New Roman"/>
                <w:b/>
                <w:bCs/>
                <w:color w:val="000000"/>
                <w:sz w:val="24"/>
                <w:szCs w:val="24"/>
              </w:rPr>
              <w:t>Период</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sz w:val="24"/>
                <w:szCs w:val="24"/>
              </w:rPr>
            </w:pPr>
          </w:p>
        </w:tc>
        <w:tc>
          <w:tcPr>
            <w:tcW w:w="3637" w:type="dxa"/>
            <w:tcBorders>
              <w:left w:val="single" w:sz="4" w:space="0" w:color="auto"/>
              <w:bottom w:val="single" w:sz="4" w:space="0" w:color="auto"/>
            </w:tcBorders>
          </w:tcPr>
          <w:p w:rsidR="008B6387" w:rsidRDefault="00ED37E9">
            <w:pPr>
              <w:ind w:left="77"/>
              <w:rPr>
                <w:rFonts w:ascii="Times New Roman" w:hAnsi="Times New Roman" w:cs="Times New Roman"/>
                <w:b/>
                <w:bCs/>
                <w:color w:val="000000"/>
                <w:sz w:val="24"/>
                <w:szCs w:val="24"/>
              </w:rPr>
            </w:pPr>
            <w:r>
              <w:rPr>
                <w:rFonts w:ascii="Times New Roman" w:hAnsi="Times New Roman" w:cs="Times New Roman"/>
                <w:b/>
                <w:bCs/>
                <w:color w:val="000000"/>
                <w:sz w:val="24"/>
                <w:szCs w:val="24"/>
              </w:rPr>
              <w:t>Тема</w:t>
            </w: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tc>
        <w:tc>
          <w:tcPr>
            <w:tcW w:w="4899" w:type="dxa"/>
            <w:tcBorders>
              <w:bottom w:val="single" w:sz="4" w:space="0" w:color="auto"/>
            </w:tcBorders>
            <w:vAlign w:val="center"/>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Мероприятие</w:t>
            </w:r>
          </w:p>
          <w:p w:rsidR="008B6387" w:rsidRDefault="008B6387">
            <w:pPr>
              <w:jc w:val="center"/>
              <w:rPr>
                <w:rFonts w:ascii="Times New Roman" w:hAnsi="Times New Roman" w:cs="Times New Roman"/>
                <w:b/>
                <w:bCs/>
                <w:color w:val="000000"/>
                <w:sz w:val="24"/>
                <w:szCs w:val="24"/>
              </w:rPr>
            </w:pPr>
          </w:p>
          <w:p w:rsidR="008B6387" w:rsidRDefault="008B6387">
            <w:pPr>
              <w:jc w:val="center"/>
              <w:rPr>
                <w:rFonts w:ascii="Times New Roman" w:hAnsi="Times New Roman" w:cs="Times New Roman"/>
                <w:b/>
                <w:bCs/>
                <w:color w:val="000000"/>
                <w:sz w:val="24"/>
                <w:szCs w:val="24"/>
              </w:rPr>
            </w:pPr>
          </w:p>
        </w:tc>
      </w:tr>
      <w:tr w:rsidR="008B6387">
        <w:trPr>
          <w:trHeight w:val="1507"/>
        </w:trPr>
        <w:tc>
          <w:tcPr>
            <w:tcW w:w="1369" w:type="dxa"/>
            <w:tcBorders>
              <w:top w:val="single" w:sz="4" w:space="0" w:color="auto"/>
              <w:right w:val="single" w:sz="4" w:space="0" w:color="auto"/>
            </w:tcBorders>
          </w:tcPr>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Сентябрь</w:t>
            </w: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Сентябрь</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Октябрь </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Ноябрь </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Декабрь</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Январь</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Февраль </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Март </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Апрель</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Май</w:t>
            </w:r>
          </w:p>
        </w:tc>
        <w:tc>
          <w:tcPr>
            <w:tcW w:w="3637" w:type="dxa"/>
            <w:tcBorders>
              <w:top w:val="single" w:sz="4" w:space="0" w:color="auto"/>
              <w:left w:val="single" w:sz="4" w:space="0" w:color="auto"/>
            </w:tcBorders>
          </w:tcPr>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Cs/>
                <w:color w:val="000000"/>
                <w:sz w:val="24"/>
                <w:szCs w:val="24"/>
              </w:rPr>
            </w:pPr>
            <w:r>
              <w:rPr>
                <w:rFonts w:ascii="Times New Roman" w:hAnsi="Times New Roman" w:cs="Times New Roman"/>
                <w:bCs/>
                <w:color w:val="000000"/>
                <w:sz w:val="24"/>
                <w:szCs w:val="24"/>
              </w:rPr>
              <w:t>«Осенняя фантазия»</w:t>
            </w:r>
          </w:p>
          <w:p w:rsidR="008B6387" w:rsidRDefault="008B6387">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Начало учебного года»</w:t>
            </w: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r>
              <w:rPr>
                <w:rFonts w:ascii="Times New Roman" w:hAnsi="Times New Roman" w:cs="Times New Roman"/>
                <w:bCs/>
                <w:color w:val="000000"/>
                <w:sz w:val="24"/>
                <w:szCs w:val="24"/>
              </w:rPr>
              <w:t>Осторожно дорога»</w:t>
            </w: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«Развитие речи детей в младшей группе»</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hAnsi="Times New Roman" w:cs="Times New Roman"/>
                <w:bCs/>
                <w:color w:val="000000"/>
                <w:sz w:val="24"/>
                <w:szCs w:val="24"/>
              </w:rPr>
              <w:t>«Безопасность детей – забота взрослых</w:t>
            </w:r>
            <w:r>
              <w:rPr>
                <w:rFonts w:ascii="Times New Roman" w:hAnsi="Times New Roman" w:cs="Times New Roman"/>
                <w:b/>
                <w:bCs/>
                <w:color w:val="000000"/>
                <w:sz w:val="24"/>
                <w:szCs w:val="24"/>
              </w:rPr>
              <w:t>»</w:t>
            </w: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 Холодный период»</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Cs/>
                <w:color w:val="000000"/>
                <w:sz w:val="24"/>
                <w:szCs w:val="24"/>
              </w:rPr>
            </w:pPr>
            <w:r>
              <w:rPr>
                <w:rFonts w:ascii="Times New Roman" w:hAnsi="Times New Roman" w:cs="Times New Roman"/>
                <w:bCs/>
                <w:color w:val="000000"/>
                <w:sz w:val="24"/>
                <w:szCs w:val="24"/>
              </w:rPr>
              <w:t>«Женский праздник»</w:t>
            </w:r>
          </w:p>
          <w:p w:rsidR="008B6387" w:rsidRDefault="008B6387">
            <w:pPr>
              <w:rPr>
                <w:rFonts w:ascii="Times New Roman" w:hAnsi="Times New Roman" w:cs="Times New Roman"/>
                <w:bCs/>
                <w:color w:val="000000"/>
                <w:sz w:val="24"/>
                <w:szCs w:val="24"/>
              </w:rPr>
            </w:pPr>
          </w:p>
          <w:p w:rsidR="008B6387" w:rsidRDefault="008B6387">
            <w:pPr>
              <w:rPr>
                <w:rFonts w:ascii="Times New Roman" w:hAnsi="Times New Roman" w:cs="Times New Roman"/>
                <w:bCs/>
                <w:color w:val="000000"/>
                <w:sz w:val="24"/>
                <w:szCs w:val="24"/>
              </w:rPr>
            </w:pPr>
          </w:p>
          <w:p w:rsidR="008B6387" w:rsidRDefault="008B6387">
            <w:pPr>
              <w:rPr>
                <w:rFonts w:ascii="Times New Roman" w:hAnsi="Times New Roman" w:cs="Times New Roman"/>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«Мы стали на год взрослее»</w:t>
            </w:r>
          </w:p>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ED37E9">
            <w:pPr>
              <w:rPr>
                <w:rFonts w:ascii="Times New Roman" w:hAnsi="Times New Roman" w:cs="Times New Roman"/>
                <w:sz w:val="24"/>
                <w:szCs w:val="24"/>
              </w:rPr>
            </w:pPr>
            <w:r>
              <w:rPr>
                <w:rFonts w:ascii="Times New Roman" w:hAnsi="Times New Roman" w:cs="Times New Roman"/>
                <w:sz w:val="24"/>
                <w:szCs w:val="24"/>
              </w:rPr>
              <w:t>«Бессмертный полк»</w:t>
            </w:r>
          </w:p>
        </w:tc>
        <w:tc>
          <w:tcPr>
            <w:tcW w:w="4899" w:type="dxa"/>
            <w:tcBorders>
              <w:top w:val="single" w:sz="4" w:space="0" w:color="auto"/>
            </w:tcBorders>
            <w:vAlign w:val="center"/>
          </w:tcPr>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Выставка живых цветов и овощей.</w:t>
            </w:r>
          </w:p>
          <w:p w:rsidR="008B6387" w:rsidRDefault="008B6387">
            <w:pPr>
              <w:rPr>
                <w:rFonts w:ascii="Times New Roman" w:eastAsia="Times New Roman" w:hAnsi="Times New Roman" w:cs="Times New Roman"/>
                <w:color w:val="000000"/>
                <w:sz w:val="24"/>
                <w:szCs w:val="24"/>
                <w:lang w:eastAsia="ru-RU"/>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Родительское собрание </w:t>
            </w: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Cs/>
                <w:color w:val="000000"/>
                <w:sz w:val="24"/>
                <w:szCs w:val="24"/>
              </w:rPr>
            </w:pPr>
            <w:r>
              <w:rPr>
                <w:rFonts w:ascii="Times New Roman" w:hAnsi="Times New Roman" w:cs="Times New Roman"/>
                <w:bCs/>
                <w:color w:val="000000"/>
                <w:sz w:val="24"/>
                <w:szCs w:val="24"/>
              </w:rPr>
              <w:t>Анкетирование родителей</w:t>
            </w:r>
          </w:p>
          <w:p w:rsidR="008B6387" w:rsidRDefault="008B6387">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Памятка для родителей </w:t>
            </w:r>
          </w:p>
          <w:p w:rsidR="008B6387" w:rsidRDefault="008B6387">
            <w:pPr>
              <w:rPr>
                <w:rFonts w:ascii="Times New Roman" w:eastAsia="Times New Roman" w:hAnsi="Times New Roman" w:cs="Times New Roman"/>
                <w:color w:val="000000"/>
                <w:sz w:val="24"/>
                <w:szCs w:val="24"/>
                <w:lang w:eastAsia="ru-RU"/>
              </w:rPr>
            </w:pPr>
          </w:p>
          <w:p w:rsidR="008B6387" w:rsidRDefault="008B6387">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Конкурс стихов, посвящённый ко Дню Матери</w:t>
            </w: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Cs/>
                <w:color w:val="000000"/>
                <w:sz w:val="24"/>
                <w:szCs w:val="24"/>
              </w:rPr>
            </w:pPr>
            <w:r>
              <w:rPr>
                <w:rFonts w:ascii="Times New Roman" w:hAnsi="Times New Roman" w:cs="Times New Roman"/>
                <w:bCs/>
                <w:color w:val="000000"/>
                <w:sz w:val="24"/>
                <w:szCs w:val="24"/>
              </w:rPr>
              <w:t>Папка – передвижка</w:t>
            </w:r>
          </w:p>
          <w:p w:rsidR="008B6387" w:rsidRDefault="008B6387">
            <w:pPr>
              <w:rPr>
                <w:rFonts w:ascii="Times New Roman" w:hAnsi="Times New Roman" w:cs="Times New Roman"/>
                <w:bCs/>
                <w:color w:val="000000"/>
                <w:sz w:val="24"/>
                <w:szCs w:val="24"/>
              </w:rPr>
            </w:pPr>
          </w:p>
          <w:p w:rsidR="008B6387" w:rsidRDefault="008B6387">
            <w:pPr>
              <w:rPr>
                <w:rFonts w:ascii="Times New Roman" w:hAnsi="Times New Roman" w:cs="Times New Roman"/>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Консультация </w:t>
            </w:r>
          </w:p>
          <w:p w:rsidR="008B6387" w:rsidRDefault="008B6387">
            <w:pPr>
              <w:rPr>
                <w:rFonts w:ascii="Times New Roman" w:hAnsi="Times New Roman" w:cs="Times New Roman"/>
                <w:bCs/>
                <w:color w:val="000000"/>
                <w:sz w:val="24"/>
                <w:szCs w:val="24"/>
              </w:rPr>
            </w:pPr>
          </w:p>
          <w:p w:rsidR="008B6387" w:rsidRPr="000E6555"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Украсим нашу группу вместе с родителями</w:t>
            </w:r>
          </w:p>
          <w:p w:rsidR="008B6387" w:rsidRDefault="008B6387">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Спектакль для детей с привлечением родителей</w:t>
            </w:r>
          </w:p>
          <w:p w:rsidR="008B6387" w:rsidRDefault="008B6387">
            <w:pPr>
              <w:rPr>
                <w:rFonts w:ascii="Times New Roman" w:hAnsi="Times New Roman" w:cs="Times New Roman"/>
                <w:b/>
                <w:bCs/>
                <w:color w:val="000000"/>
                <w:sz w:val="24"/>
                <w:szCs w:val="24"/>
              </w:rPr>
            </w:pPr>
          </w:p>
          <w:p w:rsidR="000E6555" w:rsidRDefault="000E6555">
            <w:pPr>
              <w:rPr>
                <w:rFonts w:ascii="Times New Roman" w:hAnsi="Times New Roman" w:cs="Times New Roman"/>
                <w:b/>
                <w:bCs/>
                <w:color w:val="000000"/>
                <w:sz w:val="24"/>
                <w:szCs w:val="24"/>
              </w:rPr>
            </w:pPr>
          </w:p>
          <w:p w:rsidR="008B6387" w:rsidRDefault="00ED37E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Выставка подделок ко Дню празднования 23 февраля</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 xml:space="preserve">Открытки для работников д.с сделанные руками детей </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 xml:space="preserve">Итоговое родительское собрание </w:t>
            </w:r>
          </w:p>
          <w:p w:rsidR="008B6387" w:rsidRDefault="008B6387">
            <w:pPr>
              <w:rPr>
                <w:rFonts w:ascii="Times New Roman" w:hAnsi="Times New Roman" w:cs="Times New Roman"/>
                <w:b/>
                <w:bCs/>
                <w:color w:val="000000"/>
                <w:sz w:val="24"/>
                <w:szCs w:val="24"/>
              </w:rPr>
            </w:pPr>
          </w:p>
          <w:p w:rsidR="008B6387" w:rsidRDefault="008B6387">
            <w:pPr>
              <w:rPr>
                <w:rFonts w:ascii="Times New Roman" w:hAnsi="Times New Roman" w:cs="Times New Roman"/>
                <w:b/>
                <w:bCs/>
                <w:color w:val="000000"/>
                <w:sz w:val="24"/>
                <w:szCs w:val="24"/>
              </w:rPr>
            </w:pPr>
          </w:p>
          <w:p w:rsidR="008B6387" w:rsidRDefault="00ED37E9">
            <w:pPr>
              <w:rPr>
                <w:rFonts w:ascii="Times New Roman" w:hAnsi="Times New Roman" w:cs="Times New Roman"/>
                <w:b/>
                <w:bCs/>
                <w:color w:val="000000"/>
                <w:sz w:val="24"/>
                <w:szCs w:val="24"/>
              </w:rPr>
            </w:pPr>
            <w:r>
              <w:rPr>
                <w:rFonts w:ascii="Times New Roman" w:eastAsia="Times New Roman" w:hAnsi="Times New Roman" w:cs="Times New Roman"/>
                <w:color w:val="000000"/>
                <w:sz w:val="24"/>
                <w:szCs w:val="24"/>
                <w:lang w:eastAsia="ru-RU"/>
              </w:rPr>
              <w:t>Участие в мероприятиях посвященных 9 мая</w:t>
            </w:r>
          </w:p>
        </w:tc>
      </w:tr>
    </w:tbl>
    <w:p w:rsidR="008B6387" w:rsidRDefault="008B6387">
      <w:pPr>
        <w:rPr>
          <w:rFonts w:ascii="Times New Roman" w:hAnsi="Times New Roman" w:cs="Times New Roman"/>
          <w:sz w:val="24"/>
          <w:szCs w:val="24"/>
        </w:rPr>
      </w:pPr>
    </w:p>
    <w:p w:rsidR="008B6387" w:rsidRDefault="008B6387">
      <w:pPr>
        <w:pStyle w:val="5"/>
        <w:shd w:val="clear" w:color="auto" w:fill="FFFFFF"/>
        <w:rPr>
          <w:rFonts w:ascii="Times New Roman" w:hAnsi="Times New Roman" w:cs="Times New Roman"/>
          <w:b/>
          <w:color w:val="000000"/>
          <w:sz w:val="24"/>
          <w:szCs w:val="24"/>
        </w:rPr>
      </w:pPr>
    </w:p>
    <w:p w:rsidR="008B6387" w:rsidRDefault="00ED37E9">
      <w:pPr>
        <w:pStyle w:val="5"/>
        <w:shd w:val="clear" w:color="auto" w:fill="FFFFFF"/>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3. Организационный раздел</w:t>
      </w:r>
    </w:p>
    <w:p w:rsidR="008B6387" w:rsidRDefault="00AE631E">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3.1 </w:t>
      </w:r>
      <w:r w:rsidR="00ED37E9">
        <w:rPr>
          <w:rFonts w:ascii="Times New Roman" w:hAnsi="Times New Roman" w:cs="Times New Roman"/>
          <w:color w:val="000000"/>
          <w:sz w:val="24"/>
          <w:szCs w:val="24"/>
        </w:rPr>
        <w:t>Перечень материалов и оборудования, необходимых для реализации Рабочей программы</w:t>
      </w:r>
    </w:p>
    <w:p w:rsidR="008B6387" w:rsidRDefault="008B6387">
      <w:pPr>
        <w:rPr>
          <w:rFonts w:ascii="Times New Roman" w:hAnsi="Times New Roman" w:cs="Times New Roman"/>
          <w:sz w:val="24"/>
          <w:szCs w:val="24"/>
        </w:rPr>
      </w:pPr>
    </w:p>
    <w:p w:rsidR="008B6387" w:rsidRDefault="00ED37E9">
      <w:pPr>
        <w:rPr>
          <w:rFonts w:ascii="Times New Roman" w:hAnsi="Times New Roman" w:cs="Times New Roman"/>
          <w:b/>
          <w:i/>
          <w:sz w:val="24"/>
          <w:szCs w:val="24"/>
        </w:rPr>
      </w:pPr>
      <w:r>
        <w:rPr>
          <w:rFonts w:ascii="Times New Roman" w:hAnsi="Times New Roman" w:cs="Times New Roman"/>
          <w:b/>
          <w:sz w:val="24"/>
          <w:szCs w:val="24"/>
        </w:rPr>
        <w:t>«Физическое развитие</w:t>
      </w:r>
      <w:r>
        <w:rPr>
          <w:rFonts w:ascii="Times New Roman" w:hAnsi="Times New Roman" w:cs="Times New Roman"/>
          <w:b/>
          <w:i/>
          <w:sz w:val="24"/>
          <w:szCs w:val="24"/>
        </w:rPr>
        <w:t>»</w:t>
      </w:r>
    </w:p>
    <w:p w:rsidR="008B6387" w:rsidRDefault="00ED37E9">
      <w:pPr>
        <w:rPr>
          <w:rFonts w:ascii="Times New Roman" w:hAnsi="Times New Roman" w:cs="Times New Roman"/>
          <w:b/>
          <w:sz w:val="24"/>
          <w:szCs w:val="24"/>
        </w:rPr>
      </w:pPr>
      <w:r>
        <w:rPr>
          <w:rFonts w:ascii="Times New Roman" w:hAnsi="Times New Roman" w:cs="Times New Roman"/>
          <w:b/>
          <w:sz w:val="24"/>
          <w:szCs w:val="24"/>
        </w:rPr>
        <w:t>Спортивный уголок:</w:t>
      </w:r>
    </w:p>
    <w:p w:rsidR="008B6387" w:rsidRDefault="00ED37E9">
      <w:pPr>
        <w:rPr>
          <w:rFonts w:ascii="Times New Roman" w:hAnsi="Times New Roman" w:cs="Times New Roman"/>
          <w:sz w:val="24"/>
          <w:szCs w:val="24"/>
        </w:rPr>
      </w:pPr>
      <w:r>
        <w:rPr>
          <w:rFonts w:ascii="Times New Roman" w:hAnsi="Times New Roman" w:cs="Times New Roman"/>
          <w:sz w:val="24"/>
          <w:szCs w:val="24"/>
        </w:rPr>
        <w:t>- стеллаж для хранения атрибутов для проведения утренней зарядки занятий физической культурой, оздоровительной работы:</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 -мячи среднего диаметра - резиновые;</w:t>
      </w:r>
    </w:p>
    <w:p w:rsidR="008B6387" w:rsidRDefault="00ED37E9">
      <w:pPr>
        <w:rPr>
          <w:rFonts w:ascii="Times New Roman" w:hAnsi="Times New Roman" w:cs="Times New Roman"/>
          <w:sz w:val="24"/>
          <w:szCs w:val="24"/>
        </w:rPr>
      </w:pPr>
      <w:r>
        <w:rPr>
          <w:rFonts w:ascii="Times New Roman" w:hAnsi="Times New Roman" w:cs="Times New Roman"/>
          <w:sz w:val="24"/>
          <w:szCs w:val="24"/>
        </w:rPr>
        <w:t>- мячи мягкие для метания в цель;</w:t>
      </w:r>
    </w:p>
    <w:p w:rsidR="008B6387" w:rsidRDefault="00ED37E9">
      <w:pPr>
        <w:rPr>
          <w:rFonts w:ascii="Times New Roman" w:hAnsi="Times New Roman" w:cs="Times New Roman"/>
          <w:sz w:val="24"/>
          <w:szCs w:val="24"/>
        </w:rPr>
      </w:pPr>
      <w:r>
        <w:rPr>
          <w:rFonts w:ascii="Times New Roman" w:hAnsi="Times New Roman" w:cs="Times New Roman"/>
          <w:sz w:val="24"/>
          <w:szCs w:val="24"/>
        </w:rPr>
        <w:t>- корзина для метания предметов</w:t>
      </w:r>
    </w:p>
    <w:p w:rsidR="008B6387" w:rsidRDefault="00ED37E9">
      <w:pPr>
        <w:rPr>
          <w:rFonts w:ascii="Times New Roman" w:hAnsi="Times New Roman" w:cs="Times New Roman"/>
          <w:sz w:val="24"/>
          <w:szCs w:val="24"/>
        </w:rPr>
      </w:pPr>
      <w:r>
        <w:rPr>
          <w:rFonts w:ascii="Times New Roman" w:hAnsi="Times New Roman" w:cs="Times New Roman"/>
          <w:sz w:val="24"/>
          <w:szCs w:val="24"/>
        </w:rPr>
        <w:t>-кегли;</w:t>
      </w:r>
    </w:p>
    <w:p w:rsidR="008B6387" w:rsidRDefault="00ED37E9">
      <w:pPr>
        <w:rPr>
          <w:rFonts w:ascii="Times New Roman" w:hAnsi="Times New Roman" w:cs="Times New Roman"/>
          <w:sz w:val="24"/>
          <w:szCs w:val="24"/>
        </w:rPr>
      </w:pPr>
      <w:r>
        <w:rPr>
          <w:rFonts w:ascii="Times New Roman" w:hAnsi="Times New Roman" w:cs="Times New Roman"/>
          <w:sz w:val="24"/>
          <w:szCs w:val="24"/>
        </w:rPr>
        <w:t>- кольцеброс;</w:t>
      </w:r>
    </w:p>
    <w:p w:rsidR="008B6387" w:rsidRDefault="00ED37E9">
      <w:pPr>
        <w:rPr>
          <w:rFonts w:ascii="Times New Roman" w:hAnsi="Times New Roman" w:cs="Times New Roman"/>
          <w:sz w:val="24"/>
          <w:szCs w:val="24"/>
        </w:rPr>
      </w:pPr>
      <w:r>
        <w:rPr>
          <w:rFonts w:ascii="Times New Roman" w:hAnsi="Times New Roman" w:cs="Times New Roman"/>
          <w:sz w:val="24"/>
          <w:szCs w:val="24"/>
        </w:rPr>
        <w:t>- флажки;</w:t>
      </w:r>
    </w:p>
    <w:p w:rsidR="008B6387" w:rsidRDefault="00ED37E9">
      <w:pPr>
        <w:rPr>
          <w:rFonts w:ascii="Times New Roman" w:hAnsi="Times New Roman" w:cs="Times New Roman"/>
          <w:sz w:val="24"/>
          <w:szCs w:val="24"/>
        </w:rPr>
      </w:pPr>
      <w:r>
        <w:rPr>
          <w:rFonts w:ascii="Times New Roman" w:hAnsi="Times New Roman" w:cs="Times New Roman"/>
          <w:sz w:val="24"/>
          <w:szCs w:val="24"/>
        </w:rPr>
        <w:t>- султанчики;</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 нестандартное оборудование для профилактики плоскостопия, </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 оборудование для самомасажа кистей рук (природный материал, ребристые мячи и т.д) </w:t>
      </w:r>
    </w:p>
    <w:p w:rsidR="008B6387" w:rsidRDefault="00ED37E9">
      <w:pPr>
        <w:rPr>
          <w:rFonts w:ascii="Times New Roman" w:hAnsi="Times New Roman" w:cs="Times New Roman"/>
          <w:sz w:val="24"/>
          <w:szCs w:val="24"/>
        </w:rPr>
      </w:pPr>
      <w:r>
        <w:rPr>
          <w:rFonts w:ascii="Times New Roman" w:hAnsi="Times New Roman" w:cs="Times New Roman"/>
          <w:sz w:val="24"/>
          <w:szCs w:val="24"/>
        </w:rPr>
        <w:t>- маски для подвижных игр и т.д.)</w:t>
      </w:r>
    </w:p>
    <w:p w:rsidR="008B6387" w:rsidRDefault="00ED37E9" w:rsidP="000E6555">
      <w:pPr>
        <w:pStyle w:val="12"/>
        <w:ind w:left="0"/>
        <w:jc w:val="center"/>
        <w:rPr>
          <w:rFonts w:ascii="Times New Roman" w:hAnsi="Times New Roman" w:cs="Times New Roman"/>
          <w:b/>
          <w:sz w:val="24"/>
          <w:szCs w:val="24"/>
        </w:rPr>
      </w:pPr>
      <w:r>
        <w:rPr>
          <w:rFonts w:ascii="Times New Roman" w:hAnsi="Times New Roman" w:cs="Times New Roman"/>
          <w:b/>
          <w:sz w:val="24"/>
          <w:szCs w:val="24"/>
        </w:rPr>
        <w:t>«Познавательное развитие»</w:t>
      </w:r>
    </w:p>
    <w:p w:rsidR="008B6387" w:rsidRDefault="00ED37E9">
      <w:pPr>
        <w:pStyle w:val="11"/>
        <w:rPr>
          <w:rFonts w:ascii="Times New Roman" w:hAnsi="Times New Roman" w:cs="Times New Roman"/>
          <w:sz w:val="24"/>
          <w:szCs w:val="24"/>
        </w:rPr>
      </w:pPr>
      <w:r>
        <w:rPr>
          <w:rFonts w:ascii="Times New Roman" w:hAnsi="Times New Roman" w:cs="Times New Roman"/>
          <w:b/>
          <w:sz w:val="24"/>
          <w:szCs w:val="24"/>
        </w:rPr>
        <w:t>Уголок природы</w:t>
      </w:r>
      <w:r>
        <w:rPr>
          <w:rFonts w:ascii="Times New Roman" w:hAnsi="Times New Roman" w:cs="Times New Roman"/>
          <w:sz w:val="24"/>
          <w:szCs w:val="24"/>
        </w:rPr>
        <w:t>:</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1. Комнатные растения;</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2.  Инвентарь для ухода за комнатными растениями.;</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3.Дидактические игры по экологии. </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4.Альбом по темам;</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5. Наборы картин: «Дикие животные», «Домашние животные»,   «Овощи, фрукты;</w:t>
      </w:r>
    </w:p>
    <w:p w:rsidR="008B6387" w:rsidRDefault="00ED37E9">
      <w:pPr>
        <w:pStyle w:val="11"/>
        <w:shd w:val="clear" w:color="auto" w:fill="FFFFFF" w:themeFill="background1"/>
        <w:tabs>
          <w:tab w:val="left" w:pos="1170"/>
        </w:tabs>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6Муляжи овощей и фруктов</w:t>
      </w:r>
    </w:p>
    <w:p w:rsidR="008B6387" w:rsidRDefault="008B6387">
      <w:pPr>
        <w:pStyle w:val="11"/>
        <w:shd w:val="clear" w:color="auto" w:fill="FFFFFF" w:themeFill="background1"/>
        <w:tabs>
          <w:tab w:val="left" w:pos="1170"/>
        </w:tabs>
        <w:ind w:left="720"/>
        <w:rPr>
          <w:rFonts w:ascii="Times New Roman" w:hAnsi="Times New Roman" w:cs="Times New Roman"/>
          <w:sz w:val="24"/>
          <w:szCs w:val="24"/>
        </w:rPr>
      </w:pP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b/>
          <w:sz w:val="24"/>
          <w:szCs w:val="24"/>
        </w:rPr>
        <w:t>Уголок сенсорики</w:t>
      </w:r>
      <w:r>
        <w:rPr>
          <w:rFonts w:ascii="Times New Roman" w:hAnsi="Times New Roman" w:cs="Times New Roman"/>
          <w:sz w:val="24"/>
          <w:szCs w:val="24"/>
        </w:rPr>
        <w:t>:</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1. Матрешки</w:t>
      </w:r>
      <w:r>
        <w:rPr>
          <w:rFonts w:ascii="Times New Roman" w:eastAsia="Times New Roman" w:hAnsi="Times New Roman" w:cs="Times New Roman"/>
          <w:sz w:val="24"/>
          <w:szCs w:val="24"/>
          <w:lang w:eastAsia="ru-RU"/>
        </w:rPr>
        <w:t xml:space="preserve"> трех – четырех местные</w:t>
      </w:r>
      <w:r>
        <w:rPr>
          <w:rFonts w:ascii="Times New Roman" w:hAnsi="Times New Roman" w:cs="Times New Roman"/>
          <w:sz w:val="24"/>
          <w:szCs w:val="24"/>
        </w:rPr>
        <w:t>;</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2. Пирамидки</w:t>
      </w:r>
      <w:r>
        <w:rPr>
          <w:rFonts w:ascii="Times New Roman" w:eastAsia="Times New Roman" w:hAnsi="Times New Roman" w:cs="Times New Roman"/>
          <w:sz w:val="24"/>
          <w:szCs w:val="24"/>
          <w:lang w:eastAsia="ru-RU"/>
        </w:rPr>
        <w:t xml:space="preserve"> на конусной основе из уменьшающихся по размеру    колец</w:t>
      </w:r>
      <w:r>
        <w:rPr>
          <w:rFonts w:ascii="Times New Roman" w:hAnsi="Times New Roman" w:cs="Times New Roman"/>
          <w:sz w:val="24"/>
          <w:szCs w:val="24"/>
        </w:rPr>
        <w:t>;</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3. Напольная пирамида высотой не менее 30 см из 8 крупных элементов разных размеров 4 основных цветов;</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7.Предметные сюжетные картинки</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8.Пособие на липучках</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lastRenderedPageBreak/>
        <w:t>9. Рамки  вкладыши с геометрическими формами</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10. Игры на развитие мелкой моторики кистей рук</w:t>
      </w:r>
    </w:p>
    <w:p w:rsidR="008B6387" w:rsidRDefault="00ED37E9">
      <w:pPr>
        <w:pStyle w:val="11"/>
        <w:ind w:left="284" w:firstLine="283"/>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11. </w:t>
      </w:r>
      <w:r>
        <w:rPr>
          <w:rFonts w:ascii="Times New Roman" w:eastAsia="Times New Roman" w:hAnsi="Times New Roman" w:cs="Times New Roman"/>
          <w:sz w:val="24"/>
          <w:szCs w:val="24"/>
          <w:lang w:eastAsia="ru-RU"/>
        </w:rPr>
        <w:t>Лото домино в картинках</w:t>
      </w:r>
    </w:p>
    <w:p w:rsidR="008B6387" w:rsidRDefault="00ED37E9">
      <w:pPr>
        <w:pStyle w:val="11"/>
        <w:ind w:left="284" w:firstLine="2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Наборы разрезных  и парных картинок</w:t>
      </w:r>
    </w:p>
    <w:p w:rsidR="008B6387" w:rsidRDefault="00ED37E9">
      <w:pPr>
        <w:pStyle w:val="11"/>
        <w:ind w:left="284" w:firstLine="283"/>
        <w:rPr>
          <w:rFonts w:ascii="Times New Roman" w:hAnsi="Times New Roman" w:cs="Times New Roman"/>
          <w:sz w:val="24"/>
          <w:szCs w:val="24"/>
        </w:rPr>
      </w:pPr>
      <w:r>
        <w:rPr>
          <w:rFonts w:ascii="Times New Roman" w:eastAsia="Times New Roman" w:hAnsi="Times New Roman" w:cs="Times New Roman"/>
          <w:sz w:val="24"/>
          <w:szCs w:val="24"/>
          <w:lang w:eastAsia="ru-RU"/>
        </w:rPr>
        <w:t>13. «Загадочные» предметы</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14. Мозаика крупная</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 xml:space="preserve">15. Деревянная игрушка с отверстиями для «забивания» молоточком и желобом для прокатывания шариков </w:t>
      </w:r>
    </w:p>
    <w:p w:rsidR="008B6387" w:rsidRDefault="00ED37E9">
      <w:pPr>
        <w:pStyle w:val="11"/>
        <w:ind w:left="284" w:firstLine="283"/>
        <w:rPr>
          <w:rFonts w:ascii="Times New Roman" w:hAnsi="Times New Roman" w:cs="Times New Roman"/>
          <w:sz w:val="24"/>
          <w:szCs w:val="24"/>
        </w:rPr>
      </w:pPr>
      <w:r>
        <w:rPr>
          <w:rFonts w:ascii="Times New Roman" w:hAnsi="Times New Roman" w:cs="Times New Roman"/>
          <w:sz w:val="24"/>
          <w:szCs w:val="24"/>
        </w:rPr>
        <w:t>16. Деревянная двухсторонняя игрушка с втулками и молоточком для «забивания»</w:t>
      </w:r>
    </w:p>
    <w:p w:rsidR="008B6387" w:rsidRDefault="00ED37E9">
      <w:pPr>
        <w:pStyle w:val="12"/>
        <w:ind w:left="1134"/>
        <w:jc w:val="center"/>
        <w:rPr>
          <w:rFonts w:ascii="Times New Roman" w:hAnsi="Times New Roman" w:cs="Times New Roman"/>
          <w:b/>
          <w:sz w:val="24"/>
          <w:szCs w:val="24"/>
        </w:rPr>
      </w:pPr>
      <w:r>
        <w:rPr>
          <w:rFonts w:ascii="Times New Roman" w:hAnsi="Times New Roman" w:cs="Times New Roman"/>
          <w:b/>
          <w:sz w:val="24"/>
          <w:szCs w:val="24"/>
        </w:rPr>
        <w:t>«Речевое развитие»</w:t>
      </w:r>
    </w:p>
    <w:p w:rsidR="008B6387" w:rsidRDefault="00ED37E9">
      <w:pPr>
        <w:rPr>
          <w:rFonts w:ascii="Times New Roman" w:hAnsi="Times New Roman" w:cs="Times New Roman"/>
          <w:b/>
          <w:sz w:val="24"/>
          <w:szCs w:val="24"/>
        </w:rPr>
      </w:pPr>
      <w:r>
        <w:rPr>
          <w:rFonts w:ascii="Times New Roman" w:hAnsi="Times New Roman" w:cs="Times New Roman"/>
          <w:b/>
          <w:sz w:val="24"/>
          <w:szCs w:val="24"/>
        </w:rPr>
        <w:t xml:space="preserve">              Уголок чтения:</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1. Тематическая подборка детской художественной литературы;</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2. </w:t>
      </w:r>
      <w:r>
        <w:rPr>
          <w:rFonts w:ascii="Times New Roman" w:hAnsi="Times New Roman" w:cs="Times New Roman"/>
          <w:sz w:val="24"/>
          <w:szCs w:val="24"/>
          <w:shd w:val="clear" w:color="auto" w:fill="FFFFFF" w:themeFill="background1"/>
        </w:rPr>
        <w:t>Столик для детей для рассматривания детских книг и иллюстраций</w:t>
      </w:r>
    </w:p>
    <w:p w:rsidR="008B6387" w:rsidRDefault="00ED37E9">
      <w:pPr>
        <w:rPr>
          <w:rFonts w:ascii="Times New Roman" w:hAnsi="Times New Roman" w:cs="Times New Roman"/>
          <w:sz w:val="24"/>
          <w:szCs w:val="24"/>
        </w:rPr>
      </w:pPr>
      <w:r>
        <w:rPr>
          <w:rFonts w:ascii="Times New Roman" w:hAnsi="Times New Roman" w:cs="Times New Roman"/>
          <w:sz w:val="24"/>
          <w:szCs w:val="24"/>
        </w:rPr>
        <w:t>Тематический уголок:</w:t>
      </w:r>
    </w:p>
    <w:p w:rsidR="008B6387" w:rsidRDefault="00ED37E9">
      <w:pPr>
        <w:spacing w:after="160" w:line="259" w:lineRule="auto"/>
        <w:rPr>
          <w:rFonts w:ascii="Times New Roman" w:hAnsi="Times New Roman" w:cs="Times New Roman"/>
          <w:sz w:val="24"/>
          <w:szCs w:val="24"/>
        </w:rPr>
      </w:pPr>
      <w:r>
        <w:rPr>
          <w:rFonts w:ascii="Times New Roman" w:hAnsi="Times New Roman" w:cs="Times New Roman"/>
          <w:sz w:val="24"/>
          <w:szCs w:val="24"/>
        </w:rPr>
        <w:t>Плакаты;</w:t>
      </w:r>
    </w:p>
    <w:p w:rsidR="008B6387" w:rsidRDefault="00ED37E9">
      <w:pPr>
        <w:spacing w:after="160" w:line="259" w:lineRule="auto"/>
        <w:rPr>
          <w:rFonts w:ascii="Times New Roman" w:hAnsi="Times New Roman" w:cs="Times New Roman"/>
          <w:sz w:val="24"/>
          <w:szCs w:val="24"/>
        </w:rPr>
      </w:pPr>
      <w:r>
        <w:rPr>
          <w:rFonts w:ascii="Times New Roman" w:hAnsi="Times New Roman" w:cs="Times New Roman"/>
          <w:sz w:val="24"/>
          <w:szCs w:val="24"/>
        </w:rPr>
        <w:t>Альбомы;</w:t>
      </w:r>
    </w:p>
    <w:p w:rsidR="008B6387" w:rsidRDefault="00ED37E9">
      <w:pPr>
        <w:spacing w:after="160" w:line="259" w:lineRule="auto"/>
        <w:rPr>
          <w:rFonts w:ascii="Times New Roman" w:hAnsi="Times New Roman" w:cs="Times New Roman"/>
          <w:sz w:val="24"/>
          <w:szCs w:val="24"/>
        </w:rPr>
      </w:pPr>
      <w:r>
        <w:rPr>
          <w:rFonts w:ascii="Times New Roman" w:hAnsi="Times New Roman" w:cs="Times New Roman"/>
          <w:sz w:val="24"/>
          <w:szCs w:val="24"/>
        </w:rPr>
        <w:t>Наборы предметных и сюжетных картинок;</w:t>
      </w:r>
    </w:p>
    <w:p w:rsidR="008B6387" w:rsidRDefault="00ED37E9">
      <w:pPr>
        <w:spacing w:after="160" w:line="259" w:lineRule="auto"/>
        <w:rPr>
          <w:rFonts w:ascii="Times New Roman" w:hAnsi="Times New Roman" w:cs="Times New Roman"/>
          <w:sz w:val="24"/>
          <w:szCs w:val="24"/>
        </w:rPr>
      </w:pPr>
      <w:r>
        <w:rPr>
          <w:rFonts w:ascii="Times New Roman" w:hAnsi="Times New Roman" w:cs="Times New Roman"/>
          <w:sz w:val="24"/>
          <w:szCs w:val="24"/>
        </w:rPr>
        <w:t>Дидактические и настольные игры.</w:t>
      </w:r>
    </w:p>
    <w:p w:rsidR="008B6387" w:rsidRDefault="00ED37E9">
      <w:pPr>
        <w:pStyle w:val="12"/>
        <w:ind w:left="1494"/>
        <w:jc w:val="center"/>
        <w:rPr>
          <w:rFonts w:ascii="Times New Roman" w:hAnsi="Times New Roman" w:cs="Times New Roman"/>
          <w:b/>
          <w:sz w:val="24"/>
          <w:szCs w:val="24"/>
        </w:rPr>
      </w:pPr>
      <w:r>
        <w:rPr>
          <w:rFonts w:ascii="Times New Roman" w:hAnsi="Times New Roman" w:cs="Times New Roman"/>
          <w:b/>
          <w:sz w:val="24"/>
          <w:szCs w:val="24"/>
        </w:rPr>
        <w:t>«Социально-коммуникативное развитие»</w:t>
      </w:r>
    </w:p>
    <w:p w:rsidR="008B6387" w:rsidRDefault="00ED37E9">
      <w:pPr>
        <w:rPr>
          <w:rFonts w:ascii="Times New Roman" w:hAnsi="Times New Roman" w:cs="Times New Roman"/>
          <w:b/>
          <w:sz w:val="24"/>
          <w:szCs w:val="24"/>
        </w:rPr>
      </w:pPr>
      <w:r>
        <w:rPr>
          <w:rFonts w:ascii="Times New Roman" w:hAnsi="Times New Roman" w:cs="Times New Roman"/>
          <w:b/>
          <w:sz w:val="24"/>
          <w:szCs w:val="24"/>
        </w:rPr>
        <w:t xml:space="preserve">      Уголок строительно-конструктивных игр:</w:t>
      </w:r>
    </w:p>
    <w:p w:rsidR="008B6387" w:rsidRDefault="00ED37E9">
      <w:pPr>
        <w:pStyle w:val="11"/>
        <w:ind w:left="284" w:firstLine="425"/>
        <w:rPr>
          <w:rFonts w:ascii="Times New Roman" w:hAnsi="Times New Roman" w:cs="Times New Roman"/>
          <w:sz w:val="24"/>
          <w:szCs w:val="24"/>
        </w:rPr>
      </w:pPr>
      <w:r>
        <w:rPr>
          <w:rFonts w:ascii="Times New Roman" w:hAnsi="Times New Roman" w:cs="Times New Roman"/>
          <w:sz w:val="24"/>
          <w:szCs w:val="24"/>
        </w:rPr>
        <w:t>1. Конструктор мелкий и крупный «Лего»;</w:t>
      </w:r>
    </w:p>
    <w:p w:rsidR="008B6387" w:rsidRDefault="00ED37E9">
      <w:pPr>
        <w:pStyle w:val="11"/>
        <w:ind w:left="284" w:firstLine="425"/>
        <w:rPr>
          <w:rFonts w:ascii="Times New Roman" w:hAnsi="Times New Roman" w:cs="Times New Roman"/>
          <w:sz w:val="24"/>
          <w:szCs w:val="24"/>
        </w:rPr>
      </w:pPr>
      <w:r>
        <w:rPr>
          <w:rFonts w:ascii="Times New Roman" w:hAnsi="Times New Roman" w:cs="Times New Roman"/>
          <w:sz w:val="24"/>
          <w:szCs w:val="24"/>
        </w:rPr>
        <w:t xml:space="preserve">  2. Пластмассовый напольный конструктор;</w:t>
      </w:r>
    </w:p>
    <w:p w:rsidR="008B6387" w:rsidRDefault="00ED37E9">
      <w:pPr>
        <w:pStyle w:val="11"/>
        <w:ind w:left="284" w:firstLine="425"/>
        <w:rPr>
          <w:rFonts w:ascii="Times New Roman" w:hAnsi="Times New Roman" w:cs="Times New Roman"/>
          <w:sz w:val="24"/>
          <w:szCs w:val="24"/>
        </w:rPr>
      </w:pPr>
      <w:r>
        <w:rPr>
          <w:rFonts w:ascii="Times New Roman" w:hAnsi="Times New Roman" w:cs="Times New Roman"/>
          <w:sz w:val="24"/>
          <w:szCs w:val="24"/>
        </w:rPr>
        <w:t xml:space="preserve">  3. </w:t>
      </w:r>
      <w:r>
        <w:rPr>
          <w:rFonts w:ascii="Times New Roman" w:eastAsia="Times New Roman" w:hAnsi="Times New Roman" w:cs="Times New Roman"/>
          <w:sz w:val="24"/>
          <w:szCs w:val="24"/>
          <w:lang w:eastAsia="ru-RU"/>
        </w:rPr>
        <w:t>Фигурки для обыгрывания построек;</w:t>
      </w:r>
    </w:p>
    <w:p w:rsidR="008B6387" w:rsidRDefault="00ED37E9">
      <w:pPr>
        <w:pStyle w:val="11"/>
        <w:ind w:left="284" w:firstLine="425"/>
        <w:rPr>
          <w:rFonts w:ascii="Times New Roman" w:hAnsi="Times New Roman" w:cs="Times New Roman"/>
          <w:sz w:val="24"/>
          <w:szCs w:val="24"/>
        </w:rPr>
      </w:pPr>
      <w:r>
        <w:rPr>
          <w:rFonts w:ascii="Times New Roman" w:hAnsi="Times New Roman" w:cs="Times New Roman"/>
          <w:sz w:val="24"/>
          <w:szCs w:val="24"/>
        </w:rPr>
        <w:t xml:space="preserve">  4. Транспорт мелкий, средний, крупный: машины легковые и грузовые;</w:t>
      </w:r>
    </w:p>
    <w:p w:rsidR="008B6387" w:rsidRDefault="00ED37E9">
      <w:pPr>
        <w:pStyle w:val="11"/>
        <w:shd w:val="clear" w:color="auto" w:fill="FFFFFF" w:themeFill="background1"/>
        <w:ind w:left="284" w:firstLine="425"/>
        <w:rPr>
          <w:rFonts w:ascii="Times New Roman" w:hAnsi="Times New Roman" w:cs="Times New Roman"/>
          <w:sz w:val="24"/>
          <w:szCs w:val="24"/>
        </w:rPr>
      </w:pPr>
      <w:r>
        <w:rPr>
          <w:rFonts w:ascii="Times New Roman" w:hAnsi="Times New Roman" w:cs="Times New Roman"/>
          <w:sz w:val="24"/>
          <w:szCs w:val="24"/>
        </w:rPr>
        <w:t xml:space="preserve"> 5. «Сундучок мастера» для мальчиков</w:t>
      </w:r>
    </w:p>
    <w:p w:rsidR="008B6387" w:rsidRDefault="008B6387">
      <w:pPr>
        <w:pStyle w:val="11"/>
        <w:shd w:val="clear" w:color="auto" w:fill="FFFFFF" w:themeFill="background1"/>
        <w:ind w:left="284" w:firstLine="425"/>
        <w:rPr>
          <w:rFonts w:ascii="Times New Roman" w:hAnsi="Times New Roman" w:cs="Times New Roman"/>
          <w:sz w:val="24"/>
          <w:szCs w:val="24"/>
        </w:rPr>
      </w:pPr>
    </w:p>
    <w:p w:rsidR="008B6387" w:rsidRDefault="008B6387">
      <w:pPr>
        <w:pStyle w:val="11"/>
        <w:shd w:val="clear" w:color="auto" w:fill="FFFFFF" w:themeFill="background1"/>
        <w:ind w:left="284" w:firstLine="425"/>
        <w:rPr>
          <w:rFonts w:ascii="Times New Roman" w:hAnsi="Times New Roman" w:cs="Times New Roman"/>
          <w:sz w:val="24"/>
          <w:szCs w:val="24"/>
        </w:rPr>
      </w:pPr>
    </w:p>
    <w:p w:rsidR="008B6387" w:rsidRDefault="00ED37E9">
      <w:pPr>
        <w:pStyle w:val="11"/>
        <w:ind w:left="284" w:firstLine="425"/>
        <w:rPr>
          <w:rFonts w:ascii="Times New Roman" w:hAnsi="Times New Roman" w:cs="Times New Roman"/>
          <w:sz w:val="24"/>
          <w:szCs w:val="24"/>
        </w:rPr>
      </w:pPr>
      <w:r>
        <w:rPr>
          <w:rFonts w:ascii="Times New Roman" w:hAnsi="Times New Roman" w:cs="Times New Roman"/>
          <w:sz w:val="24"/>
          <w:szCs w:val="24"/>
        </w:rPr>
        <w:t>6.</w:t>
      </w:r>
      <w:r>
        <w:rPr>
          <w:rFonts w:ascii="Times New Roman" w:eastAsia="Times New Roman" w:hAnsi="Times New Roman" w:cs="Times New Roman"/>
          <w:sz w:val="24"/>
          <w:szCs w:val="24"/>
          <w:lang w:eastAsia="ru-RU"/>
        </w:rPr>
        <w:t xml:space="preserve"> Настольный конструктор, к нему для обыгрывания мелкие транспортные игрушки,      сюжетные фигурки</w:t>
      </w:r>
      <w:r>
        <w:rPr>
          <w:rFonts w:ascii="Times New Roman" w:hAnsi="Times New Roman" w:cs="Times New Roman"/>
          <w:sz w:val="24"/>
          <w:szCs w:val="24"/>
        </w:rPr>
        <w:t>;</w:t>
      </w:r>
    </w:p>
    <w:p w:rsidR="008B6387" w:rsidRDefault="008B6387">
      <w:pPr>
        <w:pStyle w:val="11"/>
        <w:ind w:left="284" w:firstLine="425"/>
        <w:rPr>
          <w:rFonts w:ascii="Times New Roman" w:hAnsi="Times New Roman" w:cs="Times New Roman"/>
          <w:sz w:val="24"/>
          <w:szCs w:val="24"/>
        </w:rPr>
      </w:pPr>
    </w:p>
    <w:p w:rsidR="008B6387" w:rsidRDefault="00ED37E9">
      <w:pPr>
        <w:tabs>
          <w:tab w:val="left" w:pos="2730"/>
        </w:tabs>
        <w:jc w:val="both"/>
        <w:rPr>
          <w:rFonts w:ascii="Times New Roman" w:hAnsi="Times New Roman" w:cs="Times New Roman"/>
          <w:b/>
          <w:sz w:val="24"/>
          <w:szCs w:val="24"/>
        </w:rPr>
      </w:pPr>
      <w:r>
        <w:rPr>
          <w:rFonts w:ascii="Times New Roman" w:hAnsi="Times New Roman" w:cs="Times New Roman"/>
          <w:b/>
          <w:sz w:val="24"/>
          <w:szCs w:val="24"/>
        </w:rPr>
        <w:t>Уголок  игровой деятельности:</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Крупногабаритный деревянный вертолёт с сидением для ребенка и     рулем.</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Кукла-младенец среднего размера </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Куклы среднего и крупного размера</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Коляски для кукол,</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Набор крупногабаритной мебели, соразмерной росту ребенка   </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Комната - стол, стулья, диван, </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Кухня -  столовая и чайная посуда;</w:t>
      </w:r>
    </w:p>
    <w:p w:rsidR="008B6387" w:rsidRDefault="00ED37E9">
      <w:pPr>
        <w:pStyle w:val="11"/>
        <w:rPr>
          <w:rFonts w:ascii="Times New Roman" w:hAnsi="Times New Roman" w:cs="Times New Roman"/>
          <w:sz w:val="24"/>
          <w:szCs w:val="24"/>
        </w:rPr>
      </w:pPr>
      <w:r>
        <w:rPr>
          <w:rFonts w:ascii="Times New Roman" w:hAnsi="Times New Roman" w:cs="Times New Roman"/>
          <w:sz w:val="24"/>
          <w:szCs w:val="24"/>
        </w:rPr>
        <w:t xml:space="preserve">       муляжей овощей и фруктов.</w:t>
      </w:r>
    </w:p>
    <w:p w:rsidR="008B6387" w:rsidRDefault="00ED37E9">
      <w:pPr>
        <w:pStyle w:val="11"/>
        <w:rPr>
          <w:rFonts w:ascii="Times New Roman" w:hAnsi="Times New Roman" w:cs="Times New Roman"/>
          <w:sz w:val="24"/>
          <w:szCs w:val="24"/>
        </w:rPr>
      </w:pPr>
      <w:r>
        <w:rPr>
          <w:rStyle w:val="apple-converted-space"/>
          <w:rFonts w:ascii="Times New Roman" w:hAnsi="Times New Roman" w:cs="Times New Roman"/>
          <w:sz w:val="24"/>
          <w:szCs w:val="24"/>
        </w:rPr>
        <w:t> </w:t>
      </w:r>
      <w:r>
        <w:rPr>
          <w:rFonts w:ascii="Times New Roman" w:hAnsi="Times New Roman" w:cs="Times New Roman"/>
          <w:sz w:val="24"/>
          <w:szCs w:val="24"/>
        </w:rPr>
        <w:t>Спальня - кроватка с постельными принадлежностями по размеру      кроватки</w:t>
      </w:r>
    </w:p>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      Уголок ряженья</w:t>
      </w:r>
    </w:p>
    <w:p w:rsidR="008B6387" w:rsidRDefault="00ED37E9">
      <w:pPr>
        <w:pStyle w:val="12"/>
        <w:ind w:left="1134"/>
        <w:jc w:val="center"/>
        <w:rPr>
          <w:rFonts w:ascii="Times New Roman" w:hAnsi="Times New Roman" w:cs="Times New Roman"/>
          <w:b/>
          <w:sz w:val="24"/>
          <w:szCs w:val="24"/>
        </w:rPr>
      </w:pPr>
      <w:r>
        <w:rPr>
          <w:rFonts w:ascii="Times New Roman" w:hAnsi="Times New Roman" w:cs="Times New Roman"/>
          <w:b/>
          <w:sz w:val="24"/>
          <w:szCs w:val="24"/>
        </w:rPr>
        <w:lastRenderedPageBreak/>
        <w:t>«Художественно-эстетическое развитие»</w:t>
      </w:r>
    </w:p>
    <w:p w:rsidR="008B6387" w:rsidRDefault="00ED37E9">
      <w:pPr>
        <w:rPr>
          <w:rFonts w:ascii="Times New Roman" w:hAnsi="Times New Roman" w:cs="Times New Roman"/>
          <w:b/>
          <w:sz w:val="24"/>
          <w:szCs w:val="24"/>
        </w:rPr>
      </w:pPr>
      <w:r>
        <w:rPr>
          <w:rFonts w:ascii="Times New Roman" w:hAnsi="Times New Roman" w:cs="Times New Roman"/>
          <w:b/>
          <w:sz w:val="24"/>
          <w:szCs w:val="24"/>
        </w:rPr>
        <w:t>Театрально-музыкальный уголок:</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1. Дудочки;</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2. Погремушки;</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3. Гитара;</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4. . Бубен;</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5 Металлофон;</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6.; Дидактический материал «Музыкальные инструменты»;</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7. Маски, шапочки для инсценировки;</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8. Ширма маленькая для настольного и кукольного театра;</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9. Кукольный театр;</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10. Настольный театр;</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11.Пальчиковый театр;</w:t>
      </w:r>
    </w:p>
    <w:p w:rsidR="008B6387" w:rsidRDefault="00ED37E9">
      <w:pPr>
        <w:pStyle w:val="11"/>
        <w:ind w:firstLine="567"/>
        <w:rPr>
          <w:rFonts w:ascii="Times New Roman" w:hAnsi="Times New Roman" w:cs="Times New Roman"/>
          <w:sz w:val="24"/>
          <w:szCs w:val="24"/>
          <w:shd w:val="clear" w:color="auto" w:fill="FFFFFF" w:themeFill="background1"/>
        </w:rPr>
      </w:pPr>
      <w:r>
        <w:rPr>
          <w:rFonts w:ascii="Times New Roman" w:hAnsi="Times New Roman" w:cs="Times New Roman"/>
          <w:sz w:val="24"/>
          <w:szCs w:val="24"/>
        </w:rPr>
        <w:t>12</w:t>
      </w:r>
      <w:r>
        <w:rPr>
          <w:rFonts w:ascii="Times New Roman" w:hAnsi="Times New Roman" w:cs="Times New Roman"/>
          <w:sz w:val="24"/>
          <w:szCs w:val="24"/>
          <w:shd w:val="clear" w:color="auto" w:fill="FFFFFF" w:themeFill="background1"/>
        </w:rPr>
        <w:t>. Магнитофон</w:t>
      </w:r>
    </w:p>
    <w:p w:rsidR="008B6387" w:rsidRDefault="00ED37E9">
      <w:pPr>
        <w:pStyle w:val="11"/>
        <w:ind w:firstLine="567"/>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13. В аудиозаписи: детские песни, фрагменты детских классических     музыкальных произведений, произведение народной музыки и песенного     фольклора, колыбельных, записи звуков природы.</w:t>
      </w:r>
    </w:p>
    <w:p w:rsidR="008B6387" w:rsidRDefault="00ED37E9">
      <w:pPr>
        <w:pStyle w:val="11"/>
        <w:shd w:val="clear" w:color="auto" w:fill="FFFFFF" w:themeFill="background1"/>
        <w:ind w:firstLine="567"/>
        <w:rPr>
          <w:rFonts w:ascii="Times New Roman" w:hAnsi="Times New Roman" w:cs="Times New Roman"/>
          <w:b/>
          <w:sz w:val="24"/>
          <w:szCs w:val="24"/>
        </w:rPr>
      </w:pPr>
      <w:r>
        <w:rPr>
          <w:rFonts w:ascii="Times New Roman" w:hAnsi="Times New Roman" w:cs="Times New Roman"/>
          <w:sz w:val="24"/>
          <w:szCs w:val="24"/>
        </w:rPr>
        <w:t>14.</w:t>
      </w:r>
      <w:r>
        <w:rPr>
          <w:rFonts w:ascii="Times New Roman" w:hAnsi="Times New Roman" w:cs="Times New Roman"/>
          <w:color w:val="000000"/>
          <w:sz w:val="24"/>
          <w:szCs w:val="24"/>
          <w:shd w:val="clear" w:color="auto" w:fill="FFFFFF" w:themeFill="background1"/>
        </w:rPr>
        <w:t>Книги детских писателей различных форматов, портреты детских писателей и поэтов, иллюстративный материал ,</w:t>
      </w:r>
      <w:r>
        <w:rPr>
          <w:rFonts w:ascii="Times New Roman" w:hAnsi="Times New Roman" w:cs="Times New Roman"/>
          <w:color w:val="000000"/>
          <w:sz w:val="24"/>
          <w:szCs w:val="24"/>
          <w:shd w:val="clear" w:color="auto" w:fill="FFFFFF" w:themeFill="background1"/>
        </w:rPr>
        <w:br/>
        <w:t>аудиокниги</w:t>
      </w:r>
    </w:p>
    <w:p w:rsidR="008B6387" w:rsidRDefault="008B6387">
      <w:pPr>
        <w:pStyle w:val="11"/>
        <w:ind w:firstLine="567"/>
        <w:rPr>
          <w:rFonts w:ascii="Times New Roman" w:hAnsi="Times New Roman" w:cs="Times New Roman"/>
          <w:sz w:val="24"/>
          <w:szCs w:val="24"/>
        </w:rPr>
      </w:pPr>
    </w:p>
    <w:p w:rsidR="008B6387" w:rsidRDefault="00ED37E9">
      <w:pPr>
        <w:pStyle w:val="11"/>
        <w:ind w:firstLine="567"/>
        <w:rPr>
          <w:rFonts w:ascii="Times New Roman" w:hAnsi="Times New Roman" w:cs="Times New Roman"/>
          <w:b/>
          <w:sz w:val="24"/>
          <w:szCs w:val="24"/>
        </w:rPr>
      </w:pPr>
      <w:r>
        <w:rPr>
          <w:rFonts w:ascii="Times New Roman" w:hAnsi="Times New Roman" w:cs="Times New Roman"/>
          <w:b/>
          <w:sz w:val="24"/>
          <w:szCs w:val="24"/>
        </w:rPr>
        <w:t>Уголок детского творчества:</w:t>
      </w:r>
    </w:p>
    <w:p w:rsidR="008B6387" w:rsidRDefault="008B6387">
      <w:pPr>
        <w:pStyle w:val="11"/>
        <w:ind w:firstLine="567"/>
        <w:jc w:val="center"/>
        <w:rPr>
          <w:rFonts w:ascii="Times New Roman" w:hAnsi="Times New Roman" w:cs="Times New Roman"/>
          <w:b/>
          <w:sz w:val="24"/>
          <w:szCs w:val="24"/>
        </w:rPr>
      </w:pPr>
    </w:p>
    <w:p w:rsidR="008B6387" w:rsidRDefault="00ED37E9">
      <w:pPr>
        <w:pStyle w:val="11"/>
        <w:ind w:left="567"/>
        <w:rPr>
          <w:rFonts w:ascii="Times New Roman" w:hAnsi="Times New Roman" w:cs="Times New Roman"/>
          <w:sz w:val="24"/>
          <w:szCs w:val="24"/>
        </w:rPr>
      </w:pPr>
      <w:r>
        <w:rPr>
          <w:rFonts w:ascii="Times New Roman" w:hAnsi="Times New Roman" w:cs="Times New Roman"/>
          <w:sz w:val="24"/>
          <w:szCs w:val="24"/>
        </w:rPr>
        <w:t>1. Материал для рисования: альбомы, гуашевые краски, простые и цветные карандаши, трафареты для рисования;</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2. Материал для лепки:;</w:t>
      </w:r>
    </w:p>
    <w:p w:rsidR="008B6387" w:rsidRDefault="00ED37E9">
      <w:pPr>
        <w:pStyle w:val="11"/>
        <w:ind w:firstLine="567"/>
        <w:rPr>
          <w:rFonts w:ascii="Times New Roman" w:hAnsi="Times New Roman" w:cs="Times New Roman"/>
          <w:sz w:val="24"/>
          <w:szCs w:val="24"/>
        </w:rPr>
      </w:pPr>
      <w:r>
        <w:rPr>
          <w:rFonts w:ascii="Times New Roman" w:hAnsi="Times New Roman" w:cs="Times New Roman"/>
          <w:sz w:val="24"/>
          <w:szCs w:val="24"/>
        </w:rPr>
        <w:t>3.Раскраски</w:t>
      </w:r>
      <w:r>
        <w:rPr>
          <w:rFonts w:ascii="Times New Roman" w:hAnsi="Times New Roman" w:cs="Times New Roman"/>
          <w:b/>
          <w:i/>
          <w:sz w:val="24"/>
          <w:szCs w:val="24"/>
        </w:rPr>
        <w:t>;</w:t>
      </w:r>
    </w:p>
    <w:p w:rsidR="000E6555" w:rsidRDefault="00ED37E9" w:rsidP="000E6555">
      <w:pPr>
        <w:rPr>
          <w:rFonts w:ascii="Times New Roman" w:hAnsi="Times New Roman" w:cs="Times New Roman"/>
          <w:sz w:val="24"/>
          <w:szCs w:val="24"/>
        </w:rPr>
      </w:pPr>
      <w:r>
        <w:rPr>
          <w:rFonts w:ascii="Times New Roman" w:hAnsi="Times New Roman" w:cs="Times New Roman"/>
          <w:sz w:val="24"/>
          <w:szCs w:val="24"/>
        </w:rPr>
        <w:t xml:space="preserve">           Оборудование для самостоятельной изобразительной деятельности: карандаши, краски,  трафареты</w:t>
      </w:r>
      <w:r w:rsidR="005C0E4D">
        <w:rPr>
          <w:rFonts w:ascii="Times New Roman" w:hAnsi="Times New Roman" w:cs="Times New Roman"/>
          <w:sz w:val="24"/>
          <w:szCs w:val="24"/>
        </w:rPr>
        <w:t>.</w:t>
      </w: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Default="00072551" w:rsidP="000E6555">
      <w:pPr>
        <w:rPr>
          <w:rFonts w:ascii="Times New Roman" w:hAnsi="Times New Roman" w:cs="Times New Roman"/>
          <w:sz w:val="24"/>
          <w:szCs w:val="24"/>
        </w:rPr>
      </w:pPr>
    </w:p>
    <w:p w:rsidR="00072551" w:rsidRPr="005C0E4D" w:rsidRDefault="00072551" w:rsidP="000E6555">
      <w:pPr>
        <w:rPr>
          <w:rFonts w:ascii="Times New Roman" w:hAnsi="Times New Roman" w:cs="Times New Roman"/>
          <w:sz w:val="24"/>
          <w:szCs w:val="24"/>
        </w:rPr>
      </w:pPr>
    </w:p>
    <w:p w:rsidR="008B6387" w:rsidRDefault="00ED37E9">
      <w:pPr>
        <w:pStyle w:val="3"/>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3.2. Режим дня</w:t>
      </w:r>
    </w:p>
    <w:p w:rsidR="008B6387" w:rsidRDefault="00ED37E9">
      <w:pPr>
        <w:pStyle w:val="a9"/>
        <w:shd w:val="clear" w:color="auto" w:fill="FFFFFF"/>
        <w:jc w:val="both"/>
        <w:rPr>
          <w:color w:val="000000"/>
        </w:rPr>
      </w:pPr>
      <w:r>
        <w:rPr>
          <w:color w:val="000000"/>
        </w:rPr>
        <w:t xml:space="preserve"> Младшая группа работает в режиме пятидневной рабочей недели с 10,5-часовым пребыванием в течение дня. Рабочая программа реализуется в течение всего времени пребывания детей в ДОО.</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Режим дня для детей младшей группы (холодный период)</w:t>
      </w:r>
    </w:p>
    <w:p w:rsidR="00072551" w:rsidRPr="00072551" w:rsidRDefault="00072551" w:rsidP="00072551"/>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3543"/>
      </w:tblGrid>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b/>
                <w:color w:val="FF0000"/>
                <w:sz w:val="24"/>
                <w:szCs w:val="24"/>
              </w:rPr>
            </w:pPr>
            <w:r w:rsidRPr="00072551">
              <w:rPr>
                <w:rFonts w:ascii="Times New Roman" w:eastAsia="Calibri" w:hAnsi="Times New Roman" w:cs="Times New Roman"/>
                <w:b/>
                <w:color w:val="FF0000"/>
                <w:sz w:val="24"/>
                <w:szCs w:val="24"/>
              </w:rPr>
              <w:t>Дома:</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Подъем, утренний туалет</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b/>
                <w:color w:val="FF0000"/>
                <w:sz w:val="24"/>
                <w:szCs w:val="24"/>
              </w:rPr>
            </w:pPr>
            <w:r w:rsidRPr="00072551">
              <w:rPr>
                <w:rFonts w:ascii="Times New Roman" w:eastAsia="Calibri" w:hAnsi="Times New Roman" w:cs="Times New Roman"/>
                <w:b/>
                <w:color w:val="FF0000"/>
                <w:sz w:val="24"/>
                <w:szCs w:val="24"/>
              </w:rPr>
              <w:t>В дошкольном учреждении:</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Утренний приём,самостоятельная деятельность детей</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7.30 - 8.40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Утренняя гимнастика</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8.40 - 8.45</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завтраку, завтрак</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8.45 - 9.00</w:t>
            </w:r>
          </w:p>
        </w:tc>
      </w:tr>
      <w:tr w:rsidR="00072551" w:rsidRPr="00072551" w:rsidTr="00072551">
        <w:trPr>
          <w:trHeight w:val="854"/>
        </w:trPr>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1 Организованная образовательная деятельность</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9.00 - 9.15</w:t>
            </w:r>
          </w:p>
          <w:p w:rsidR="00072551" w:rsidRPr="00072551" w:rsidRDefault="00072551" w:rsidP="00072551">
            <w:pPr>
              <w:spacing w:after="160" w:line="259" w:lineRule="auto"/>
              <w:jc w:val="center"/>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w:t>
            </w:r>
          </w:p>
        </w:tc>
      </w:tr>
      <w:tr w:rsidR="00072551" w:rsidRPr="00072551" w:rsidTr="00072551">
        <w:trPr>
          <w:trHeight w:val="447"/>
        </w:trPr>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Самостоятельная деятельность детей</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9.15 -9.25</w:t>
            </w:r>
          </w:p>
        </w:tc>
      </w:tr>
      <w:tr w:rsidR="00072551" w:rsidRPr="00072551" w:rsidTr="00072551">
        <w:trPr>
          <w:trHeight w:val="971"/>
        </w:trPr>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2 Организованная образовательная </w:t>
            </w:r>
          </w:p>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деятельность</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9.25 – 9.40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Второй завтрак</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9.40 – 9.45</w:t>
            </w:r>
          </w:p>
        </w:tc>
      </w:tr>
      <w:tr w:rsidR="00072551" w:rsidRPr="00072551" w:rsidTr="00072551">
        <w:trPr>
          <w:trHeight w:val="1545"/>
        </w:trPr>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прогулке, прогулка,</w:t>
            </w:r>
          </w:p>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самостоятельная деятельность детей на прогулке</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9.45 - 11.40</w:t>
            </w:r>
          </w:p>
          <w:p w:rsidR="00072551" w:rsidRPr="00072551" w:rsidRDefault="00072551" w:rsidP="00072551">
            <w:pPr>
              <w:spacing w:after="0" w:line="240" w:lineRule="auto"/>
              <w:rPr>
                <w:rFonts w:ascii="Times New Roman" w:eastAsia="Calibri" w:hAnsi="Times New Roman" w:cs="Times New Roman"/>
                <w:sz w:val="24"/>
                <w:szCs w:val="24"/>
              </w:rPr>
            </w:pPr>
          </w:p>
          <w:p w:rsidR="00072551" w:rsidRPr="00072551" w:rsidRDefault="00072551" w:rsidP="00072551">
            <w:pPr>
              <w:spacing w:after="0" w:line="240" w:lineRule="auto"/>
              <w:jc w:val="center"/>
              <w:rPr>
                <w:rFonts w:ascii="Times New Roman" w:eastAsia="Calibri" w:hAnsi="Times New Roman" w:cs="Times New Roman"/>
                <w:sz w:val="24"/>
                <w:szCs w:val="24"/>
              </w:rPr>
            </w:pPr>
          </w:p>
        </w:tc>
      </w:tr>
      <w:tr w:rsidR="00072551" w:rsidRPr="00072551" w:rsidTr="00072551">
        <w:trPr>
          <w:trHeight w:val="1144"/>
        </w:trPr>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Возвращение  с   прогулки,самостоятельная деятельность детей</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160" w:line="259" w:lineRule="auto"/>
              <w:rPr>
                <w:rFonts w:ascii="Times New Roman" w:eastAsia="Calibri" w:hAnsi="Times New Roman" w:cs="Times New Roman"/>
                <w:sz w:val="24"/>
                <w:szCs w:val="24"/>
              </w:rPr>
            </w:pPr>
          </w:p>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11.40 – 11.50 </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обеду, обед</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11.50 - 12.10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ко сну, дневной сон</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12.10 - 15.00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Подъём,самостоятельная деятельность детей</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15.00-15.50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полднику, полдник</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15.50-16.10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прогулке</w:t>
            </w: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16.10 - 16.20</w:t>
            </w:r>
          </w:p>
        </w:tc>
      </w:tr>
      <w:tr w:rsidR="00072551" w:rsidRPr="00072551" w:rsidTr="00072551">
        <w:tc>
          <w:tcPr>
            <w:tcW w:w="6521"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Прогулка, самостоятельная деятельность детей, уход детей домой</w:t>
            </w:r>
          </w:p>
          <w:p w:rsidR="00072551" w:rsidRPr="00072551" w:rsidRDefault="00072551" w:rsidP="00072551">
            <w:pPr>
              <w:spacing w:after="0" w:line="240" w:lineRule="auto"/>
              <w:rPr>
                <w:rFonts w:ascii="Times New Roman" w:eastAsia="Calibri" w:hAnsi="Times New Roman" w:cs="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16.20 - 18.00</w:t>
            </w:r>
          </w:p>
        </w:tc>
      </w:tr>
    </w:tbl>
    <w:p w:rsidR="000E6555" w:rsidRDefault="000E6555" w:rsidP="005C0E4D">
      <w:pPr>
        <w:pStyle w:val="3"/>
        <w:shd w:val="clear" w:color="auto" w:fill="FFFFFF"/>
        <w:rPr>
          <w:rFonts w:ascii="Times New Roman" w:hAnsi="Times New Roman" w:cs="Times New Roman"/>
          <w:color w:val="000000"/>
          <w:sz w:val="24"/>
          <w:szCs w:val="24"/>
        </w:rPr>
      </w:pPr>
    </w:p>
    <w:p w:rsidR="00072551" w:rsidRDefault="00072551" w:rsidP="00072551"/>
    <w:p w:rsidR="00072551" w:rsidRDefault="00072551" w:rsidP="00072551"/>
    <w:p w:rsidR="00072551" w:rsidRPr="00072551" w:rsidRDefault="00072551" w:rsidP="00072551"/>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Режим дня для детей  младшей группы (тёплый период)</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4"/>
        <w:gridCol w:w="3542"/>
      </w:tblGrid>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b/>
                <w:color w:val="FF0000"/>
                <w:sz w:val="24"/>
                <w:szCs w:val="24"/>
              </w:rPr>
            </w:pPr>
            <w:r w:rsidRPr="00072551">
              <w:rPr>
                <w:rFonts w:ascii="Times New Roman" w:eastAsia="Calibri" w:hAnsi="Times New Roman" w:cs="Times New Roman"/>
                <w:b/>
                <w:color w:val="FF0000"/>
                <w:sz w:val="24"/>
                <w:szCs w:val="24"/>
              </w:rPr>
              <w:t>Дома</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Подъем, утренний туалет</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b/>
                <w:color w:val="FF0000"/>
                <w:sz w:val="24"/>
                <w:szCs w:val="24"/>
              </w:rPr>
            </w:pPr>
            <w:r w:rsidRPr="00072551">
              <w:rPr>
                <w:rFonts w:ascii="Times New Roman" w:eastAsia="Calibri" w:hAnsi="Times New Roman" w:cs="Times New Roman"/>
                <w:b/>
                <w:color w:val="FF0000"/>
                <w:sz w:val="24"/>
                <w:szCs w:val="24"/>
              </w:rPr>
              <w:t>В дошкольном учреждении</w:t>
            </w:r>
          </w:p>
        </w:tc>
        <w:tc>
          <w:tcPr>
            <w:tcW w:w="3542"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4"/>
                <w:szCs w:val="24"/>
              </w:rPr>
            </w:pP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Утренний приём детей   на воздухе, самостоятельная деятельность детей</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Утренняя гимнастика на улице</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Самостоятельная деятельность детей</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7.30 - 8.20</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8.20 – 8.25</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8.25 – 8.35</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завтраку, завтрак</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8.35 - 8.55</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прогулке, прогулка,образовательная</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деятельность, 2 завтрак,самостоятельная деятельность детей, воздушные и солнечные ванны,соблюдение питьевого режима</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jc w:val="center"/>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8.55 -11.40</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Возвращение с прогулки,самостоятельная деятельность детей</w:t>
            </w: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11.40 – 11.50</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обеду, обед</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11.50 - 12.10</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ко сну, дневной сон</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12.10 - 15.15</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Подъём, самостоятельная деятельность детей</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15.15 - 15.50</w:t>
            </w:r>
          </w:p>
        </w:tc>
      </w:tr>
      <w:tr w:rsidR="00072551" w:rsidRPr="00072551" w:rsidTr="00072551">
        <w:trPr>
          <w:trHeight w:val="77"/>
        </w:trPr>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полднику, полдник.</w:t>
            </w:r>
          </w:p>
        </w:tc>
        <w:tc>
          <w:tcPr>
            <w:tcW w:w="3542"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15.50 -16.10</w:t>
            </w:r>
          </w:p>
        </w:tc>
      </w:tr>
      <w:tr w:rsidR="00072551" w:rsidRPr="00072551" w:rsidTr="00072551">
        <w:tc>
          <w:tcPr>
            <w:tcW w:w="6664"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Подготовка к прогулке</w:t>
            </w:r>
          </w:p>
        </w:tc>
        <w:tc>
          <w:tcPr>
            <w:tcW w:w="3542"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4"/>
                <w:szCs w:val="24"/>
              </w:rPr>
            </w:pPr>
          </w:p>
          <w:p w:rsidR="00072551" w:rsidRPr="00072551" w:rsidRDefault="00072551" w:rsidP="00072551">
            <w:pPr>
              <w:spacing w:after="0" w:line="240"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16.10 – 16.20</w:t>
            </w:r>
          </w:p>
        </w:tc>
      </w:tr>
      <w:tr w:rsidR="00072551" w:rsidRPr="00072551" w:rsidTr="00072551">
        <w:tblPrEx>
          <w:tblLook w:val="0000" w:firstRow="0" w:lastRow="0" w:firstColumn="0" w:lastColumn="0" w:noHBand="0" w:noVBand="0"/>
        </w:tblPrEx>
        <w:trPr>
          <w:trHeight w:val="787"/>
        </w:trPr>
        <w:tc>
          <w:tcPr>
            <w:tcW w:w="6664" w:type="dxa"/>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Прогулка,самостоятельная деятельность детей,уход  детей домой.</w:t>
            </w:r>
          </w:p>
        </w:tc>
        <w:tc>
          <w:tcPr>
            <w:tcW w:w="3542" w:type="dxa"/>
          </w:tcPr>
          <w:p w:rsidR="00072551" w:rsidRPr="00072551" w:rsidRDefault="00072551" w:rsidP="00072551">
            <w:pPr>
              <w:spacing w:after="160" w:line="259" w:lineRule="auto"/>
              <w:rPr>
                <w:rFonts w:ascii="Times New Roman" w:eastAsia="Calibri" w:hAnsi="Times New Roman" w:cs="Times New Roman"/>
                <w:sz w:val="24"/>
                <w:szCs w:val="24"/>
              </w:rPr>
            </w:pPr>
            <w:r w:rsidRPr="00072551">
              <w:rPr>
                <w:rFonts w:ascii="Times New Roman" w:eastAsia="Calibri" w:hAnsi="Times New Roman" w:cs="Times New Roman"/>
                <w:sz w:val="24"/>
                <w:szCs w:val="24"/>
              </w:rPr>
              <w:t xml:space="preserve">    16.20 – 18.00</w:t>
            </w:r>
          </w:p>
        </w:tc>
      </w:tr>
    </w:tbl>
    <w:p w:rsidR="00072551" w:rsidRDefault="00ED37E9">
      <w:pPr>
        <w:pStyle w:val="a9"/>
        <w:shd w:val="clear" w:color="auto" w:fill="FFFFFF"/>
        <w:jc w:val="both"/>
        <w:rPr>
          <w:color w:val="000000"/>
        </w:rPr>
      </w:pPr>
      <w:r>
        <w:rPr>
          <w:color w:val="000000"/>
        </w:rPr>
        <w:t>Примечание. Продолжительность непрерывной образовательной деятельности для детей от 3-х до 4-х лет – не более 15 мин, максимально допустимый объем образовательной нагрузки в первой половине дня во 2-й младшей группе не превышает 30 мин.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 Образовательная деятельность, требующая повышенной познавательной активности и умственного напряжения детей, организовывается в первую половину дня.</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Организованная образовательной деятельности в младшей группе</w:t>
      </w:r>
    </w:p>
    <w:p w:rsidR="008B6387" w:rsidRDefault="008B6387">
      <w:pPr>
        <w:rPr>
          <w:rFonts w:ascii="Times New Roman" w:hAnsi="Times New Roman" w:cs="Times New Roman"/>
          <w:sz w:val="24"/>
          <w:szCs w:val="24"/>
        </w:rPr>
      </w:pPr>
    </w:p>
    <w:tbl>
      <w:tblPr>
        <w:tblStyle w:val="ad"/>
        <w:tblW w:w="10456" w:type="dxa"/>
        <w:tblLayout w:type="fixed"/>
        <w:tblLook w:val="04A0" w:firstRow="1" w:lastRow="0" w:firstColumn="1" w:lastColumn="0" w:noHBand="0" w:noVBand="1"/>
      </w:tblPr>
      <w:tblGrid>
        <w:gridCol w:w="2518"/>
        <w:gridCol w:w="5952"/>
        <w:gridCol w:w="804"/>
        <w:gridCol w:w="1182"/>
      </w:tblGrid>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b/>
                <w:bCs/>
                <w:color w:val="000000"/>
                <w:sz w:val="24"/>
                <w:szCs w:val="24"/>
              </w:rPr>
              <w:t>Образовательная область</w:t>
            </w:r>
          </w:p>
        </w:tc>
        <w:tc>
          <w:tcPr>
            <w:tcW w:w="5952" w:type="dxa"/>
          </w:tcPr>
          <w:p w:rsidR="008B6387" w:rsidRDefault="00ED37E9">
            <w:pPr>
              <w:rPr>
                <w:rFonts w:ascii="Times New Roman" w:hAnsi="Times New Roman" w:cs="Times New Roman"/>
                <w:sz w:val="24"/>
                <w:szCs w:val="24"/>
              </w:rPr>
            </w:pPr>
            <w:r>
              <w:rPr>
                <w:rFonts w:ascii="Times New Roman" w:hAnsi="Times New Roman" w:cs="Times New Roman"/>
                <w:b/>
                <w:bCs/>
                <w:color w:val="000000"/>
                <w:sz w:val="24"/>
                <w:szCs w:val="24"/>
              </w:rPr>
              <w:t>Приоритетный вид детской деятельности</w:t>
            </w:r>
          </w:p>
        </w:tc>
        <w:tc>
          <w:tcPr>
            <w:tcW w:w="1986" w:type="dxa"/>
            <w:gridSpan w:val="2"/>
            <w:vAlign w:val="center"/>
          </w:tcPr>
          <w:p w:rsidR="008B6387" w:rsidRDefault="00ED37E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Количество</w:t>
            </w:r>
          </w:p>
        </w:tc>
      </w:tr>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Познавательное развитие</w:t>
            </w:r>
          </w:p>
        </w:tc>
        <w:tc>
          <w:tcPr>
            <w:tcW w:w="5952" w:type="dxa"/>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Познавательно-исследовательская (развитие элементарных математических представлений, ознакомление с окружающим миром), конструирование</w:t>
            </w:r>
          </w:p>
          <w:p w:rsidR="008B6387" w:rsidRDefault="008B6387">
            <w:pPr>
              <w:rPr>
                <w:rFonts w:ascii="Times New Roman" w:hAnsi="Times New Roman" w:cs="Times New Roman"/>
                <w:sz w:val="24"/>
                <w:szCs w:val="24"/>
              </w:rPr>
            </w:pPr>
          </w:p>
        </w:tc>
        <w:tc>
          <w:tcPr>
            <w:tcW w:w="804" w:type="dxa"/>
            <w:tcBorders>
              <w:right w:val="single" w:sz="4" w:space="0" w:color="auto"/>
            </w:tcBorders>
          </w:tcPr>
          <w:p w:rsidR="008B6387" w:rsidRDefault="00ED37E9">
            <w:pPr>
              <w:rPr>
                <w:rFonts w:ascii="Times New Roman" w:hAnsi="Times New Roman" w:cs="Times New Roman"/>
                <w:sz w:val="24"/>
                <w:szCs w:val="24"/>
              </w:rPr>
            </w:pPr>
            <w:r>
              <w:rPr>
                <w:rFonts w:ascii="Times New Roman" w:hAnsi="Times New Roman" w:cs="Times New Roman"/>
                <w:sz w:val="24"/>
                <w:szCs w:val="24"/>
              </w:rPr>
              <w:t>2</w:t>
            </w:r>
          </w:p>
          <w:p w:rsidR="008B6387" w:rsidRDefault="00ED37E9">
            <w:pPr>
              <w:rPr>
                <w:rFonts w:ascii="Times New Roman" w:hAnsi="Times New Roman" w:cs="Times New Roman"/>
                <w:sz w:val="24"/>
                <w:szCs w:val="24"/>
              </w:rPr>
            </w:pPr>
            <w:r>
              <w:rPr>
                <w:rFonts w:ascii="Times New Roman" w:hAnsi="Times New Roman" w:cs="Times New Roman"/>
                <w:sz w:val="24"/>
                <w:szCs w:val="24"/>
              </w:rPr>
              <w:t>2</w:t>
            </w:r>
          </w:p>
        </w:tc>
        <w:tc>
          <w:tcPr>
            <w:tcW w:w="1182" w:type="dxa"/>
            <w:tcBorders>
              <w:left w:val="single" w:sz="4" w:space="0" w:color="auto"/>
            </w:tcBorders>
          </w:tcPr>
          <w:p w:rsidR="008B6387" w:rsidRDefault="008B6387">
            <w:pPr>
              <w:rPr>
                <w:rFonts w:ascii="Times New Roman" w:hAnsi="Times New Roman" w:cs="Times New Roman"/>
                <w:sz w:val="24"/>
                <w:szCs w:val="24"/>
              </w:rPr>
            </w:pPr>
          </w:p>
        </w:tc>
      </w:tr>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Речевое развитие</w:t>
            </w:r>
          </w:p>
        </w:tc>
        <w:tc>
          <w:tcPr>
            <w:tcW w:w="5952" w:type="dxa"/>
            <w:vAlign w:val="center"/>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Коммуникативная, восприятие художественной литературы и фольклора</w:t>
            </w:r>
          </w:p>
          <w:p w:rsidR="008B6387" w:rsidRDefault="008B6387">
            <w:pPr>
              <w:rPr>
                <w:rFonts w:ascii="Times New Roman" w:hAnsi="Times New Roman" w:cs="Times New Roman"/>
                <w:color w:val="000000"/>
                <w:sz w:val="24"/>
                <w:szCs w:val="24"/>
              </w:rPr>
            </w:pPr>
          </w:p>
        </w:tc>
        <w:tc>
          <w:tcPr>
            <w:tcW w:w="804" w:type="dxa"/>
            <w:tcBorders>
              <w:right w:val="single" w:sz="4" w:space="0" w:color="auto"/>
            </w:tcBorders>
          </w:tcPr>
          <w:p w:rsidR="008B6387" w:rsidRDefault="00ED37E9">
            <w:pPr>
              <w:rPr>
                <w:rFonts w:ascii="Times New Roman" w:hAnsi="Times New Roman" w:cs="Times New Roman"/>
                <w:sz w:val="24"/>
                <w:szCs w:val="24"/>
              </w:rPr>
            </w:pPr>
            <w:r>
              <w:rPr>
                <w:rFonts w:ascii="Times New Roman" w:hAnsi="Times New Roman" w:cs="Times New Roman"/>
                <w:sz w:val="24"/>
                <w:szCs w:val="24"/>
              </w:rPr>
              <w:t>1</w:t>
            </w:r>
          </w:p>
          <w:p w:rsidR="008B6387" w:rsidRDefault="00ED37E9">
            <w:pPr>
              <w:rPr>
                <w:rFonts w:ascii="Times New Roman" w:hAnsi="Times New Roman" w:cs="Times New Roman"/>
                <w:sz w:val="24"/>
                <w:szCs w:val="24"/>
              </w:rPr>
            </w:pPr>
            <w:r>
              <w:rPr>
                <w:rFonts w:ascii="Times New Roman" w:hAnsi="Times New Roman" w:cs="Times New Roman"/>
                <w:sz w:val="24"/>
                <w:szCs w:val="24"/>
              </w:rPr>
              <w:t>1</w:t>
            </w:r>
          </w:p>
        </w:tc>
        <w:tc>
          <w:tcPr>
            <w:tcW w:w="1182" w:type="dxa"/>
            <w:tcBorders>
              <w:left w:val="single" w:sz="4" w:space="0" w:color="auto"/>
            </w:tcBorders>
          </w:tcPr>
          <w:p w:rsidR="008B6387" w:rsidRDefault="008B6387">
            <w:pPr>
              <w:rPr>
                <w:rFonts w:ascii="Times New Roman" w:hAnsi="Times New Roman" w:cs="Times New Roman"/>
                <w:sz w:val="24"/>
                <w:szCs w:val="24"/>
              </w:rPr>
            </w:pPr>
          </w:p>
        </w:tc>
      </w:tr>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Художественно-</w:t>
            </w:r>
            <w:r>
              <w:rPr>
                <w:rFonts w:ascii="Times New Roman" w:hAnsi="Times New Roman" w:cs="Times New Roman"/>
                <w:color w:val="000000"/>
                <w:sz w:val="24"/>
                <w:szCs w:val="24"/>
              </w:rPr>
              <w:lastRenderedPageBreak/>
              <w:t>эстетическое развитие</w:t>
            </w:r>
          </w:p>
        </w:tc>
        <w:tc>
          <w:tcPr>
            <w:tcW w:w="5952" w:type="dxa"/>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Изобразительная (рисование, лепка, аппликация), </w:t>
            </w:r>
            <w:r>
              <w:rPr>
                <w:rFonts w:ascii="Times New Roman" w:hAnsi="Times New Roman" w:cs="Times New Roman"/>
                <w:color w:val="000000"/>
                <w:sz w:val="24"/>
                <w:szCs w:val="24"/>
              </w:rPr>
              <w:lastRenderedPageBreak/>
              <w:t>восприятие художественной литературы и фольклора</w:t>
            </w:r>
          </w:p>
          <w:p w:rsidR="008B6387" w:rsidRDefault="008B6387">
            <w:pPr>
              <w:rPr>
                <w:rFonts w:ascii="Times New Roman" w:hAnsi="Times New Roman" w:cs="Times New Roman"/>
                <w:color w:val="000000"/>
                <w:sz w:val="24"/>
                <w:szCs w:val="24"/>
              </w:rPr>
            </w:pPr>
          </w:p>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Музыкальная</w:t>
            </w:r>
          </w:p>
          <w:p w:rsidR="008B6387" w:rsidRDefault="008B6387">
            <w:pPr>
              <w:rPr>
                <w:rFonts w:ascii="Times New Roman" w:hAnsi="Times New Roman" w:cs="Times New Roman"/>
                <w:sz w:val="24"/>
                <w:szCs w:val="24"/>
              </w:rPr>
            </w:pPr>
          </w:p>
        </w:tc>
        <w:tc>
          <w:tcPr>
            <w:tcW w:w="804" w:type="dxa"/>
            <w:tcBorders>
              <w:right w:val="single" w:sz="4" w:space="0" w:color="auto"/>
            </w:tcBorders>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2</w:t>
            </w:r>
          </w:p>
          <w:p w:rsidR="008B6387" w:rsidRDefault="008B6387">
            <w:pPr>
              <w:rPr>
                <w:rFonts w:ascii="Times New Roman" w:hAnsi="Times New Roman" w:cs="Times New Roman"/>
                <w:sz w:val="24"/>
                <w:szCs w:val="24"/>
              </w:rPr>
            </w:pPr>
          </w:p>
          <w:p w:rsidR="008B6387" w:rsidRDefault="008B6387">
            <w:pPr>
              <w:jc w:val="right"/>
              <w:rPr>
                <w:rFonts w:ascii="Times New Roman" w:hAnsi="Times New Roman" w:cs="Times New Roman"/>
                <w:sz w:val="24"/>
                <w:szCs w:val="24"/>
              </w:rPr>
            </w:pPr>
          </w:p>
          <w:p w:rsidR="008B6387" w:rsidRDefault="00ED37E9">
            <w:pPr>
              <w:rPr>
                <w:rFonts w:ascii="Times New Roman" w:hAnsi="Times New Roman" w:cs="Times New Roman"/>
                <w:sz w:val="24"/>
                <w:szCs w:val="24"/>
              </w:rPr>
            </w:pPr>
            <w:r>
              <w:rPr>
                <w:rFonts w:ascii="Times New Roman" w:hAnsi="Times New Roman" w:cs="Times New Roman"/>
                <w:sz w:val="24"/>
                <w:szCs w:val="24"/>
              </w:rPr>
              <w:t>2</w:t>
            </w:r>
          </w:p>
        </w:tc>
        <w:tc>
          <w:tcPr>
            <w:tcW w:w="1182" w:type="dxa"/>
            <w:tcBorders>
              <w:left w:val="single" w:sz="4" w:space="0" w:color="auto"/>
            </w:tcBorders>
          </w:tcPr>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p w:rsidR="008B6387" w:rsidRDefault="00ED37E9">
            <w:pPr>
              <w:jc w:val="right"/>
              <w:rPr>
                <w:rFonts w:ascii="Times New Roman" w:hAnsi="Times New Roman" w:cs="Times New Roman"/>
                <w:sz w:val="24"/>
                <w:szCs w:val="24"/>
              </w:rPr>
            </w:pPr>
            <w:r>
              <w:rPr>
                <w:rFonts w:ascii="Times New Roman" w:hAnsi="Times New Roman" w:cs="Times New Roman"/>
                <w:sz w:val="24"/>
                <w:szCs w:val="24"/>
              </w:rPr>
              <w:t>4</w:t>
            </w:r>
          </w:p>
          <w:p w:rsidR="008B6387" w:rsidRDefault="008B6387">
            <w:pPr>
              <w:rPr>
                <w:rFonts w:ascii="Times New Roman" w:hAnsi="Times New Roman" w:cs="Times New Roman"/>
                <w:sz w:val="24"/>
                <w:szCs w:val="24"/>
              </w:rPr>
            </w:pPr>
          </w:p>
        </w:tc>
      </w:tr>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lastRenderedPageBreak/>
              <w:t>Физическое развитие</w:t>
            </w:r>
          </w:p>
        </w:tc>
        <w:tc>
          <w:tcPr>
            <w:tcW w:w="5952" w:type="dxa"/>
            <w:vAlign w:val="center"/>
          </w:tcPr>
          <w:p w:rsidR="008B6387" w:rsidRDefault="00ED37E9">
            <w:pPr>
              <w:rPr>
                <w:rFonts w:ascii="Times New Roman" w:hAnsi="Times New Roman" w:cs="Times New Roman"/>
                <w:color w:val="000000"/>
                <w:sz w:val="24"/>
                <w:szCs w:val="24"/>
              </w:rPr>
            </w:pPr>
            <w:r>
              <w:rPr>
                <w:rFonts w:ascii="Times New Roman" w:hAnsi="Times New Roman" w:cs="Times New Roman"/>
                <w:color w:val="000000"/>
                <w:sz w:val="24"/>
                <w:szCs w:val="24"/>
              </w:rPr>
              <w:t>Двигательная</w:t>
            </w:r>
          </w:p>
          <w:p w:rsidR="008B6387" w:rsidRDefault="008B6387">
            <w:pPr>
              <w:rPr>
                <w:rFonts w:ascii="Times New Roman" w:hAnsi="Times New Roman" w:cs="Times New Roman"/>
                <w:color w:val="000000"/>
                <w:sz w:val="24"/>
                <w:szCs w:val="24"/>
              </w:rPr>
            </w:pPr>
          </w:p>
        </w:tc>
        <w:tc>
          <w:tcPr>
            <w:tcW w:w="804" w:type="dxa"/>
            <w:tcBorders>
              <w:right w:val="single" w:sz="4" w:space="0" w:color="auto"/>
            </w:tcBorders>
          </w:tcPr>
          <w:p w:rsidR="008B6387" w:rsidRDefault="00ED37E9">
            <w:pPr>
              <w:tabs>
                <w:tab w:val="right" w:pos="1768"/>
              </w:tabs>
              <w:rPr>
                <w:rFonts w:ascii="Times New Roman" w:hAnsi="Times New Roman" w:cs="Times New Roman"/>
                <w:sz w:val="24"/>
                <w:szCs w:val="24"/>
              </w:rPr>
            </w:pPr>
            <w:r>
              <w:rPr>
                <w:rFonts w:ascii="Times New Roman" w:hAnsi="Times New Roman" w:cs="Times New Roman"/>
                <w:sz w:val="24"/>
                <w:szCs w:val="24"/>
              </w:rPr>
              <w:t>3</w:t>
            </w:r>
          </w:p>
        </w:tc>
        <w:tc>
          <w:tcPr>
            <w:tcW w:w="1182" w:type="dxa"/>
            <w:tcBorders>
              <w:left w:val="single" w:sz="4" w:space="0" w:color="auto"/>
            </w:tcBorders>
          </w:tcPr>
          <w:p w:rsidR="008B6387" w:rsidRDefault="00ED37E9">
            <w:pPr>
              <w:tabs>
                <w:tab w:val="right" w:pos="1768"/>
              </w:tabs>
              <w:ind w:left="846"/>
              <w:rPr>
                <w:rFonts w:ascii="Times New Roman" w:hAnsi="Times New Roman" w:cs="Times New Roman"/>
                <w:sz w:val="24"/>
                <w:szCs w:val="24"/>
              </w:rPr>
            </w:pPr>
            <w:r>
              <w:rPr>
                <w:rFonts w:ascii="Times New Roman" w:hAnsi="Times New Roman" w:cs="Times New Roman"/>
                <w:sz w:val="24"/>
                <w:szCs w:val="24"/>
              </w:rPr>
              <w:t>3</w:t>
            </w:r>
          </w:p>
        </w:tc>
      </w:tr>
      <w:tr w:rsidR="008B6387">
        <w:tc>
          <w:tcPr>
            <w:tcW w:w="2518" w:type="dxa"/>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Всего</w:t>
            </w:r>
          </w:p>
        </w:tc>
        <w:tc>
          <w:tcPr>
            <w:tcW w:w="5952" w:type="dxa"/>
          </w:tcPr>
          <w:p w:rsidR="008B6387" w:rsidRDefault="008B6387">
            <w:pPr>
              <w:rPr>
                <w:rFonts w:ascii="Times New Roman" w:hAnsi="Times New Roman" w:cs="Times New Roman"/>
                <w:sz w:val="24"/>
                <w:szCs w:val="24"/>
              </w:rPr>
            </w:pPr>
          </w:p>
          <w:p w:rsidR="008B6387" w:rsidRDefault="008B6387">
            <w:pPr>
              <w:rPr>
                <w:rFonts w:ascii="Times New Roman" w:hAnsi="Times New Roman" w:cs="Times New Roman"/>
                <w:sz w:val="24"/>
                <w:szCs w:val="24"/>
              </w:rPr>
            </w:pPr>
          </w:p>
        </w:tc>
        <w:tc>
          <w:tcPr>
            <w:tcW w:w="804" w:type="dxa"/>
            <w:tcBorders>
              <w:right w:val="single" w:sz="4" w:space="0" w:color="auto"/>
            </w:tcBorders>
          </w:tcPr>
          <w:p w:rsidR="008B6387" w:rsidRDefault="008B6387">
            <w:pPr>
              <w:rPr>
                <w:rFonts w:ascii="Times New Roman" w:hAnsi="Times New Roman" w:cs="Times New Roman"/>
                <w:sz w:val="24"/>
                <w:szCs w:val="24"/>
              </w:rPr>
            </w:pPr>
          </w:p>
        </w:tc>
        <w:tc>
          <w:tcPr>
            <w:tcW w:w="1182" w:type="dxa"/>
            <w:tcBorders>
              <w:left w:val="single" w:sz="4" w:space="0" w:color="auto"/>
            </w:tcBorders>
          </w:tcPr>
          <w:p w:rsidR="008B6387" w:rsidRDefault="00ED37E9">
            <w:pPr>
              <w:rPr>
                <w:rFonts w:ascii="Times New Roman" w:hAnsi="Times New Roman" w:cs="Times New Roman"/>
                <w:sz w:val="24"/>
                <w:szCs w:val="24"/>
              </w:rPr>
            </w:pPr>
            <w:r>
              <w:rPr>
                <w:rFonts w:ascii="Times New Roman" w:hAnsi="Times New Roman" w:cs="Times New Roman"/>
                <w:color w:val="000000"/>
                <w:sz w:val="24"/>
                <w:szCs w:val="24"/>
              </w:rPr>
              <w:t>10</w:t>
            </w:r>
          </w:p>
        </w:tc>
      </w:tr>
    </w:tbl>
    <w:p w:rsidR="008B6387" w:rsidRDefault="008B6387">
      <w:pPr>
        <w:rPr>
          <w:rFonts w:ascii="Times New Roman" w:hAnsi="Times New Roman" w:cs="Times New Roman"/>
          <w:sz w:val="24"/>
          <w:szCs w:val="24"/>
        </w:rPr>
      </w:pPr>
    </w:p>
    <w:p w:rsidR="00072551" w:rsidRPr="00072551" w:rsidRDefault="00072551" w:rsidP="00072551">
      <w:pPr>
        <w:spacing w:after="160" w:line="259" w:lineRule="auto"/>
        <w:rPr>
          <w:rFonts w:ascii="Calibri" w:eastAsia="Calibri" w:hAnsi="Calibri" w:cs="Times New Roman"/>
          <w:color w:val="FF0000"/>
          <w:sz w:val="16"/>
          <w:szCs w:val="16"/>
        </w:rPr>
      </w:pPr>
      <w:r w:rsidRPr="00072551">
        <w:rPr>
          <w:rFonts w:ascii="Calibri" w:eastAsia="Calibri" w:hAnsi="Calibri" w:cs="Times New Roman"/>
          <w:b/>
          <w:color w:val="FF0000"/>
          <w:sz w:val="36"/>
          <w:szCs w:val="36"/>
        </w:rPr>
        <w:t>Непрерывная  непосредственно  образовательная  деятельность</w:t>
      </w:r>
    </w:p>
    <w:p w:rsidR="00072551" w:rsidRPr="00072551" w:rsidRDefault="00072551" w:rsidP="00072551">
      <w:pPr>
        <w:spacing w:after="0" w:line="259" w:lineRule="auto"/>
        <w:rPr>
          <w:rFonts w:ascii="Calibri" w:eastAsia="Calibri" w:hAnsi="Calibri" w:cs="Times New Roman"/>
          <w:b/>
          <w:color w:val="FF0000"/>
          <w:sz w:val="36"/>
          <w:szCs w:val="36"/>
        </w:rPr>
      </w:pPr>
      <w:r w:rsidRPr="00072551">
        <w:rPr>
          <w:rFonts w:ascii="Calibri" w:eastAsia="Calibri" w:hAnsi="Calibri" w:cs="Times New Roman"/>
          <w:b/>
          <w:color w:val="FF0000"/>
          <w:sz w:val="36"/>
          <w:szCs w:val="36"/>
        </w:rPr>
        <w:t xml:space="preserve">                                               младшей группы.</w:t>
      </w:r>
    </w:p>
    <w:tbl>
      <w:tblPr>
        <w:tblpPr w:leftFromText="180" w:rightFromText="180" w:vertAnchor="text" w:horzAnchor="margin" w:tblpX="74"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6387"/>
        <w:gridCol w:w="2256"/>
      </w:tblGrid>
      <w:tr w:rsidR="00072551" w:rsidRPr="00072551" w:rsidTr="00072551">
        <w:trPr>
          <w:trHeight w:val="295"/>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rPr>
                <w:rFonts w:ascii="Times New Roman" w:eastAsia="Calibri" w:hAnsi="Times New Roman" w:cs="Times New Roman"/>
                <w:b/>
                <w:i/>
                <w:sz w:val="26"/>
                <w:szCs w:val="26"/>
              </w:rPr>
            </w:pPr>
            <w:r w:rsidRPr="00072551">
              <w:rPr>
                <w:rFonts w:ascii="Times New Roman" w:eastAsia="Calibri" w:hAnsi="Times New Roman" w:cs="Times New Roman"/>
                <w:b/>
                <w:i/>
                <w:sz w:val="26"/>
                <w:szCs w:val="26"/>
              </w:rPr>
              <w:t>Дни недели</w:t>
            </w:r>
          </w:p>
        </w:tc>
        <w:tc>
          <w:tcPr>
            <w:tcW w:w="6387"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b/>
                <w:i/>
                <w:sz w:val="26"/>
                <w:szCs w:val="26"/>
              </w:rPr>
            </w:pPr>
            <w:r w:rsidRPr="00072551">
              <w:rPr>
                <w:rFonts w:ascii="Times New Roman" w:eastAsia="Calibri" w:hAnsi="Times New Roman" w:cs="Times New Roman"/>
                <w:b/>
                <w:i/>
                <w:sz w:val="26"/>
                <w:szCs w:val="26"/>
              </w:rPr>
              <w:t>Организованная образовательная деятельность</w:t>
            </w: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b/>
                <w:i/>
                <w:sz w:val="26"/>
                <w:szCs w:val="26"/>
              </w:rPr>
            </w:pPr>
            <w:r w:rsidRPr="00072551">
              <w:rPr>
                <w:rFonts w:ascii="Times New Roman" w:eastAsia="Calibri" w:hAnsi="Times New Roman" w:cs="Times New Roman"/>
                <w:b/>
                <w:i/>
                <w:sz w:val="26"/>
                <w:szCs w:val="26"/>
              </w:rPr>
              <w:t xml:space="preserve">       Время</w:t>
            </w:r>
          </w:p>
        </w:tc>
      </w:tr>
      <w:tr w:rsidR="00072551" w:rsidRPr="00072551" w:rsidTr="00072551">
        <w:trPr>
          <w:trHeight w:val="2749"/>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6"/>
                <w:szCs w:val="26"/>
              </w:rPr>
            </w:pPr>
            <w:r w:rsidRPr="00072551">
              <w:rPr>
                <w:rFonts w:ascii="Times New Roman" w:eastAsia="Calibri" w:hAnsi="Times New Roman" w:cs="Times New Roman"/>
                <w:sz w:val="26"/>
                <w:szCs w:val="26"/>
              </w:rPr>
              <w:t>Понедельник</w:t>
            </w:r>
          </w:p>
        </w:tc>
        <w:tc>
          <w:tcPr>
            <w:tcW w:w="6387"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Музыка                                                    2гр.р.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 гр.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Ознакомление с окружающим миром</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2гр.р.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мл.гр.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Физическая культура (подвижные игры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на свежем воздухе)</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2гр.р .возраста</w:t>
            </w: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9.00 - 9.10</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9.00 - 9.15</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9.25 - 9.35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9.35 – 9.50    </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10.30 - 10.40</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tc>
      </w:tr>
      <w:tr w:rsidR="00072551" w:rsidRPr="00072551" w:rsidTr="00072551">
        <w:trPr>
          <w:trHeight w:val="1885"/>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6"/>
                <w:szCs w:val="26"/>
              </w:rPr>
            </w:pPr>
            <w:r w:rsidRPr="00072551">
              <w:rPr>
                <w:rFonts w:ascii="Times New Roman" w:eastAsia="Calibri" w:hAnsi="Times New Roman" w:cs="Times New Roman"/>
                <w:sz w:val="26"/>
                <w:szCs w:val="26"/>
              </w:rPr>
              <w:t>Вторник</w:t>
            </w: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p>
        </w:tc>
        <w:tc>
          <w:tcPr>
            <w:tcW w:w="6387"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Формирование элементарных               2гр.р.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математических представлений                      мл. гр.</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Развитие речи                                           2гр.р. возраста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Физическая культура                                      мл. гр.</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9.00 - 9.10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9.10 – 9.25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9.25 -  9.35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9.45 – 10.00 </w:t>
            </w:r>
          </w:p>
        </w:tc>
      </w:tr>
      <w:tr w:rsidR="00072551" w:rsidRPr="00072551" w:rsidTr="00072551">
        <w:trPr>
          <w:trHeight w:val="1759"/>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6"/>
                <w:szCs w:val="26"/>
              </w:rPr>
            </w:pPr>
            <w:r w:rsidRPr="00072551">
              <w:rPr>
                <w:rFonts w:ascii="Times New Roman" w:eastAsia="Calibri" w:hAnsi="Times New Roman" w:cs="Times New Roman"/>
                <w:sz w:val="26"/>
                <w:szCs w:val="26"/>
              </w:rPr>
              <w:t>Среда</w:t>
            </w:r>
          </w:p>
        </w:tc>
        <w:tc>
          <w:tcPr>
            <w:tcW w:w="6387"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Музыка                                                     2гр.р.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 гр.</w:t>
            </w:r>
          </w:p>
          <w:p w:rsidR="00072551" w:rsidRPr="00072551" w:rsidRDefault="00072551" w:rsidP="00072551">
            <w:pPr>
              <w:spacing w:after="0" w:line="240" w:lineRule="auto"/>
              <w:jc w:val="center"/>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Развитие речи                                          2гр.р.возраста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мл.гр.</w:t>
            </w: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9.00 - 9.10</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9.00 - 9.15</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9.25 - 9.35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9.35 – 9.50</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tc>
      </w:tr>
      <w:tr w:rsidR="00072551" w:rsidRPr="00072551" w:rsidTr="00072551">
        <w:trPr>
          <w:trHeight w:val="1462"/>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6"/>
                <w:szCs w:val="26"/>
              </w:rPr>
            </w:pPr>
            <w:r w:rsidRPr="00072551">
              <w:rPr>
                <w:rFonts w:ascii="Times New Roman" w:eastAsia="Calibri" w:hAnsi="Times New Roman" w:cs="Times New Roman"/>
                <w:sz w:val="26"/>
                <w:szCs w:val="26"/>
              </w:rPr>
              <w:t>Четверг</w:t>
            </w:r>
          </w:p>
        </w:tc>
        <w:tc>
          <w:tcPr>
            <w:tcW w:w="6387"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Лепка / Аппликация                                2гр.р.возраста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мл.гр.</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Физическая культура                              2 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мл.гр</w:t>
            </w:r>
          </w:p>
          <w:p w:rsidR="00072551" w:rsidRPr="00072551" w:rsidRDefault="00072551" w:rsidP="00072551">
            <w:pPr>
              <w:spacing w:after="0" w:line="240" w:lineRule="auto"/>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lastRenderedPageBreak/>
              <w:t>Кружок</w:t>
            </w: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lastRenderedPageBreak/>
              <w:t xml:space="preserve">      9.00 - 9.10</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9.10 - 9.25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9.35 – 9.45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9.35 – 9.50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lastRenderedPageBreak/>
              <w:t xml:space="preserve">     15.10 – 15.25</w:t>
            </w:r>
          </w:p>
        </w:tc>
      </w:tr>
      <w:tr w:rsidR="00072551" w:rsidRPr="00072551" w:rsidTr="00072551">
        <w:trPr>
          <w:trHeight w:val="2078"/>
        </w:trPr>
        <w:tc>
          <w:tcPr>
            <w:tcW w:w="1865" w:type="dxa"/>
            <w:tcBorders>
              <w:top w:val="single" w:sz="4" w:space="0" w:color="auto"/>
              <w:left w:val="single" w:sz="4" w:space="0" w:color="auto"/>
              <w:bottom w:val="single" w:sz="4" w:space="0" w:color="auto"/>
              <w:right w:val="single" w:sz="4" w:space="0" w:color="auto"/>
            </w:tcBorders>
            <w:hideMark/>
          </w:tcPr>
          <w:p w:rsidR="00072551" w:rsidRPr="00072551" w:rsidRDefault="00072551" w:rsidP="00072551">
            <w:pPr>
              <w:spacing w:after="0" w:line="240" w:lineRule="auto"/>
              <w:jc w:val="center"/>
              <w:rPr>
                <w:rFonts w:ascii="Times New Roman" w:eastAsia="Calibri" w:hAnsi="Times New Roman" w:cs="Times New Roman"/>
                <w:sz w:val="26"/>
                <w:szCs w:val="26"/>
              </w:rPr>
            </w:pPr>
            <w:r w:rsidRPr="00072551">
              <w:rPr>
                <w:rFonts w:ascii="Times New Roman" w:eastAsia="Calibri" w:hAnsi="Times New Roman" w:cs="Times New Roman"/>
                <w:sz w:val="26"/>
                <w:szCs w:val="26"/>
              </w:rPr>
              <w:lastRenderedPageBreak/>
              <w:t>Пятница</w:t>
            </w:r>
          </w:p>
        </w:tc>
        <w:tc>
          <w:tcPr>
            <w:tcW w:w="6387"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Рисование                                                 2гр.р.возраста</w:t>
            </w:r>
          </w:p>
          <w:p w:rsidR="00072551" w:rsidRPr="00072551" w:rsidRDefault="00072551" w:rsidP="00072551">
            <w:pPr>
              <w:spacing w:after="0" w:line="240" w:lineRule="auto"/>
              <w:ind w:left="765"/>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мл.гр</w:t>
            </w:r>
          </w:p>
          <w:p w:rsidR="00072551" w:rsidRPr="00072551" w:rsidRDefault="00072551" w:rsidP="00072551">
            <w:pPr>
              <w:spacing w:after="0" w:line="240" w:lineRule="auto"/>
              <w:ind w:left="405"/>
              <w:rPr>
                <w:rFonts w:ascii="Times New Roman" w:eastAsia="Calibri" w:hAnsi="Times New Roman" w:cs="Times New Roman"/>
                <w:sz w:val="26"/>
                <w:szCs w:val="26"/>
              </w:rPr>
            </w:pP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Физическая культура                              2гр.р возраста</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мл. гр. </w:t>
            </w:r>
          </w:p>
          <w:p w:rsidR="00072551" w:rsidRPr="00072551" w:rsidRDefault="00072551" w:rsidP="00072551">
            <w:pPr>
              <w:tabs>
                <w:tab w:val="left" w:pos="1515"/>
              </w:tabs>
              <w:spacing w:after="0" w:line="240" w:lineRule="auto"/>
              <w:rPr>
                <w:rFonts w:ascii="Times New Roman" w:eastAsia="Calibri" w:hAnsi="Times New Roman" w:cs="Times New Roman"/>
                <w:sz w:val="26"/>
                <w:szCs w:val="26"/>
              </w:rPr>
            </w:pPr>
          </w:p>
        </w:tc>
        <w:tc>
          <w:tcPr>
            <w:tcW w:w="2256" w:type="dxa"/>
            <w:tcBorders>
              <w:top w:val="single" w:sz="4" w:space="0" w:color="auto"/>
              <w:left w:val="single" w:sz="4" w:space="0" w:color="auto"/>
              <w:bottom w:val="single" w:sz="4" w:space="0" w:color="auto"/>
              <w:right w:val="single" w:sz="4" w:space="0" w:color="auto"/>
            </w:tcBorders>
          </w:tcPr>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9.00 - 9.10</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9.10 - 9.35</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w:t>
            </w:r>
          </w:p>
          <w:p w:rsidR="00072551" w:rsidRPr="00072551" w:rsidRDefault="00072551" w:rsidP="00072551">
            <w:pPr>
              <w:spacing w:after="0" w:line="240"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 35- 9.45  </w:t>
            </w:r>
          </w:p>
          <w:p w:rsidR="00072551" w:rsidRPr="00072551" w:rsidRDefault="00072551" w:rsidP="00072551">
            <w:pPr>
              <w:spacing w:after="160" w:line="259" w:lineRule="auto"/>
              <w:rPr>
                <w:rFonts w:ascii="Times New Roman" w:eastAsia="Calibri" w:hAnsi="Times New Roman" w:cs="Times New Roman"/>
                <w:sz w:val="26"/>
                <w:szCs w:val="26"/>
              </w:rPr>
            </w:pPr>
            <w:r w:rsidRPr="00072551">
              <w:rPr>
                <w:rFonts w:ascii="Times New Roman" w:eastAsia="Calibri" w:hAnsi="Times New Roman" w:cs="Times New Roman"/>
                <w:sz w:val="26"/>
                <w:szCs w:val="26"/>
              </w:rPr>
              <w:t xml:space="preserve">     9.45 – 10.00</w:t>
            </w:r>
          </w:p>
        </w:tc>
      </w:tr>
    </w:tbl>
    <w:p w:rsidR="008B6387" w:rsidRDefault="008B6387">
      <w:pPr>
        <w:pStyle w:val="a9"/>
      </w:pPr>
    </w:p>
    <w:p w:rsidR="008B6387" w:rsidRDefault="008B6387">
      <w:pPr>
        <w:pStyle w:val="3"/>
        <w:shd w:val="clear" w:color="auto" w:fill="FFFFFF"/>
        <w:jc w:val="both"/>
        <w:rPr>
          <w:rFonts w:ascii="Times New Roman" w:hAnsi="Times New Roman" w:cs="Times New Roman"/>
          <w:color w:val="000000"/>
          <w:sz w:val="24"/>
          <w:szCs w:val="24"/>
        </w:rPr>
      </w:pPr>
    </w:p>
    <w:p w:rsidR="008B6387" w:rsidRDefault="008B6387">
      <w:pPr>
        <w:rPr>
          <w:rFonts w:ascii="Times New Roman" w:hAnsi="Times New Roman" w:cs="Times New Roman"/>
          <w:sz w:val="24"/>
          <w:szCs w:val="24"/>
        </w:rPr>
      </w:pPr>
    </w:p>
    <w:p w:rsidR="008B6387" w:rsidRDefault="00ED37E9" w:rsidP="005C0E4D">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3.3. Специфика организации и содержание традиционных событий,</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праздников, мероприятий</w:t>
      </w:r>
    </w:p>
    <w:p w:rsidR="008B6387" w:rsidRDefault="00ED37E9">
      <w:pPr>
        <w:pStyle w:val="a9"/>
        <w:shd w:val="clear" w:color="auto" w:fill="FFFFFF"/>
        <w:jc w:val="both"/>
        <w:rPr>
          <w:color w:val="000000"/>
        </w:rPr>
      </w:pPr>
      <w:r>
        <w:rPr>
          <w:color w:val="000000"/>
        </w:rPr>
        <w:t>Программа предусматривает организацию культурно-досуговой деятельности детей, задачами которой являются:</w:t>
      </w:r>
    </w:p>
    <w:p w:rsidR="008B6387" w:rsidRDefault="00ED37E9">
      <w:pPr>
        <w:numPr>
          <w:ilvl w:val="0"/>
          <w:numId w:val="12"/>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организация культурного отдыха детей, их эмоциональной разрядки;</w:t>
      </w:r>
    </w:p>
    <w:p w:rsidR="008B6387" w:rsidRDefault="00ED37E9">
      <w:pPr>
        <w:numPr>
          <w:ilvl w:val="0"/>
          <w:numId w:val="12"/>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развитие детского творчества в различных видах деятельности и культурных практиках;</w:t>
      </w:r>
    </w:p>
    <w:p w:rsidR="008B6387" w:rsidRDefault="00ED37E9">
      <w:pPr>
        <w:numPr>
          <w:ilvl w:val="0"/>
          <w:numId w:val="12"/>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создание условий для творческого взаимодействия детей и взрослых;</w:t>
      </w:r>
    </w:p>
    <w:p w:rsidR="008B6387" w:rsidRDefault="00ED37E9">
      <w:pPr>
        <w:numPr>
          <w:ilvl w:val="0"/>
          <w:numId w:val="12"/>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обогащение личного опыта детей разнообразными впечатлениями, расш</w:t>
      </w:r>
      <w:r w:rsidR="00072551">
        <w:rPr>
          <w:rFonts w:ascii="Times New Roman" w:hAnsi="Times New Roman" w:cs="Times New Roman"/>
          <w:color w:val="000000"/>
          <w:sz w:val="24"/>
          <w:szCs w:val="24"/>
        </w:rPr>
        <w:t>ирение их кругозора</w:t>
      </w:r>
      <w:r w:rsidR="002335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средствами интеграции содержания различных образовательных областей;</w:t>
      </w:r>
    </w:p>
    <w:p w:rsidR="008B6387" w:rsidRDefault="00ED37E9">
      <w:pPr>
        <w:numPr>
          <w:ilvl w:val="0"/>
          <w:numId w:val="12"/>
        </w:numPr>
        <w:shd w:val="clear" w:color="auto" w:fill="FFFFFF"/>
        <w:spacing w:before="100" w:beforeAutospacing="1" w:after="100" w:afterAutospacing="1"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формирование у детей представлений об активных формах культурного отдыха, воспитание потребности в их самостоятельной организации.</w:t>
      </w:r>
    </w:p>
    <w:p w:rsidR="008B6387" w:rsidRDefault="00ED37E9">
      <w:pPr>
        <w:pStyle w:val="a9"/>
        <w:shd w:val="clear" w:color="auto" w:fill="FFFFFF"/>
        <w:jc w:val="both"/>
        <w:rPr>
          <w:color w:val="000000"/>
        </w:rPr>
      </w:pPr>
      <w:r>
        <w:rPr>
          <w:color w:val="000000"/>
        </w:rPr>
        <w:t>Цикличность организации досуговых мероприятий предполагает еженедельное их проведение (до 15 минут) во второй половине дня:</w:t>
      </w:r>
    </w:p>
    <w:p w:rsidR="008B6387" w:rsidRDefault="00ED37E9">
      <w:pPr>
        <w:pStyle w:val="a9"/>
        <w:shd w:val="clear" w:color="auto" w:fill="FFFFFF"/>
        <w:jc w:val="both"/>
        <w:rPr>
          <w:color w:val="000000"/>
        </w:rPr>
      </w:pPr>
      <w:r>
        <w:rPr>
          <w:color w:val="000000"/>
        </w:rPr>
        <w:t>Для организации и проведения детских досугов возможно привлечение родителей и других членов семей воспитанников.</w:t>
      </w:r>
    </w:p>
    <w:p w:rsidR="00072551" w:rsidRDefault="00072551"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2335B6" w:rsidRDefault="002335B6" w:rsidP="005C0E4D">
      <w:pPr>
        <w:pStyle w:val="11"/>
        <w:jc w:val="center"/>
        <w:rPr>
          <w:rFonts w:ascii="Times New Roman" w:hAnsi="Times New Roman" w:cs="Times New Roman"/>
          <w:b/>
          <w:sz w:val="24"/>
          <w:szCs w:val="24"/>
        </w:rPr>
      </w:pPr>
    </w:p>
    <w:p w:rsidR="00072551" w:rsidRDefault="00072551" w:rsidP="005C0E4D">
      <w:pPr>
        <w:pStyle w:val="11"/>
        <w:jc w:val="center"/>
        <w:rPr>
          <w:rFonts w:ascii="Times New Roman" w:hAnsi="Times New Roman" w:cs="Times New Roman"/>
          <w:b/>
          <w:sz w:val="24"/>
          <w:szCs w:val="24"/>
        </w:rPr>
      </w:pPr>
    </w:p>
    <w:p w:rsidR="008B6387" w:rsidRDefault="00ED37E9" w:rsidP="005C0E4D">
      <w:pPr>
        <w:pStyle w:val="11"/>
        <w:jc w:val="center"/>
        <w:rPr>
          <w:rFonts w:ascii="Times New Roman" w:hAnsi="Times New Roman" w:cs="Times New Roman"/>
          <w:b/>
          <w:sz w:val="24"/>
          <w:szCs w:val="24"/>
        </w:rPr>
      </w:pPr>
      <w:r>
        <w:rPr>
          <w:rFonts w:ascii="Times New Roman" w:hAnsi="Times New Roman" w:cs="Times New Roman"/>
          <w:b/>
          <w:sz w:val="24"/>
          <w:szCs w:val="24"/>
        </w:rPr>
        <w:lastRenderedPageBreak/>
        <w:t>Перспективное  планирование мероприятий</w:t>
      </w:r>
    </w:p>
    <w:p w:rsidR="008B6387" w:rsidRDefault="00ED37E9">
      <w:pPr>
        <w:pStyle w:val="11"/>
        <w:jc w:val="center"/>
        <w:rPr>
          <w:rFonts w:ascii="Times New Roman" w:hAnsi="Times New Roman" w:cs="Times New Roman"/>
          <w:b/>
          <w:sz w:val="24"/>
          <w:szCs w:val="24"/>
        </w:rPr>
      </w:pPr>
      <w:r>
        <w:rPr>
          <w:rFonts w:ascii="Times New Roman" w:hAnsi="Times New Roman" w:cs="Times New Roman"/>
          <w:b/>
          <w:sz w:val="24"/>
          <w:szCs w:val="24"/>
        </w:rPr>
        <w:t>в младшей группе на 2018 – 2019 уч. год.</w:t>
      </w:r>
    </w:p>
    <w:p w:rsidR="008B6387" w:rsidRDefault="008B6387">
      <w:pPr>
        <w:pStyle w:val="11"/>
        <w:jc w:val="center"/>
        <w:rPr>
          <w:rFonts w:ascii="Times New Roman" w:hAnsi="Times New Roman" w:cs="Times New Roman"/>
          <w:b/>
          <w:sz w:val="24"/>
          <w:szCs w:val="24"/>
        </w:rPr>
      </w:pPr>
    </w:p>
    <w:tbl>
      <w:tblPr>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6"/>
        <w:gridCol w:w="2370"/>
        <w:gridCol w:w="1451"/>
      </w:tblGrid>
      <w:tr w:rsidR="008B6387">
        <w:trPr>
          <w:trHeight w:val="711"/>
        </w:trPr>
        <w:tc>
          <w:tcPr>
            <w:tcW w:w="6106" w:type="dxa"/>
          </w:tcPr>
          <w:p w:rsidR="008B6387" w:rsidRDefault="008B6387">
            <w:pPr>
              <w:rPr>
                <w:rFonts w:ascii="Times New Roman" w:hAnsi="Times New Roman" w:cs="Times New Roman"/>
                <w:b/>
                <w:sz w:val="24"/>
                <w:szCs w:val="24"/>
              </w:rPr>
            </w:pPr>
          </w:p>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Содержание.</w:t>
            </w:r>
          </w:p>
        </w:tc>
        <w:tc>
          <w:tcPr>
            <w:tcW w:w="2370" w:type="dxa"/>
          </w:tcPr>
          <w:p w:rsidR="008B6387" w:rsidRDefault="008B6387">
            <w:pPr>
              <w:jc w:val="center"/>
              <w:rPr>
                <w:rFonts w:ascii="Times New Roman" w:hAnsi="Times New Roman" w:cs="Times New Roman"/>
                <w:b/>
                <w:sz w:val="24"/>
                <w:szCs w:val="24"/>
              </w:rPr>
            </w:pPr>
          </w:p>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Форма.</w:t>
            </w:r>
          </w:p>
        </w:tc>
        <w:tc>
          <w:tcPr>
            <w:tcW w:w="1451" w:type="dxa"/>
          </w:tcPr>
          <w:p w:rsidR="008B6387" w:rsidRDefault="008B6387">
            <w:pPr>
              <w:rPr>
                <w:rFonts w:ascii="Times New Roman" w:hAnsi="Times New Roman" w:cs="Times New Roman"/>
                <w:b/>
                <w:sz w:val="24"/>
                <w:szCs w:val="24"/>
              </w:rPr>
            </w:pPr>
          </w:p>
          <w:p w:rsidR="008B6387" w:rsidRDefault="00ED37E9">
            <w:pPr>
              <w:jc w:val="center"/>
              <w:rPr>
                <w:rFonts w:ascii="Times New Roman" w:hAnsi="Times New Roman" w:cs="Times New Roman"/>
                <w:b/>
                <w:sz w:val="24"/>
                <w:szCs w:val="24"/>
              </w:rPr>
            </w:pPr>
            <w:r>
              <w:rPr>
                <w:rFonts w:ascii="Times New Roman" w:hAnsi="Times New Roman" w:cs="Times New Roman"/>
                <w:b/>
                <w:sz w:val="24"/>
                <w:szCs w:val="24"/>
              </w:rPr>
              <w:t>Сроки.</w:t>
            </w:r>
          </w:p>
        </w:tc>
      </w:tr>
      <w:tr w:rsidR="008B6387">
        <w:trPr>
          <w:trHeight w:val="731"/>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День воспитателя.</w:t>
            </w:r>
          </w:p>
          <w:p w:rsidR="008B6387" w:rsidRDefault="00ED37E9">
            <w:pPr>
              <w:rPr>
                <w:rFonts w:ascii="Times New Roman" w:hAnsi="Times New Roman" w:cs="Times New Roman"/>
                <w:sz w:val="24"/>
                <w:szCs w:val="24"/>
              </w:rPr>
            </w:pPr>
            <w:r>
              <w:rPr>
                <w:rFonts w:ascii="Times New Roman" w:hAnsi="Times New Roman" w:cs="Times New Roman"/>
                <w:sz w:val="24"/>
                <w:szCs w:val="24"/>
              </w:rPr>
              <w:t>День родительского самоуправления</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Развлечение.</w:t>
            </w:r>
          </w:p>
          <w:p w:rsidR="008B6387" w:rsidRDefault="008B6387">
            <w:pPr>
              <w:jc w:val="center"/>
              <w:rPr>
                <w:rFonts w:ascii="Times New Roman" w:hAnsi="Times New Roman" w:cs="Times New Roman"/>
                <w:sz w:val="24"/>
                <w:szCs w:val="24"/>
              </w:rPr>
            </w:pP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Сентябрь.</w:t>
            </w:r>
          </w:p>
          <w:p w:rsidR="008B6387" w:rsidRDefault="008B6387">
            <w:pPr>
              <w:jc w:val="center"/>
              <w:rPr>
                <w:rFonts w:ascii="Times New Roman" w:hAnsi="Times New Roman" w:cs="Times New Roman"/>
                <w:sz w:val="24"/>
                <w:szCs w:val="24"/>
              </w:rPr>
            </w:pPr>
          </w:p>
        </w:tc>
      </w:tr>
      <w:tr w:rsidR="008B6387">
        <w:trPr>
          <w:trHeight w:val="565"/>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Неделя музыки</w:t>
            </w:r>
          </w:p>
          <w:p w:rsidR="008B6387" w:rsidRDefault="00ED37E9">
            <w:pPr>
              <w:rPr>
                <w:rFonts w:ascii="Times New Roman" w:hAnsi="Times New Roman" w:cs="Times New Roman"/>
                <w:sz w:val="24"/>
                <w:szCs w:val="24"/>
              </w:rPr>
            </w:pPr>
            <w:r>
              <w:rPr>
                <w:rFonts w:ascii="Times New Roman" w:hAnsi="Times New Roman" w:cs="Times New Roman"/>
                <w:sz w:val="24"/>
                <w:szCs w:val="24"/>
              </w:rPr>
              <w:t>С днём рождения детский сад</w:t>
            </w:r>
          </w:p>
        </w:tc>
        <w:tc>
          <w:tcPr>
            <w:tcW w:w="2370" w:type="dxa"/>
          </w:tcPr>
          <w:p w:rsidR="008B6387" w:rsidRDefault="008B6387">
            <w:pPr>
              <w:jc w:val="center"/>
              <w:rPr>
                <w:rFonts w:ascii="Times New Roman" w:hAnsi="Times New Roman" w:cs="Times New Roman"/>
                <w:sz w:val="24"/>
                <w:szCs w:val="24"/>
              </w:rPr>
            </w:pPr>
          </w:p>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Октябрь.</w:t>
            </w:r>
          </w:p>
          <w:p w:rsidR="008B6387" w:rsidRDefault="008B6387">
            <w:pPr>
              <w:jc w:val="center"/>
              <w:rPr>
                <w:rFonts w:ascii="Times New Roman" w:hAnsi="Times New Roman" w:cs="Times New Roman"/>
                <w:sz w:val="24"/>
                <w:szCs w:val="24"/>
              </w:rPr>
            </w:pPr>
          </w:p>
        </w:tc>
      </w:tr>
      <w:tr w:rsidR="008B6387">
        <w:trPr>
          <w:trHeight w:val="565"/>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Неделя доброты</w:t>
            </w:r>
          </w:p>
          <w:p w:rsidR="008B6387" w:rsidRDefault="00ED37E9">
            <w:pPr>
              <w:rPr>
                <w:rFonts w:ascii="Times New Roman" w:hAnsi="Times New Roman" w:cs="Times New Roman"/>
                <w:sz w:val="24"/>
                <w:szCs w:val="24"/>
              </w:rPr>
            </w:pPr>
            <w:r>
              <w:rPr>
                <w:rFonts w:ascii="Times New Roman" w:hAnsi="Times New Roman" w:cs="Times New Roman"/>
                <w:sz w:val="24"/>
                <w:szCs w:val="24"/>
              </w:rPr>
              <w:t>Литературная гостиная «Страницы добра»</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Ноябрь.</w:t>
            </w:r>
          </w:p>
        </w:tc>
      </w:tr>
      <w:tr w:rsidR="008B6387">
        <w:trPr>
          <w:trHeight w:val="529"/>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Новый </w:t>
            </w:r>
            <w:r>
              <w:rPr>
                <w:rFonts w:ascii="Times New Roman" w:hAnsi="Times New Roman" w:cs="Times New Roman"/>
                <w:b/>
                <w:sz w:val="24"/>
                <w:szCs w:val="24"/>
              </w:rPr>
              <w:t>го</w:t>
            </w:r>
            <w:r>
              <w:rPr>
                <w:rFonts w:ascii="Times New Roman" w:hAnsi="Times New Roman" w:cs="Times New Roman"/>
                <w:sz w:val="24"/>
                <w:szCs w:val="24"/>
              </w:rPr>
              <w:t>д.</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Декабрь.</w:t>
            </w:r>
          </w:p>
          <w:p w:rsidR="008B6387" w:rsidRDefault="008B6387">
            <w:pPr>
              <w:jc w:val="center"/>
              <w:rPr>
                <w:rFonts w:ascii="Times New Roman" w:hAnsi="Times New Roman" w:cs="Times New Roman"/>
                <w:sz w:val="24"/>
                <w:szCs w:val="24"/>
              </w:rPr>
            </w:pPr>
          </w:p>
        </w:tc>
      </w:tr>
      <w:tr w:rsidR="008B6387">
        <w:trPr>
          <w:trHeight w:val="474"/>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Литературная гостинная Сказки Пушкина А. С.</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Январь.</w:t>
            </w:r>
          </w:p>
          <w:p w:rsidR="008B6387" w:rsidRDefault="008B6387">
            <w:pPr>
              <w:jc w:val="center"/>
              <w:rPr>
                <w:rFonts w:ascii="Times New Roman" w:hAnsi="Times New Roman" w:cs="Times New Roman"/>
                <w:sz w:val="24"/>
                <w:szCs w:val="24"/>
              </w:rPr>
            </w:pPr>
          </w:p>
        </w:tc>
      </w:tr>
      <w:tr w:rsidR="008B6387">
        <w:trPr>
          <w:trHeight w:val="492"/>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23 февраля</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Февраль.</w:t>
            </w:r>
          </w:p>
          <w:p w:rsidR="008B6387" w:rsidRDefault="008B6387">
            <w:pPr>
              <w:jc w:val="center"/>
              <w:rPr>
                <w:rFonts w:ascii="Times New Roman" w:hAnsi="Times New Roman" w:cs="Times New Roman"/>
                <w:sz w:val="24"/>
                <w:szCs w:val="24"/>
              </w:rPr>
            </w:pPr>
          </w:p>
        </w:tc>
      </w:tr>
      <w:tr w:rsidR="008B6387">
        <w:trPr>
          <w:trHeight w:val="529"/>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Мамочка любимая.</w:t>
            </w:r>
          </w:p>
          <w:p w:rsidR="008B6387" w:rsidRDefault="00ED37E9">
            <w:pPr>
              <w:rPr>
                <w:rFonts w:ascii="Times New Roman" w:hAnsi="Times New Roman" w:cs="Times New Roman"/>
                <w:sz w:val="24"/>
                <w:szCs w:val="24"/>
              </w:rPr>
            </w:pPr>
            <w:r>
              <w:rPr>
                <w:rFonts w:ascii="Times New Roman" w:hAnsi="Times New Roman" w:cs="Times New Roman"/>
                <w:sz w:val="24"/>
                <w:szCs w:val="24"/>
              </w:rPr>
              <w:t>Неделя игры</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Март.</w:t>
            </w:r>
          </w:p>
          <w:p w:rsidR="008B6387" w:rsidRDefault="008B6387">
            <w:pPr>
              <w:jc w:val="center"/>
              <w:rPr>
                <w:rFonts w:ascii="Times New Roman" w:hAnsi="Times New Roman" w:cs="Times New Roman"/>
                <w:sz w:val="24"/>
                <w:szCs w:val="24"/>
              </w:rPr>
            </w:pPr>
          </w:p>
        </w:tc>
      </w:tr>
      <w:tr w:rsidR="008B6387">
        <w:trPr>
          <w:trHeight w:val="511"/>
        </w:trPr>
        <w:tc>
          <w:tcPr>
            <w:tcW w:w="6106"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Весна пришла</w:t>
            </w:r>
          </w:p>
          <w:p w:rsidR="008B6387" w:rsidRDefault="00ED37E9">
            <w:pPr>
              <w:rPr>
                <w:rFonts w:ascii="Times New Roman" w:hAnsi="Times New Roman" w:cs="Times New Roman"/>
                <w:sz w:val="24"/>
                <w:szCs w:val="24"/>
              </w:rPr>
            </w:pPr>
            <w:r>
              <w:rPr>
                <w:rFonts w:ascii="Times New Roman" w:hAnsi="Times New Roman" w:cs="Times New Roman"/>
                <w:sz w:val="24"/>
                <w:szCs w:val="24"/>
              </w:rPr>
              <w:t>День здоровья</w:t>
            </w:r>
          </w:p>
        </w:tc>
        <w:tc>
          <w:tcPr>
            <w:tcW w:w="2370"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1451" w:type="dxa"/>
          </w:tcPr>
          <w:p w:rsidR="008B6387" w:rsidRDefault="00ED37E9">
            <w:pPr>
              <w:jc w:val="center"/>
              <w:rPr>
                <w:rFonts w:ascii="Times New Roman" w:hAnsi="Times New Roman" w:cs="Times New Roman"/>
                <w:sz w:val="24"/>
                <w:szCs w:val="24"/>
              </w:rPr>
            </w:pPr>
            <w:r>
              <w:rPr>
                <w:rFonts w:ascii="Times New Roman" w:hAnsi="Times New Roman" w:cs="Times New Roman"/>
                <w:sz w:val="24"/>
                <w:szCs w:val="24"/>
              </w:rPr>
              <w:t>Апрель.</w:t>
            </w:r>
          </w:p>
          <w:p w:rsidR="008B6387" w:rsidRDefault="008B6387">
            <w:pPr>
              <w:jc w:val="center"/>
              <w:rPr>
                <w:rFonts w:ascii="Times New Roman" w:hAnsi="Times New Roman" w:cs="Times New Roman"/>
                <w:sz w:val="24"/>
                <w:szCs w:val="24"/>
              </w:rPr>
            </w:pPr>
          </w:p>
        </w:tc>
      </w:tr>
    </w:tbl>
    <w:p w:rsidR="008B6387" w:rsidRDefault="008B6387" w:rsidP="005C0E4D">
      <w:pPr>
        <w:pStyle w:val="a9"/>
        <w:shd w:val="clear" w:color="auto" w:fill="FFFFFF"/>
        <w:rPr>
          <w:color w:val="000000"/>
        </w:rPr>
      </w:pP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3.4. Особенности организации развивающей</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предметно-пространственной среды</w:t>
      </w:r>
    </w:p>
    <w:p w:rsidR="008B6387" w:rsidRDefault="00ED37E9">
      <w:pPr>
        <w:pStyle w:val="a9"/>
        <w:shd w:val="clear" w:color="auto" w:fill="FFFFFF"/>
        <w:jc w:val="both"/>
        <w:rPr>
          <w:color w:val="000000"/>
        </w:rPr>
      </w:pPr>
      <w:r>
        <w:rPr>
          <w:color w:val="000000"/>
        </w:rPr>
        <w:t>Развивающая предметно-пространственная среда группы построена в соответствии с возрастом и индивидуальными особенностями развития детей, обеспечивает реализацию образовательного потенциала пространства ДОО, предоставляет возможности для общения и целенаправленной, разнообразной совместной деятельности детей и взрослых, двигательной активности детей, а также возможности для уединения.</w:t>
      </w:r>
    </w:p>
    <w:p w:rsidR="008B6387" w:rsidRDefault="00ED37E9">
      <w:pPr>
        <w:pStyle w:val="3"/>
        <w:shd w:val="clear" w:color="auto" w:fill="FFFFFF"/>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Характеристика  развивающей  предметно-пространственной среды  младшей группы</w:t>
      </w:r>
    </w:p>
    <w:p w:rsidR="008B6387" w:rsidRDefault="00ED37E9">
      <w:pPr>
        <w:pStyle w:val="11"/>
        <w:rPr>
          <w:rFonts w:ascii="Times New Roman" w:hAnsi="Times New Roman" w:cs="Times New Roman"/>
          <w:sz w:val="24"/>
          <w:szCs w:val="24"/>
        </w:rPr>
      </w:pPr>
      <w:r>
        <w:rPr>
          <w:rStyle w:val="ac"/>
          <w:rFonts w:ascii="Times New Roman" w:hAnsi="Times New Roman" w:cs="Times New Roman"/>
          <w:color w:val="333333"/>
          <w:sz w:val="24"/>
          <w:szCs w:val="24"/>
        </w:rPr>
        <w:t>Основная характеристика развивающей предметно-пространственной среды в группе:</w:t>
      </w:r>
    </w:p>
    <w:p w:rsidR="008B6387" w:rsidRDefault="00ED37E9">
      <w:pPr>
        <w:pStyle w:val="11"/>
        <w:numPr>
          <w:ilvl w:val="0"/>
          <w:numId w:val="13"/>
        </w:numPr>
        <w:jc w:val="both"/>
        <w:rPr>
          <w:rFonts w:ascii="Times New Roman" w:hAnsi="Times New Roman" w:cs="Times New Roman"/>
          <w:sz w:val="24"/>
          <w:szCs w:val="24"/>
        </w:rPr>
      </w:pPr>
      <w:r>
        <w:rPr>
          <w:rFonts w:ascii="Times New Roman" w:hAnsi="Times New Roman" w:cs="Times New Roman"/>
          <w:sz w:val="24"/>
          <w:szCs w:val="24"/>
        </w:rPr>
        <w:t>. предметно-развивающая среда обеспечивает максимальную реализацию образовательного</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потенциала.                                   </w:t>
      </w:r>
    </w:p>
    <w:p w:rsidR="008B6387" w:rsidRDefault="00ED37E9">
      <w:pPr>
        <w:pStyle w:val="11"/>
        <w:numPr>
          <w:ilvl w:val="0"/>
          <w:numId w:val="13"/>
        </w:numPr>
        <w:jc w:val="both"/>
        <w:rPr>
          <w:rFonts w:ascii="Times New Roman" w:hAnsi="Times New Roman" w:cs="Times New Roman"/>
          <w:sz w:val="24"/>
          <w:szCs w:val="24"/>
        </w:rPr>
      </w:pPr>
      <w:r>
        <w:rPr>
          <w:rFonts w:ascii="Times New Roman" w:hAnsi="Times New Roman" w:cs="Times New Roman"/>
          <w:sz w:val="24"/>
          <w:szCs w:val="24"/>
        </w:rPr>
        <w:t>. доступность среды:</w:t>
      </w:r>
    </w:p>
    <w:p w:rsidR="008B6387" w:rsidRDefault="00ED37E9">
      <w:pPr>
        <w:pStyle w:val="11"/>
        <w:numPr>
          <w:ilvl w:val="0"/>
          <w:numId w:val="13"/>
        </w:numPr>
        <w:jc w:val="both"/>
        <w:rPr>
          <w:rFonts w:ascii="Times New Roman" w:hAnsi="Times New Roman" w:cs="Times New Roman"/>
          <w:sz w:val="24"/>
          <w:szCs w:val="24"/>
        </w:rPr>
      </w:pPr>
      <w:r>
        <w:rPr>
          <w:rFonts w:ascii="Times New Roman" w:hAnsi="Times New Roman" w:cs="Times New Roman"/>
          <w:sz w:val="24"/>
          <w:szCs w:val="24"/>
        </w:rPr>
        <w:t>свободный доступ воспитанников к играм, игрушкам, материалам, пособиям,</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обеспечивающих все основные виды деятельности.</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Организация развивающей среды с учетом ФГОС построена так, чтобы дать возможность</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наиболее эффективно развивать индивидуальность каждого ребёнка с учётом его склонностей, интересов, уровня активности. Среда обогащена элементами, стимулирующими познавательную, эмоциональную, двигательную деятельность детей.</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Предметно-развивающая среда организуется так, что каждый ребенок имеет возможность</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свободно заниматься любимым делом. Размещение оборудования по центрам развития позволяет детям объединиться подгруппами по общим интересам: конструирование, рисование, театрально-игровая деятельность, экспериментирование.</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Обязательным в оборудовании являются материалы, активизирующие познавательную деятельность: экспериментирования.</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Развивающая предметная среда - основное средство формирования личности ребенка и является источником его знаний и социального опыта.</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Среда, окружающая детей в детском саду, обеспечивает безопасность жизни, способствует</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укреплению здоровья и закаливанию организма каждого их них.</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Используется принцип интеграции образовательных областей с помощью предметно-</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развивающей среды групп и детского сада в целом, способствующий формированию единой</w:t>
      </w:r>
    </w:p>
    <w:p w:rsidR="008B6387" w:rsidRDefault="00ED37E9">
      <w:pPr>
        <w:pStyle w:val="11"/>
        <w:jc w:val="both"/>
        <w:rPr>
          <w:rFonts w:ascii="Times New Roman" w:hAnsi="Times New Roman" w:cs="Times New Roman"/>
          <w:sz w:val="24"/>
          <w:szCs w:val="24"/>
        </w:rPr>
      </w:pPr>
      <w:r>
        <w:rPr>
          <w:rFonts w:ascii="Times New Roman" w:hAnsi="Times New Roman" w:cs="Times New Roman"/>
          <w:sz w:val="24"/>
          <w:szCs w:val="24"/>
        </w:rPr>
        <w:t>предметно- пространственной среды.</w:t>
      </w:r>
    </w:p>
    <w:p w:rsidR="008B6387" w:rsidRDefault="00ED37E9">
      <w:pPr>
        <w:shd w:val="clear" w:color="auto" w:fill="FFFFFF" w:themeFill="background1"/>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Требования к развивающей предметно-пространственной среде.</w:t>
      </w:r>
    </w:p>
    <w:p w:rsidR="008B6387" w:rsidRDefault="008B6387">
      <w:pPr>
        <w:shd w:val="clear" w:color="auto" w:fill="FFFFFF" w:themeFill="background1"/>
        <w:spacing w:after="0" w:line="240" w:lineRule="auto"/>
        <w:ind w:left="284"/>
        <w:rPr>
          <w:rFonts w:ascii="Times New Roman" w:hAnsi="Times New Roman" w:cs="Times New Roman"/>
          <w:sz w:val="24"/>
          <w:szCs w:val="24"/>
        </w:rPr>
      </w:pPr>
    </w:p>
    <w:tbl>
      <w:tblPr>
        <w:tblStyle w:val="ad"/>
        <w:tblW w:w="9621" w:type="dxa"/>
        <w:tblInd w:w="284" w:type="dxa"/>
        <w:tblLayout w:type="fixed"/>
        <w:tblLook w:val="04A0" w:firstRow="1" w:lastRow="0" w:firstColumn="1" w:lastColumn="0" w:noHBand="0" w:noVBand="1"/>
      </w:tblPr>
      <w:tblGrid>
        <w:gridCol w:w="4828"/>
        <w:gridCol w:w="4793"/>
      </w:tblGrid>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Содержательная-насыщенность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Оснащённость средствами обучения и воспитания, оздоровительным оборудованием</w:t>
            </w:r>
          </w:p>
        </w:tc>
      </w:tr>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Трансформируемость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Возможность изменения среды в зависимости от образовательной ситуации и интересов детей</w:t>
            </w:r>
          </w:p>
        </w:tc>
      </w:tr>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Полифункциональность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Разнообразное использование составляющих предметной среды</w:t>
            </w:r>
          </w:p>
        </w:tc>
      </w:tr>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Вариативность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Наличие разнообразных пространств (для игр, уединения и т.д.) и разнообразных материалов и игр</w:t>
            </w:r>
          </w:p>
        </w:tc>
      </w:tr>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Доступность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Свободный доступ к играм и игрушкам</w:t>
            </w:r>
          </w:p>
        </w:tc>
      </w:tr>
      <w:tr w:rsidR="008B6387">
        <w:tc>
          <w:tcPr>
            <w:tcW w:w="4828"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Безопасность</w:t>
            </w:r>
          </w:p>
        </w:tc>
        <w:tc>
          <w:tcPr>
            <w:tcW w:w="4793" w:type="dxa"/>
          </w:tcPr>
          <w:p w:rsidR="008B6387" w:rsidRDefault="00ED37E9">
            <w:pPr>
              <w:rPr>
                <w:rFonts w:ascii="Times New Roman" w:hAnsi="Times New Roman" w:cs="Times New Roman"/>
                <w:sz w:val="24"/>
                <w:szCs w:val="24"/>
              </w:rPr>
            </w:pPr>
            <w:r>
              <w:rPr>
                <w:rFonts w:ascii="Times New Roman" w:hAnsi="Times New Roman" w:cs="Times New Roman"/>
                <w:sz w:val="24"/>
                <w:szCs w:val="24"/>
              </w:rPr>
              <w:t>Соответствие требованиям надёжности и безопасности</w:t>
            </w:r>
          </w:p>
        </w:tc>
      </w:tr>
    </w:tbl>
    <w:p w:rsidR="008B6387" w:rsidRDefault="008B6387">
      <w:pPr>
        <w:shd w:val="clear" w:color="auto" w:fill="FFFFFF" w:themeFill="background1"/>
        <w:spacing w:after="0" w:line="240" w:lineRule="auto"/>
        <w:ind w:left="284"/>
        <w:rPr>
          <w:rFonts w:ascii="Times New Roman" w:hAnsi="Times New Roman" w:cs="Times New Roman"/>
          <w:sz w:val="24"/>
          <w:szCs w:val="24"/>
        </w:rPr>
      </w:pPr>
    </w:p>
    <w:p w:rsidR="008B6387" w:rsidRDefault="008B6387">
      <w:pPr>
        <w:shd w:val="clear" w:color="auto" w:fill="FFFFFF" w:themeFill="background1"/>
        <w:spacing w:after="0" w:line="240" w:lineRule="auto"/>
        <w:ind w:left="284"/>
        <w:rPr>
          <w:rFonts w:ascii="Times New Roman" w:hAnsi="Times New Roman" w:cs="Times New Roman"/>
          <w:sz w:val="24"/>
          <w:szCs w:val="24"/>
        </w:rPr>
      </w:pPr>
    </w:p>
    <w:p w:rsidR="008B6387" w:rsidRDefault="00ED37E9">
      <w:pPr>
        <w:shd w:val="clear" w:color="auto" w:fill="FFFFFF" w:themeFill="background1"/>
        <w:spacing w:after="0" w:line="240" w:lineRule="auto"/>
        <w:ind w:left="644"/>
        <w:rPr>
          <w:rFonts w:ascii="Times New Roman" w:hAnsi="Times New Roman" w:cs="Times New Roman"/>
          <w:b/>
          <w:sz w:val="24"/>
          <w:szCs w:val="24"/>
        </w:rPr>
      </w:pPr>
      <w:r>
        <w:rPr>
          <w:rFonts w:ascii="Times New Roman" w:hAnsi="Times New Roman" w:cs="Times New Roman"/>
          <w:b/>
          <w:sz w:val="24"/>
          <w:szCs w:val="24"/>
        </w:rPr>
        <w:t xml:space="preserve">                                      Принцип интеграции образовательных областей</w:t>
      </w:r>
    </w:p>
    <w:p w:rsidR="008B6387" w:rsidRDefault="008B6387">
      <w:pPr>
        <w:shd w:val="clear" w:color="auto" w:fill="FFFFFF" w:themeFill="background1"/>
        <w:spacing w:after="0" w:line="240" w:lineRule="auto"/>
        <w:ind w:left="644"/>
        <w:rPr>
          <w:rFonts w:ascii="Times New Roman" w:hAnsi="Times New Roman" w:cs="Times New Roman"/>
          <w:sz w:val="24"/>
          <w:szCs w:val="24"/>
        </w:rPr>
      </w:pP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1. Среда должна выполнять образовательную, развивающую, воспитывающую, стимулирующую, организованную, коммуникативную функции. Но самое главное – она должна работать на развитие самостоятельности и самодеятельности ребенка.</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Необходимо гибкое и вариативное использование пространства. Среда должна служить удовлетворению потребностей и интересов ребенка.</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Форма и дизайн предметов ориентирована на безопасность и возраст детей</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Элементы декора должны быть легко сменяемыми.</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 В каждой группе необходимо предусмотреть место для детской экспериментальной деятельности.</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Организуя предметную среду в групповом помещении необходимо учитывать закономерности психического развития, показатели их здоровья, психофизиологические и коммуникативные особенности, уровень общего и речевого развития, а также показатели эмоционально - потребностной сферы.</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7. Цветовая палитра должна быть представлена теплыми, пастельными тонами.</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8. При создании развивающего пространства в групповом помещении необходимо учитывать ведущую роль игровой деятельности. </w:t>
      </w:r>
    </w:p>
    <w:p w:rsidR="008B6387" w:rsidRDefault="00ED37E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9. Предметно-развивающая среда группы должна меняться в зависимости от возрастных особенностей детей, периода обучения, образовательной программы.</w:t>
      </w:r>
    </w:p>
    <w:p w:rsidR="008B6387" w:rsidRDefault="008B6387">
      <w:pPr>
        <w:shd w:val="clear" w:color="auto" w:fill="FFFFFF" w:themeFill="background1"/>
        <w:spacing w:after="0" w:line="240" w:lineRule="auto"/>
        <w:jc w:val="center"/>
        <w:rPr>
          <w:rFonts w:ascii="Times New Roman" w:hAnsi="Times New Roman" w:cs="Times New Roman"/>
          <w:b/>
          <w:sz w:val="24"/>
          <w:szCs w:val="24"/>
        </w:rPr>
      </w:pPr>
    </w:p>
    <w:p w:rsidR="008B6387" w:rsidRDefault="008B6387">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p>
    <w:p w:rsidR="002335B6" w:rsidRDefault="002335B6">
      <w:pPr>
        <w:shd w:val="clear" w:color="auto" w:fill="FFFFFF" w:themeFill="background1"/>
        <w:spacing w:after="0" w:line="240" w:lineRule="auto"/>
        <w:jc w:val="center"/>
        <w:rPr>
          <w:rFonts w:ascii="Times New Roman" w:hAnsi="Times New Roman" w:cs="Times New Roman"/>
          <w:b/>
          <w:sz w:val="24"/>
          <w:szCs w:val="24"/>
        </w:rPr>
      </w:pPr>
      <w:bookmarkStart w:id="4" w:name="_GoBack"/>
      <w:bookmarkEnd w:id="4"/>
    </w:p>
    <w:p w:rsidR="00895486" w:rsidRDefault="00895486" w:rsidP="005C0E4D">
      <w:pPr>
        <w:shd w:val="clear" w:color="auto" w:fill="FFFFFF" w:themeFill="background1"/>
        <w:spacing w:after="0" w:line="240" w:lineRule="auto"/>
        <w:rPr>
          <w:rFonts w:ascii="Times New Roman" w:hAnsi="Times New Roman" w:cs="Times New Roman"/>
          <w:b/>
          <w:sz w:val="24"/>
          <w:szCs w:val="24"/>
        </w:rPr>
      </w:pPr>
    </w:p>
    <w:p w:rsidR="005C0E4D" w:rsidRDefault="005C0E4D" w:rsidP="005C0E4D">
      <w:pPr>
        <w:shd w:val="clear" w:color="auto" w:fill="FFFFFF" w:themeFill="background1"/>
        <w:spacing w:after="0" w:line="240" w:lineRule="auto"/>
        <w:rPr>
          <w:rFonts w:ascii="Times New Roman" w:hAnsi="Times New Roman" w:cs="Times New Roman"/>
          <w:b/>
          <w:sz w:val="24"/>
          <w:szCs w:val="24"/>
        </w:rPr>
      </w:pPr>
    </w:p>
    <w:p w:rsidR="00895486" w:rsidRDefault="00895486">
      <w:pPr>
        <w:shd w:val="clear" w:color="auto" w:fill="FFFFFF" w:themeFill="background1"/>
        <w:spacing w:after="0" w:line="240" w:lineRule="auto"/>
        <w:jc w:val="center"/>
        <w:rPr>
          <w:rFonts w:ascii="Times New Roman" w:hAnsi="Times New Roman" w:cs="Times New Roman"/>
          <w:b/>
          <w:sz w:val="24"/>
          <w:szCs w:val="24"/>
        </w:rPr>
      </w:pPr>
    </w:p>
    <w:p w:rsidR="008B6387" w:rsidRDefault="00ED37E9">
      <w:pPr>
        <w:shd w:val="clear" w:color="auto" w:fill="FFFFFF" w:themeFill="background1"/>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Перечень методических пособий</w:t>
      </w:r>
    </w:p>
    <w:tbl>
      <w:tblPr>
        <w:tblW w:w="9719" w:type="dxa"/>
        <w:jc w:val="center"/>
        <w:tblCellSpacing w:w="0" w:type="dxa"/>
        <w:tblBorders>
          <w:top w:val="outset" w:sz="6" w:space="0" w:color="auto"/>
          <w:left w:val="outset" w:sz="6" w:space="0" w:color="auto"/>
          <w:bottom w:val="outset" w:sz="6" w:space="0" w:color="auto"/>
          <w:right w:val="outset" w:sz="6" w:space="0" w:color="auto"/>
        </w:tblBorders>
        <w:shd w:val="clear" w:color="auto" w:fill="F3E4DE"/>
        <w:tblLayout w:type="fixed"/>
        <w:tblCellMar>
          <w:left w:w="0" w:type="dxa"/>
          <w:right w:w="0" w:type="dxa"/>
        </w:tblCellMar>
        <w:tblLook w:val="04A0" w:firstRow="1" w:lastRow="0" w:firstColumn="1" w:lastColumn="0" w:noHBand="0" w:noVBand="1"/>
      </w:tblPr>
      <w:tblGrid>
        <w:gridCol w:w="2194"/>
        <w:gridCol w:w="3361"/>
        <w:gridCol w:w="4164"/>
      </w:tblGrid>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Образовательная область</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Программы</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Технологии, методические пособия</w:t>
            </w:r>
          </w:p>
        </w:tc>
      </w:tr>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Физическое развитие</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ОТ РОЖДЕНИЯ ДО ШКОЛЫ. Основная общеобразовательная программа</w:t>
            </w:r>
            <w:r>
              <w:rPr>
                <w:rFonts w:ascii="Times New Roman" w:hAnsi="Times New Roman" w:cs="Times New Roman"/>
                <w:sz w:val="24"/>
                <w:szCs w:val="24"/>
              </w:rPr>
              <w:br/>
              <w:t xml:space="preserve">дошкольного образования/ Под </w:t>
            </w:r>
            <w:r>
              <w:rPr>
                <w:rFonts w:ascii="Times New Roman" w:hAnsi="Times New Roman" w:cs="Times New Roman"/>
                <w:sz w:val="24"/>
                <w:szCs w:val="24"/>
              </w:rPr>
              <w:lastRenderedPageBreak/>
              <w:t>ред. Н. Е. Вераксы, Т. С. Комаровой, М. А. Васильевой. - М.:</w:t>
            </w:r>
            <w:r>
              <w:rPr>
                <w:rFonts w:ascii="Times New Roman" w:hAnsi="Times New Roman" w:cs="Times New Roman"/>
                <w:sz w:val="24"/>
                <w:szCs w:val="24"/>
              </w:rPr>
              <w:br/>
              <w:t>МОЗАИКА-СИНТЕЗ, 201</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br/>
              <w:t xml:space="preserve">Пензулаева Л. И. Физкультурные занятия в детском саду. Младшая </w:t>
            </w:r>
            <w:r>
              <w:rPr>
                <w:rFonts w:ascii="Times New Roman" w:hAnsi="Times New Roman" w:cs="Times New Roman"/>
                <w:sz w:val="24"/>
                <w:szCs w:val="24"/>
              </w:rPr>
              <w:lastRenderedPageBreak/>
              <w:t xml:space="preserve">группа. — М.: Мозаика-Синтез, 2014 г. </w:t>
            </w:r>
          </w:p>
          <w:p w:rsidR="008B6387" w:rsidRDefault="00ED37E9">
            <w:pPr>
              <w:rPr>
                <w:rFonts w:ascii="Times New Roman" w:hAnsi="Times New Roman" w:cs="Times New Roman"/>
                <w:sz w:val="24"/>
                <w:szCs w:val="24"/>
              </w:rPr>
            </w:pPr>
            <w:r>
              <w:rPr>
                <w:rFonts w:ascii="Times New Roman" w:hAnsi="Times New Roman" w:cs="Times New Roman"/>
                <w:sz w:val="24"/>
                <w:szCs w:val="24"/>
              </w:rPr>
              <w:t>Пензулаева Л. И. Оздоровительная гимнастика для детей 3-7 лет. — М.: Мозаика-Синтез, 2009-2010. </w:t>
            </w:r>
            <w:r>
              <w:rPr>
                <w:rFonts w:ascii="Times New Roman" w:hAnsi="Times New Roman" w:cs="Times New Roman"/>
                <w:sz w:val="24"/>
                <w:szCs w:val="24"/>
              </w:rPr>
              <w:br/>
            </w:r>
          </w:p>
        </w:tc>
      </w:tr>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Социально-коммуникативное развитие</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ОТ РОЖДЕНИЯ ДО ШКОЛЫ. Основная общеобразовательная программа</w:t>
            </w:r>
            <w:r>
              <w:rPr>
                <w:rFonts w:ascii="Times New Roman" w:hAnsi="Times New Roman" w:cs="Times New Roman"/>
                <w:sz w:val="24"/>
                <w:szCs w:val="24"/>
              </w:rPr>
              <w:br/>
              <w:t>дошкольного образования/ Под ред. Н. Е. Вераксы, Т. С. Комаровой, М. А. Васильевой. - М.:</w:t>
            </w:r>
            <w:r>
              <w:rPr>
                <w:rFonts w:ascii="Times New Roman" w:hAnsi="Times New Roman" w:cs="Times New Roman"/>
                <w:sz w:val="24"/>
                <w:szCs w:val="24"/>
              </w:rPr>
              <w:br/>
              <w:t>МОЗАИКА-СИНТЕЗ, 2014.</w:t>
            </w:r>
            <w:r>
              <w:rPr>
                <w:rFonts w:ascii="Times New Roman" w:hAnsi="Times New Roman" w:cs="Times New Roman"/>
                <w:sz w:val="24"/>
                <w:szCs w:val="24"/>
              </w:rPr>
              <w:br/>
              <w:t> Авдеева Н.Н., Князева О.Л, Стеркина Р. Б.. Безопасность. - СПб.: «ДЕТСТВО-ПРЕСС», 2009.</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 xml:space="preserve">Новикова И. М. Формирование представлений о здоровом образе жизни у дошкольников. — М.; Мозаика-Синтез, 2011-2012.  </w:t>
            </w:r>
            <w:r>
              <w:rPr>
                <w:rFonts w:ascii="Times New Roman" w:hAnsi="Times New Roman" w:cs="Times New Roman"/>
                <w:sz w:val="24"/>
                <w:szCs w:val="24"/>
              </w:rPr>
              <w:br/>
              <w:t>Плакаты большого формата по темам</w:t>
            </w:r>
            <w:r>
              <w:rPr>
                <w:rFonts w:ascii="Times New Roman" w:hAnsi="Times New Roman" w:cs="Times New Roman"/>
                <w:sz w:val="24"/>
                <w:szCs w:val="24"/>
              </w:rPr>
              <w:br/>
              <w:t>Комарова Т. С, Куцакова Л. В., Павлова Л. Ю. Трудовое воспитание в детском саду. — М.; Мозаика-Синтез, 2014 г. </w:t>
            </w:r>
            <w:r>
              <w:rPr>
                <w:rFonts w:ascii="Times New Roman" w:hAnsi="Times New Roman" w:cs="Times New Roman"/>
                <w:sz w:val="24"/>
                <w:szCs w:val="24"/>
              </w:rPr>
              <w:br/>
              <w:t>Куцакова Л. В. Конструирование и ручной труд в детском саду. — М.: Мозаика-Синтез, 2014 г. </w:t>
            </w:r>
            <w:r>
              <w:rPr>
                <w:rFonts w:ascii="Times New Roman" w:hAnsi="Times New Roman" w:cs="Times New Roman"/>
                <w:sz w:val="24"/>
                <w:szCs w:val="24"/>
              </w:rPr>
              <w:br/>
              <w:t>Губанова Н. Ф. Развитие игровой деятельности. Младшая группа. — М.: Мозаика-Синтез, 2016г, </w:t>
            </w:r>
            <w:r>
              <w:rPr>
                <w:rFonts w:ascii="Times New Roman" w:hAnsi="Times New Roman" w:cs="Times New Roman"/>
                <w:sz w:val="24"/>
                <w:szCs w:val="24"/>
              </w:rPr>
              <w:br/>
              <w:t>Петрова В. И., Стульник Т.Д..</w:t>
            </w:r>
          </w:p>
        </w:tc>
      </w:tr>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Познавательное развитие</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ОТ РОЖДЕНИЯ ДО ШКОЛЫ. Основная общеобразовательная программа</w:t>
            </w:r>
            <w:r>
              <w:rPr>
                <w:rFonts w:ascii="Times New Roman" w:hAnsi="Times New Roman" w:cs="Times New Roman"/>
                <w:sz w:val="24"/>
                <w:szCs w:val="24"/>
              </w:rPr>
              <w:br/>
              <w:t>дошкольного образования/ Под ред. Н. Е. Вераксы, Т. С. Комаровой, М. А. Васильевой. - М.:</w:t>
            </w:r>
            <w:r>
              <w:rPr>
                <w:rFonts w:ascii="Times New Roman" w:hAnsi="Times New Roman" w:cs="Times New Roman"/>
                <w:sz w:val="24"/>
                <w:szCs w:val="24"/>
              </w:rPr>
              <w:br/>
              <w:t>МОЗАИКА-СИНТЕЗ, 2014</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sz w:val="24"/>
                <w:szCs w:val="24"/>
              </w:rPr>
              <w:br/>
              <w:t>Помораева И. А., Позина В. А. Занятия по формированию элементарных математических представлений в младшей группе детского сада:. —М.: Мозаика- Синтез, 2016г</w:t>
            </w:r>
            <w:r>
              <w:rPr>
                <w:rFonts w:ascii="Times New Roman" w:hAnsi="Times New Roman" w:cs="Times New Roman"/>
                <w:sz w:val="24"/>
                <w:szCs w:val="24"/>
              </w:rPr>
              <w:br/>
            </w:r>
            <w:r>
              <w:rPr>
                <w:rFonts w:ascii="Times New Roman" w:hAnsi="Times New Roman" w:cs="Times New Roman"/>
                <w:sz w:val="24"/>
                <w:szCs w:val="24"/>
              </w:rPr>
              <w:br/>
              <w:t>Дыбина О. Б. Ознакомление с предметным и социальным окружением .Вторая младшая группа— М.: Мозаика-Синтез,2014. </w:t>
            </w:r>
            <w:r>
              <w:rPr>
                <w:rFonts w:ascii="Times New Roman" w:hAnsi="Times New Roman" w:cs="Times New Roman"/>
                <w:sz w:val="24"/>
                <w:szCs w:val="24"/>
              </w:rPr>
              <w:br/>
              <w:t>О.А. Соломенникова «Ознакомление с природой в детском саду. Младшая группа Мозаика-Синтез, 2016 г. </w:t>
            </w:r>
          </w:p>
        </w:tc>
      </w:tr>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Речевое развитие</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ОТ РОЖДЕНИЯ ДО ШКОЛЫ. Основная общеобразовательная программа</w:t>
            </w:r>
            <w:r>
              <w:rPr>
                <w:rFonts w:ascii="Times New Roman" w:hAnsi="Times New Roman" w:cs="Times New Roman"/>
                <w:sz w:val="24"/>
                <w:szCs w:val="24"/>
              </w:rPr>
              <w:br/>
              <w:t xml:space="preserve">дошкольного образования/ Под ред. Н. Е. Вераксы, Т. С. </w:t>
            </w:r>
            <w:r>
              <w:rPr>
                <w:rFonts w:ascii="Times New Roman" w:hAnsi="Times New Roman" w:cs="Times New Roman"/>
                <w:sz w:val="24"/>
                <w:szCs w:val="24"/>
              </w:rPr>
              <w:lastRenderedPageBreak/>
              <w:t>Комаровой, М. А. Васильевой. - М.:</w:t>
            </w:r>
            <w:r>
              <w:rPr>
                <w:rFonts w:ascii="Times New Roman" w:hAnsi="Times New Roman" w:cs="Times New Roman"/>
                <w:sz w:val="24"/>
                <w:szCs w:val="24"/>
              </w:rPr>
              <w:br/>
              <w:t>МОЗАИКА-СИНТЕЗ, 2014.</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Серия «Рассказы по картинкам» </w:t>
            </w:r>
            <w:r>
              <w:rPr>
                <w:rFonts w:ascii="Times New Roman" w:hAnsi="Times New Roman" w:cs="Times New Roman"/>
                <w:sz w:val="24"/>
                <w:szCs w:val="24"/>
              </w:rPr>
              <w:br/>
              <w:t>Гербова В. В. Занятия по развитию речи в младшей группе детского сада. -М.: Мозаика-Синтез, 2014 г. </w:t>
            </w:r>
            <w:r>
              <w:rPr>
                <w:rFonts w:ascii="Times New Roman" w:hAnsi="Times New Roman" w:cs="Times New Roman"/>
                <w:sz w:val="24"/>
                <w:szCs w:val="24"/>
              </w:rPr>
              <w:br/>
              <w:t xml:space="preserve">Гербова В. В. Развитие речи в детском </w:t>
            </w:r>
            <w:r>
              <w:rPr>
                <w:rFonts w:ascii="Times New Roman" w:hAnsi="Times New Roman" w:cs="Times New Roman"/>
                <w:sz w:val="24"/>
                <w:szCs w:val="24"/>
              </w:rPr>
              <w:lastRenderedPageBreak/>
              <w:t>саду. М.: Мозаика-Синтез, 2016 г. </w:t>
            </w:r>
            <w:r>
              <w:rPr>
                <w:rFonts w:ascii="Times New Roman" w:hAnsi="Times New Roman" w:cs="Times New Roman"/>
                <w:sz w:val="24"/>
                <w:szCs w:val="24"/>
              </w:rPr>
              <w:br/>
            </w:r>
            <w:r>
              <w:rPr>
                <w:rFonts w:ascii="Times New Roman" w:hAnsi="Times New Roman" w:cs="Times New Roman"/>
                <w:sz w:val="24"/>
                <w:szCs w:val="24"/>
              </w:rPr>
              <w:br/>
              <w:t>Книга для чтения в детском саду и дома. Хрестоматия. 2-4 года / Сост. В. В. Гербова, Н. П. Ильчук и др. -М., 2014.</w:t>
            </w:r>
          </w:p>
        </w:tc>
      </w:tr>
      <w:tr w:rsidR="008B6387">
        <w:trPr>
          <w:tblCellSpacing w:w="0" w:type="dxa"/>
          <w:jc w:val="center"/>
        </w:trPr>
        <w:tc>
          <w:tcPr>
            <w:tcW w:w="219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lastRenderedPageBreak/>
              <w:t>Художественно-эстетическое развитие</w:t>
            </w:r>
          </w:p>
        </w:tc>
        <w:tc>
          <w:tcPr>
            <w:tcW w:w="3361"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ОТ РОЖДЕНИЯ ДО ШКОЛЫ. Основная общеобразовательная программа</w:t>
            </w:r>
            <w:r>
              <w:rPr>
                <w:rFonts w:ascii="Times New Roman" w:hAnsi="Times New Roman" w:cs="Times New Roman"/>
                <w:sz w:val="24"/>
                <w:szCs w:val="24"/>
              </w:rPr>
              <w:br/>
              <w:t>дошкольного образования/ под ред. Н. Е. Вераксы, Т. С. Комаровой, М. А. Васильевой. - М.:</w:t>
            </w:r>
            <w:r>
              <w:rPr>
                <w:rFonts w:ascii="Times New Roman" w:hAnsi="Times New Roman" w:cs="Times New Roman"/>
                <w:sz w:val="24"/>
                <w:szCs w:val="24"/>
              </w:rPr>
              <w:br/>
              <w:t>МОЗАИКА-СИНТЕЗ, 2014.</w:t>
            </w:r>
          </w:p>
        </w:tc>
        <w:tc>
          <w:tcPr>
            <w:tcW w:w="4164" w:type="dxa"/>
            <w:tcBorders>
              <w:top w:val="outset" w:sz="6" w:space="0" w:color="auto"/>
              <w:left w:val="outset" w:sz="6" w:space="0" w:color="auto"/>
              <w:bottom w:val="outset" w:sz="6" w:space="0" w:color="auto"/>
              <w:right w:val="outset" w:sz="6" w:space="0" w:color="auto"/>
            </w:tcBorders>
            <w:shd w:val="clear" w:color="auto" w:fill="FFFFFF" w:themeFill="background1"/>
          </w:tcPr>
          <w:p w:rsidR="008B6387" w:rsidRDefault="00ED37E9">
            <w:pPr>
              <w:rPr>
                <w:rFonts w:ascii="Times New Roman" w:hAnsi="Times New Roman" w:cs="Times New Roman"/>
                <w:sz w:val="24"/>
                <w:szCs w:val="24"/>
              </w:rPr>
            </w:pPr>
            <w:r>
              <w:rPr>
                <w:rFonts w:ascii="Times New Roman" w:hAnsi="Times New Roman" w:cs="Times New Roman"/>
                <w:sz w:val="24"/>
                <w:szCs w:val="24"/>
              </w:rPr>
              <w:t>Комарова Т. С. Занятия по изобразительной деятельности в младшей группе  детского сада. Конспекты занятий. — М.: Мозаика-Синтез,2015 г. </w:t>
            </w:r>
            <w:r>
              <w:rPr>
                <w:rFonts w:ascii="Times New Roman" w:hAnsi="Times New Roman" w:cs="Times New Roman"/>
                <w:sz w:val="24"/>
                <w:szCs w:val="24"/>
              </w:rPr>
              <w:br/>
              <w:t xml:space="preserve">Колдина « Рисование с детьми 3 -4 лет» 2016 год </w:t>
            </w:r>
          </w:p>
          <w:p w:rsidR="008B6387" w:rsidRDefault="00ED37E9">
            <w:pPr>
              <w:rPr>
                <w:rFonts w:ascii="Times New Roman" w:hAnsi="Times New Roman" w:cs="Times New Roman"/>
                <w:sz w:val="24"/>
                <w:szCs w:val="24"/>
              </w:rPr>
            </w:pPr>
            <w:r>
              <w:rPr>
                <w:rFonts w:ascii="Times New Roman" w:hAnsi="Times New Roman" w:cs="Times New Roman"/>
                <w:sz w:val="24"/>
                <w:szCs w:val="24"/>
              </w:rPr>
              <w:t>Гербова, Ильчук «Книга для чтения в детском саду и дома» Москва – оникс слит 2015 г.</w:t>
            </w:r>
          </w:p>
        </w:tc>
      </w:tr>
    </w:tbl>
    <w:p w:rsidR="008B6387" w:rsidRDefault="008B6387">
      <w:pPr>
        <w:rPr>
          <w:rFonts w:ascii="Times New Roman" w:hAnsi="Times New Roman" w:cs="Times New Roman"/>
          <w:sz w:val="24"/>
          <w:szCs w:val="24"/>
        </w:rPr>
      </w:pPr>
    </w:p>
    <w:sectPr w:rsidR="008B6387" w:rsidSect="00895486">
      <w:headerReference w:type="even" r:id="rId9"/>
      <w:headerReference w:type="default" r:id="rId10"/>
      <w:footerReference w:type="even" r:id="rId11"/>
      <w:footerReference w:type="default" r:id="rId12"/>
      <w:headerReference w:type="first" r:id="rId13"/>
      <w:footerReference w:type="first" r:id="rId14"/>
      <w:pgSz w:w="12240" w:h="15840"/>
      <w:pgMar w:top="1134" w:right="616" w:bottom="567" w:left="85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551" w:rsidRDefault="00072551" w:rsidP="008B6387">
      <w:pPr>
        <w:spacing w:after="0" w:line="240" w:lineRule="auto"/>
      </w:pPr>
      <w:r>
        <w:separator/>
      </w:r>
    </w:p>
  </w:endnote>
  <w:endnote w:type="continuationSeparator" w:id="0">
    <w:p w:rsidR="00072551" w:rsidRDefault="00072551" w:rsidP="008B6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551" w:rsidRDefault="00072551">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551" w:rsidRDefault="00072551">
    <w:pPr>
      <w:pStyle w:val="a5"/>
      <w:tabs>
        <w:tab w:val="clear" w:pos="4677"/>
        <w:tab w:val="clear" w:pos="9355"/>
        <w:tab w:val="left" w:pos="409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551" w:rsidRDefault="0007255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551" w:rsidRDefault="00072551" w:rsidP="008B6387">
      <w:pPr>
        <w:spacing w:after="0" w:line="240" w:lineRule="auto"/>
      </w:pPr>
      <w:r>
        <w:separator/>
      </w:r>
    </w:p>
  </w:footnote>
  <w:footnote w:type="continuationSeparator" w:id="0">
    <w:p w:rsidR="00072551" w:rsidRDefault="00072551" w:rsidP="008B63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551" w:rsidRDefault="00072551" w:rsidP="00ED37E9">
    <w:pPr>
      <w:pStyle w:val="a7"/>
    </w:pPr>
  </w:p>
  <w:p w:rsidR="00072551" w:rsidRDefault="00072551">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314"/>
    </w:sdtPr>
    <w:sdtContent>
      <w:p w:rsidR="00072551" w:rsidRDefault="00072551">
        <w:pPr>
          <w:pStyle w:val="a7"/>
          <w:jc w:val="center"/>
        </w:pPr>
        <w:r>
          <w:fldChar w:fldCharType="begin"/>
        </w:r>
        <w:r>
          <w:instrText xml:space="preserve"> PAGE   \* MERGEFORMAT </w:instrText>
        </w:r>
        <w:r>
          <w:fldChar w:fldCharType="separate"/>
        </w:r>
        <w:r w:rsidR="002335B6">
          <w:rPr>
            <w:noProof/>
          </w:rPr>
          <w:t>41</w:t>
        </w:r>
        <w:r>
          <w:rPr>
            <w:noProof/>
          </w:rPr>
          <w:fldChar w:fldCharType="end"/>
        </w:r>
      </w:p>
    </w:sdtContent>
  </w:sdt>
  <w:p w:rsidR="00072551" w:rsidRDefault="00072551">
    <w:pPr>
      <w:pStyle w:val="a7"/>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551" w:rsidRDefault="00072551">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6F9A"/>
    <w:multiLevelType w:val="multilevel"/>
    <w:tmpl w:val="00D46F9A"/>
    <w:lvl w:ilvl="0">
      <w:start w:val="1"/>
      <w:numFmt w:val="bullet"/>
      <w:lvlText w:val=""/>
      <w:lvlJc w:val="left"/>
      <w:pPr>
        <w:tabs>
          <w:tab w:val="left"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7E62488"/>
    <w:multiLevelType w:val="multilevel"/>
    <w:tmpl w:val="07E62488"/>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7D324B0"/>
    <w:multiLevelType w:val="multilevel"/>
    <w:tmpl w:val="17D324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0F91C72"/>
    <w:multiLevelType w:val="multilevel"/>
    <w:tmpl w:val="20F91C72"/>
    <w:lvl w:ilvl="0">
      <w:start w:val="1"/>
      <w:numFmt w:val="bullet"/>
      <w:lvlText w:val=""/>
      <w:lvlJc w:val="left"/>
      <w:pPr>
        <w:tabs>
          <w:tab w:val="left" w:pos="786"/>
        </w:tabs>
        <w:ind w:left="786" w:hanging="360"/>
      </w:pPr>
      <w:rPr>
        <w:rFonts w:ascii="Symbol" w:hAnsi="Symbol" w:hint="default"/>
        <w:sz w:val="20"/>
      </w:rPr>
    </w:lvl>
    <w:lvl w:ilvl="1">
      <w:start w:val="1"/>
      <w:numFmt w:val="bullet"/>
      <w:lvlText w:val="o"/>
      <w:lvlJc w:val="left"/>
      <w:pPr>
        <w:tabs>
          <w:tab w:val="left" w:pos="1506"/>
        </w:tabs>
        <w:ind w:left="1506" w:hanging="360"/>
      </w:pPr>
      <w:rPr>
        <w:rFonts w:ascii="Courier New" w:hAnsi="Courier New" w:hint="default"/>
        <w:sz w:val="20"/>
      </w:rPr>
    </w:lvl>
    <w:lvl w:ilvl="2">
      <w:start w:val="1"/>
      <w:numFmt w:val="bullet"/>
      <w:lvlText w:val=""/>
      <w:lvlJc w:val="left"/>
      <w:pPr>
        <w:tabs>
          <w:tab w:val="left" w:pos="2226"/>
        </w:tabs>
        <w:ind w:left="2226" w:hanging="360"/>
      </w:pPr>
      <w:rPr>
        <w:rFonts w:ascii="Wingdings" w:hAnsi="Wingdings" w:hint="default"/>
        <w:sz w:val="20"/>
      </w:rPr>
    </w:lvl>
    <w:lvl w:ilvl="3">
      <w:start w:val="1"/>
      <w:numFmt w:val="bullet"/>
      <w:lvlText w:val=""/>
      <w:lvlJc w:val="left"/>
      <w:pPr>
        <w:tabs>
          <w:tab w:val="left" w:pos="2946"/>
        </w:tabs>
        <w:ind w:left="2946" w:hanging="360"/>
      </w:pPr>
      <w:rPr>
        <w:rFonts w:ascii="Wingdings" w:hAnsi="Wingdings" w:hint="default"/>
        <w:sz w:val="20"/>
      </w:rPr>
    </w:lvl>
    <w:lvl w:ilvl="4">
      <w:start w:val="1"/>
      <w:numFmt w:val="bullet"/>
      <w:lvlText w:val=""/>
      <w:lvlJc w:val="left"/>
      <w:pPr>
        <w:tabs>
          <w:tab w:val="left" w:pos="3666"/>
        </w:tabs>
        <w:ind w:left="3666" w:hanging="360"/>
      </w:pPr>
      <w:rPr>
        <w:rFonts w:ascii="Wingdings" w:hAnsi="Wingdings" w:hint="default"/>
        <w:sz w:val="20"/>
      </w:rPr>
    </w:lvl>
    <w:lvl w:ilvl="5">
      <w:start w:val="1"/>
      <w:numFmt w:val="bullet"/>
      <w:lvlText w:val=""/>
      <w:lvlJc w:val="left"/>
      <w:pPr>
        <w:tabs>
          <w:tab w:val="left" w:pos="4386"/>
        </w:tabs>
        <w:ind w:left="4386" w:hanging="360"/>
      </w:pPr>
      <w:rPr>
        <w:rFonts w:ascii="Wingdings" w:hAnsi="Wingdings" w:hint="default"/>
        <w:sz w:val="20"/>
      </w:rPr>
    </w:lvl>
    <w:lvl w:ilvl="6">
      <w:start w:val="1"/>
      <w:numFmt w:val="bullet"/>
      <w:lvlText w:val=""/>
      <w:lvlJc w:val="left"/>
      <w:pPr>
        <w:tabs>
          <w:tab w:val="left" w:pos="5106"/>
        </w:tabs>
        <w:ind w:left="5106" w:hanging="360"/>
      </w:pPr>
      <w:rPr>
        <w:rFonts w:ascii="Wingdings" w:hAnsi="Wingdings" w:hint="default"/>
        <w:sz w:val="20"/>
      </w:rPr>
    </w:lvl>
    <w:lvl w:ilvl="7">
      <w:start w:val="1"/>
      <w:numFmt w:val="bullet"/>
      <w:lvlText w:val=""/>
      <w:lvlJc w:val="left"/>
      <w:pPr>
        <w:tabs>
          <w:tab w:val="left" w:pos="5826"/>
        </w:tabs>
        <w:ind w:left="5826" w:hanging="360"/>
      </w:pPr>
      <w:rPr>
        <w:rFonts w:ascii="Wingdings" w:hAnsi="Wingdings" w:hint="default"/>
        <w:sz w:val="20"/>
      </w:rPr>
    </w:lvl>
    <w:lvl w:ilvl="8">
      <w:start w:val="1"/>
      <w:numFmt w:val="bullet"/>
      <w:lvlText w:val=""/>
      <w:lvlJc w:val="left"/>
      <w:pPr>
        <w:tabs>
          <w:tab w:val="left" w:pos="6546"/>
        </w:tabs>
        <w:ind w:left="6546" w:hanging="360"/>
      </w:pPr>
      <w:rPr>
        <w:rFonts w:ascii="Wingdings" w:hAnsi="Wingdings" w:hint="default"/>
        <w:sz w:val="20"/>
      </w:rPr>
    </w:lvl>
  </w:abstractNum>
  <w:abstractNum w:abstractNumId="4" w15:restartNumberingAfterBreak="0">
    <w:nsid w:val="271876B6"/>
    <w:multiLevelType w:val="multilevel"/>
    <w:tmpl w:val="271876B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2D6940A7"/>
    <w:multiLevelType w:val="multilevel"/>
    <w:tmpl w:val="0F8603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3A424E0"/>
    <w:multiLevelType w:val="multilevel"/>
    <w:tmpl w:val="43A424E0"/>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46015A46"/>
    <w:multiLevelType w:val="multilevel"/>
    <w:tmpl w:val="46015A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48076A84"/>
    <w:multiLevelType w:val="multilevel"/>
    <w:tmpl w:val="48076A8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520834CB"/>
    <w:multiLevelType w:val="multilevel"/>
    <w:tmpl w:val="520834C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56CF1022"/>
    <w:multiLevelType w:val="multilevel"/>
    <w:tmpl w:val="56CF102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61937DAF"/>
    <w:multiLevelType w:val="multilevel"/>
    <w:tmpl w:val="61937DAF"/>
    <w:lvl w:ilvl="0">
      <w:start w:val="1"/>
      <w:numFmt w:val="bullet"/>
      <w:lvlText w:val=""/>
      <w:lvlJc w:val="left"/>
      <w:pPr>
        <w:ind w:left="360" w:hanging="360"/>
      </w:pPr>
      <w:rPr>
        <w:rFonts w:ascii="Symbol" w:eastAsiaTheme="minorHAnsi" w:hAnsi="Symbol" w:cs="Times New Roman" w:hint="default"/>
      </w:rPr>
    </w:lvl>
    <w:lvl w:ilvl="1">
      <w:start w:val="1"/>
      <w:numFmt w:val="bullet"/>
      <w:lvlText w:val="o"/>
      <w:lvlJc w:val="left"/>
      <w:pPr>
        <w:ind w:left="1137" w:hanging="360"/>
      </w:pPr>
      <w:rPr>
        <w:rFonts w:ascii="Courier New" w:hAnsi="Courier New" w:cs="Courier New" w:hint="default"/>
      </w:rPr>
    </w:lvl>
    <w:lvl w:ilvl="2">
      <w:start w:val="1"/>
      <w:numFmt w:val="bullet"/>
      <w:lvlText w:val=""/>
      <w:lvlJc w:val="left"/>
      <w:pPr>
        <w:ind w:left="1857" w:hanging="360"/>
      </w:pPr>
      <w:rPr>
        <w:rFonts w:ascii="Wingdings" w:hAnsi="Wingdings" w:hint="default"/>
      </w:rPr>
    </w:lvl>
    <w:lvl w:ilvl="3">
      <w:start w:val="1"/>
      <w:numFmt w:val="bullet"/>
      <w:lvlText w:val=""/>
      <w:lvlJc w:val="left"/>
      <w:pPr>
        <w:ind w:left="2577" w:hanging="360"/>
      </w:pPr>
      <w:rPr>
        <w:rFonts w:ascii="Symbol" w:hAnsi="Symbol" w:hint="default"/>
      </w:rPr>
    </w:lvl>
    <w:lvl w:ilvl="4">
      <w:start w:val="1"/>
      <w:numFmt w:val="bullet"/>
      <w:lvlText w:val="o"/>
      <w:lvlJc w:val="left"/>
      <w:pPr>
        <w:ind w:left="3297" w:hanging="360"/>
      </w:pPr>
      <w:rPr>
        <w:rFonts w:ascii="Courier New" w:hAnsi="Courier New" w:cs="Courier New" w:hint="default"/>
      </w:rPr>
    </w:lvl>
    <w:lvl w:ilvl="5">
      <w:start w:val="1"/>
      <w:numFmt w:val="bullet"/>
      <w:lvlText w:val=""/>
      <w:lvlJc w:val="left"/>
      <w:pPr>
        <w:ind w:left="4017" w:hanging="360"/>
      </w:pPr>
      <w:rPr>
        <w:rFonts w:ascii="Wingdings" w:hAnsi="Wingdings" w:hint="default"/>
      </w:rPr>
    </w:lvl>
    <w:lvl w:ilvl="6">
      <w:start w:val="1"/>
      <w:numFmt w:val="bullet"/>
      <w:lvlText w:val=""/>
      <w:lvlJc w:val="left"/>
      <w:pPr>
        <w:ind w:left="4737" w:hanging="360"/>
      </w:pPr>
      <w:rPr>
        <w:rFonts w:ascii="Symbol" w:hAnsi="Symbol" w:hint="default"/>
      </w:rPr>
    </w:lvl>
    <w:lvl w:ilvl="7">
      <w:start w:val="1"/>
      <w:numFmt w:val="bullet"/>
      <w:lvlText w:val="o"/>
      <w:lvlJc w:val="left"/>
      <w:pPr>
        <w:ind w:left="5457" w:hanging="360"/>
      </w:pPr>
      <w:rPr>
        <w:rFonts w:ascii="Courier New" w:hAnsi="Courier New" w:cs="Courier New" w:hint="default"/>
      </w:rPr>
    </w:lvl>
    <w:lvl w:ilvl="8">
      <w:start w:val="1"/>
      <w:numFmt w:val="bullet"/>
      <w:lvlText w:val=""/>
      <w:lvlJc w:val="left"/>
      <w:pPr>
        <w:ind w:left="6177" w:hanging="360"/>
      </w:pPr>
      <w:rPr>
        <w:rFonts w:ascii="Wingdings" w:hAnsi="Wingdings" w:hint="default"/>
      </w:rPr>
    </w:lvl>
  </w:abstractNum>
  <w:abstractNum w:abstractNumId="12" w15:restartNumberingAfterBreak="0">
    <w:nsid w:val="73AA1A15"/>
    <w:multiLevelType w:val="multilevel"/>
    <w:tmpl w:val="7F72B8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42614AC"/>
    <w:multiLevelType w:val="multilevel"/>
    <w:tmpl w:val="742614AC"/>
    <w:lvl w:ilvl="0">
      <w:start w:val="1"/>
      <w:numFmt w:val="bullet"/>
      <w:lvlText w:val=""/>
      <w:lvlJc w:val="left"/>
      <w:pPr>
        <w:tabs>
          <w:tab w:val="left"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7C53407F"/>
    <w:multiLevelType w:val="multilevel"/>
    <w:tmpl w:val="7C5340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3"/>
  </w:num>
  <w:num w:numId="4">
    <w:abstractNumId w:val="13"/>
  </w:num>
  <w:num w:numId="5">
    <w:abstractNumId w:val="9"/>
  </w:num>
  <w:num w:numId="6">
    <w:abstractNumId w:val="1"/>
  </w:num>
  <w:num w:numId="7">
    <w:abstractNumId w:val="0"/>
  </w:num>
  <w:num w:numId="8">
    <w:abstractNumId w:val="6"/>
  </w:num>
  <w:num w:numId="9">
    <w:abstractNumId w:val="7"/>
  </w:num>
  <w:num w:numId="10">
    <w:abstractNumId w:val="8"/>
  </w:num>
  <w:num w:numId="11">
    <w:abstractNumId w:val="2"/>
  </w:num>
  <w:num w:numId="12">
    <w:abstractNumId w:val="10"/>
  </w:num>
  <w:num w:numId="13">
    <w:abstractNumId w:val="14"/>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16B6"/>
    <w:rsid w:val="00024B79"/>
    <w:rsid w:val="00025B02"/>
    <w:rsid w:val="00027E63"/>
    <w:rsid w:val="000546AA"/>
    <w:rsid w:val="00060CAA"/>
    <w:rsid w:val="00061DCD"/>
    <w:rsid w:val="000677CB"/>
    <w:rsid w:val="00072551"/>
    <w:rsid w:val="00075BBE"/>
    <w:rsid w:val="00086BBF"/>
    <w:rsid w:val="000A752C"/>
    <w:rsid w:val="000B08D4"/>
    <w:rsid w:val="000B3E1E"/>
    <w:rsid w:val="000C4A9F"/>
    <w:rsid w:val="000E0599"/>
    <w:rsid w:val="000E6555"/>
    <w:rsid w:val="000F3CCE"/>
    <w:rsid w:val="0012020C"/>
    <w:rsid w:val="001245BE"/>
    <w:rsid w:val="00132F1B"/>
    <w:rsid w:val="00181714"/>
    <w:rsid w:val="001819F6"/>
    <w:rsid w:val="00183591"/>
    <w:rsid w:val="001919E7"/>
    <w:rsid w:val="00197B2F"/>
    <w:rsid w:val="001C4910"/>
    <w:rsid w:val="001C792B"/>
    <w:rsid w:val="001D1974"/>
    <w:rsid w:val="001D5E70"/>
    <w:rsid w:val="001F183C"/>
    <w:rsid w:val="002108A4"/>
    <w:rsid w:val="00211081"/>
    <w:rsid w:val="002115C6"/>
    <w:rsid w:val="002272C2"/>
    <w:rsid w:val="002335B6"/>
    <w:rsid w:val="002350F3"/>
    <w:rsid w:val="00242317"/>
    <w:rsid w:val="002547FE"/>
    <w:rsid w:val="00267FC1"/>
    <w:rsid w:val="00277764"/>
    <w:rsid w:val="00280B44"/>
    <w:rsid w:val="0028719A"/>
    <w:rsid w:val="00293BC9"/>
    <w:rsid w:val="00297412"/>
    <w:rsid w:val="002B07F0"/>
    <w:rsid w:val="002B3A47"/>
    <w:rsid w:val="002B6EE0"/>
    <w:rsid w:val="002B7280"/>
    <w:rsid w:val="002C0450"/>
    <w:rsid w:val="002C19B1"/>
    <w:rsid w:val="002C5669"/>
    <w:rsid w:val="002D0E85"/>
    <w:rsid w:val="002E6BBA"/>
    <w:rsid w:val="002F3D47"/>
    <w:rsid w:val="00307119"/>
    <w:rsid w:val="0031427C"/>
    <w:rsid w:val="003239E4"/>
    <w:rsid w:val="00324724"/>
    <w:rsid w:val="003343A3"/>
    <w:rsid w:val="0036144F"/>
    <w:rsid w:val="00362A15"/>
    <w:rsid w:val="0036721E"/>
    <w:rsid w:val="00371307"/>
    <w:rsid w:val="003830CF"/>
    <w:rsid w:val="00392971"/>
    <w:rsid w:val="00397AAA"/>
    <w:rsid w:val="003A4EE7"/>
    <w:rsid w:val="003E1325"/>
    <w:rsid w:val="003F1FD0"/>
    <w:rsid w:val="00426668"/>
    <w:rsid w:val="0043028D"/>
    <w:rsid w:val="004324CE"/>
    <w:rsid w:val="0043400B"/>
    <w:rsid w:val="0044229F"/>
    <w:rsid w:val="00444082"/>
    <w:rsid w:val="00456E6B"/>
    <w:rsid w:val="00457A10"/>
    <w:rsid w:val="00475FC4"/>
    <w:rsid w:val="0047777D"/>
    <w:rsid w:val="00482BE8"/>
    <w:rsid w:val="00484607"/>
    <w:rsid w:val="004C4DA5"/>
    <w:rsid w:val="004C7F4E"/>
    <w:rsid w:val="004E1A68"/>
    <w:rsid w:val="00500AFB"/>
    <w:rsid w:val="005011F7"/>
    <w:rsid w:val="00504E50"/>
    <w:rsid w:val="00506E53"/>
    <w:rsid w:val="00507009"/>
    <w:rsid w:val="005153E5"/>
    <w:rsid w:val="00516392"/>
    <w:rsid w:val="005208FA"/>
    <w:rsid w:val="0052188B"/>
    <w:rsid w:val="00532D02"/>
    <w:rsid w:val="00544F45"/>
    <w:rsid w:val="0057101A"/>
    <w:rsid w:val="0058048A"/>
    <w:rsid w:val="00581C65"/>
    <w:rsid w:val="00582DB2"/>
    <w:rsid w:val="00587069"/>
    <w:rsid w:val="00597262"/>
    <w:rsid w:val="005B39A7"/>
    <w:rsid w:val="005C0E4D"/>
    <w:rsid w:val="005E2E3B"/>
    <w:rsid w:val="005E63B5"/>
    <w:rsid w:val="005F0FFB"/>
    <w:rsid w:val="005F1362"/>
    <w:rsid w:val="0062399B"/>
    <w:rsid w:val="00630A07"/>
    <w:rsid w:val="006349FB"/>
    <w:rsid w:val="00636F21"/>
    <w:rsid w:val="00646995"/>
    <w:rsid w:val="006554D8"/>
    <w:rsid w:val="00663C1F"/>
    <w:rsid w:val="006A43D9"/>
    <w:rsid w:val="006A77E5"/>
    <w:rsid w:val="006D6AA8"/>
    <w:rsid w:val="006E77C4"/>
    <w:rsid w:val="006E7803"/>
    <w:rsid w:val="00710B56"/>
    <w:rsid w:val="00712D16"/>
    <w:rsid w:val="007755A9"/>
    <w:rsid w:val="00794772"/>
    <w:rsid w:val="007B2683"/>
    <w:rsid w:val="007B2A2B"/>
    <w:rsid w:val="007B5AFD"/>
    <w:rsid w:val="007D0ADA"/>
    <w:rsid w:val="007F25DF"/>
    <w:rsid w:val="0080200B"/>
    <w:rsid w:val="00815A2F"/>
    <w:rsid w:val="00823171"/>
    <w:rsid w:val="00837B2C"/>
    <w:rsid w:val="00853B2E"/>
    <w:rsid w:val="00872A3E"/>
    <w:rsid w:val="0089442F"/>
    <w:rsid w:val="00895486"/>
    <w:rsid w:val="008B2E0B"/>
    <w:rsid w:val="008B6387"/>
    <w:rsid w:val="008E2311"/>
    <w:rsid w:val="008E2E5E"/>
    <w:rsid w:val="008E6DD9"/>
    <w:rsid w:val="008F3127"/>
    <w:rsid w:val="008F52AC"/>
    <w:rsid w:val="0091603C"/>
    <w:rsid w:val="00931E7A"/>
    <w:rsid w:val="00932055"/>
    <w:rsid w:val="00936443"/>
    <w:rsid w:val="00936B50"/>
    <w:rsid w:val="0094222A"/>
    <w:rsid w:val="0094245B"/>
    <w:rsid w:val="0095648A"/>
    <w:rsid w:val="00964904"/>
    <w:rsid w:val="00965206"/>
    <w:rsid w:val="009777CA"/>
    <w:rsid w:val="00985A36"/>
    <w:rsid w:val="0099227A"/>
    <w:rsid w:val="009A1995"/>
    <w:rsid w:val="009A26B2"/>
    <w:rsid w:val="009A6378"/>
    <w:rsid w:val="009B1830"/>
    <w:rsid w:val="009F3395"/>
    <w:rsid w:val="00A15D52"/>
    <w:rsid w:val="00A56110"/>
    <w:rsid w:val="00A659D3"/>
    <w:rsid w:val="00A91FBF"/>
    <w:rsid w:val="00AA3BBB"/>
    <w:rsid w:val="00AB1173"/>
    <w:rsid w:val="00AC5209"/>
    <w:rsid w:val="00AD1302"/>
    <w:rsid w:val="00AE631E"/>
    <w:rsid w:val="00B00D2D"/>
    <w:rsid w:val="00B01741"/>
    <w:rsid w:val="00B31FFD"/>
    <w:rsid w:val="00B44F12"/>
    <w:rsid w:val="00B46207"/>
    <w:rsid w:val="00B516B6"/>
    <w:rsid w:val="00B9390F"/>
    <w:rsid w:val="00BD064D"/>
    <w:rsid w:val="00BD71D0"/>
    <w:rsid w:val="00BE46F4"/>
    <w:rsid w:val="00C05137"/>
    <w:rsid w:val="00C16E84"/>
    <w:rsid w:val="00C37D58"/>
    <w:rsid w:val="00C55E84"/>
    <w:rsid w:val="00C83953"/>
    <w:rsid w:val="00C90D63"/>
    <w:rsid w:val="00C95729"/>
    <w:rsid w:val="00CB5F81"/>
    <w:rsid w:val="00CC10CE"/>
    <w:rsid w:val="00CC1847"/>
    <w:rsid w:val="00CC65CD"/>
    <w:rsid w:val="00CD2211"/>
    <w:rsid w:val="00CD3E7C"/>
    <w:rsid w:val="00CE6FAC"/>
    <w:rsid w:val="00CE7DD0"/>
    <w:rsid w:val="00CF0150"/>
    <w:rsid w:val="00CF3B3C"/>
    <w:rsid w:val="00CF541A"/>
    <w:rsid w:val="00D023A4"/>
    <w:rsid w:val="00D11B7F"/>
    <w:rsid w:val="00D13D88"/>
    <w:rsid w:val="00D346B4"/>
    <w:rsid w:val="00D42337"/>
    <w:rsid w:val="00D830C4"/>
    <w:rsid w:val="00DA01DF"/>
    <w:rsid w:val="00DA672F"/>
    <w:rsid w:val="00DC33E8"/>
    <w:rsid w:val="00E07182"/>
    <w:rsid w:val="00E13516"/>
    <w:rsid w:val="00E16A50"/>
    <w:rsid w:val="00E31333"/>
    <w:rsid w:val="00E3390A"/>
    <w:rsid w:val="00E37B57"/>
    <w:rsid w:val="00E45952"/>
    <w:rsid w:val="00E6039D"/>
    <w:rsid w:val="00E707D6"/>
    <w:rsid w:val="00E934AA"/>
    <w:rsid w:val="00EA1F2B"/>
    <w:rsid w:val="00EA617B"/>
    <w:rsid w:val="00EC4106"/>
    <w:rsid w:val="00ED07C8"/>
    <w:rsid w:val="00ED1507"/>
    <w:rsid w:val="00ED1DCE"/>
    <w:rsid w:val="00ED37E9"/>
    <w:rsid w:val="00ED5607"/>
    <w:rsid w:val="00ED64AD"/>
    <w:rsid w:val="00EE481C"/>
    <w:rsid w:val="00EE4F16"/>
    <w:rsid w:val="00EE663A"/>
    <w:rsid w:val="00F02894"/>
    <w:rsid w:val="00F05220"/>
    <w:rsid w:val="00F07462"/>
    <w:rsid w:val="00F125A1"/>
    <w:rsid w:val="00F223D4"/>
    <w:rsid w:val="00F33F62"/>
    <w:rsid w:val="00F44B2E"/>
    <w:rsid w:val="00F81480"/>
    <w:rsid w:val="00F82EFB"/>
    <w:rsid w:val="00F908EF"/>
    <w:rsid w:val="00F94100"/>
    <w:rsid w:val="00FB3691"/>
    <w:rsid w:val="00FC5CDF"/>
    <w:rsid w:val="00FD2335"/>
    <w:rsid w:val="00FE1AE3"/>
    <w:rsid w:val="00FE6971"/>
    <w:rsid w:val="00FF15F6"/>
    <w:rsid w:val="00FF53FC"/>
    <w:rsid w:val="3EA1640D"/>
    <w:rsid w:val="6B70298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BA21B"/>
  <w15:docId w15:val="{B0AA9B94-54F8-4A9D-8E8A-01A42E5B6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387"/>
    <w:rPr>
      <w:sz w:val="22"/>
      <w:szCs w:val="22"/>
      <w:lang w:eastAsia="en-US"/>
    </w:rPr>
  </w:style>
  <w:style w:type="paragraph" w:styleId="1">
    <w:name w:val="heading 1"/>
    <w:basedOn w:val="a"/>
    <w:next w:val="a"/>
    <w:link w:val="10"/>
    <w:uiPriority w:val="9"/>
    <w:qFormat/>
    <w:rsid w:val="008B63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8B6387"/>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unhideWhenUsed/>
    <w:qFormat/>
    <w:rsid w:val="008B638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qFormat/>
    <w:rsid w:val="008B6387"/>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8B6387"/>
    <w:pPr>
      <w:spacing w:after="0" w:line="240" w:lineRule="auto"/>
    </w:pPr>
    <w:rPr>
      <w:rFonts w:ascii="Tahoma" w:hAnsi="Tahoma" w:cs="Tahoma"/>
      <w:sz w:val="16"/>
      <w:szCs w:val="16"/>
    </w:rPr>
  </w:style>
  <w:style w:type="paragraph" w:styleId="a5">
    <w:name w:val="footer"/>
    <w:basedOn w:val="a"/>
    <w:link w:val="a6"/>
    <w:uiPriority w:val="99"/>
    <w:unhideWhenUsed/>
    <w:rsid w:val="008B6387"/>
    <w:pPr>
      <w:tabs>
        <w:tab w:val="center" w:pos="4677"/>
        <w:tab w:val="right" w:pos="9355"/>
      </w:tabs>
      <w:spacing w:after="0" w:line="240" w:lineRule="auto"/>
    </w:pPr>
  </w:style>
  <w:style w:type="paragraph" w:styleId="a7">
    <w:name w:val="header"/>
    <w:basedOn w:val="a"/>
    <w:link w:val="a8"/>
    <w:uiPriority w:val="99"/>
    <w:unhideWhenUsed/>
    <w:rsid w:val="008B6387"/>
    <w:pPr>
      <w:tabs>
        <w:tab w:val="center" w:pos="4677"/>
        <w:tab w:val="right" w:pos="9355"/>
      </w:tabs>
      <w:spacing w:after="0" w:line="240" w:lineRule="auto"/>
    </w:pPr>
  </w:style>
  <w:style w:type="paragraph" w:styleId="a9">
    <w:name w:val="Normal (Web)"/>
    <w:basedOn w:val="a"/>
    <w:uiPriority w:val="99"/>
    <w:unhideWhenUsed/>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8B6387"/>
    <w:rPr>
      <w:i/>
      <w:iCs/>
    </w:rPr>
  </w:style>
  <w:style w:type="character" w:styleId="ab">
    <w:name w:val="Hyperlink"/>
    <w:basedOn w:val="a0"/>
    <w:uiPriority w:val="99"/>
    <w:unhideWhenUsed/>
    <w:rsid w:val="008B6387"/>
    <w:rPr>
      <w:color w:val="0000FF"/>
      <w:u w:val="single"/>
    </w:rPr>
  </w:style>
  <w:style w:type="character" w:styleId="ac">
    <w:name w:val="Strong"/>
    <w:basedOn w:val="a0"/>
    <w:uiPriority w:val="22"/>
    <w:qFormat/>
    <w:rsid w:val="008B6387"/>
    <w:rPr>
      <w:b/>
      <w:bCs/>
    </w:rPr>
  </w:style>
  <w:style w:type="table" w:styleId="ad">
    <w:name w:val="Table Grid"/>
    <w:basedOn w:val="a1"/>
    <w:uiPriority w:val="59"/>
    <w:qFormat/>
    <w:rsid w:val="008B63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Без интервала1"/>
    <w:uiPriority w:val="1"/>
    <w:qFormat/>
    <w:rsid w:val="008B6387"/>
    <w:pPr>
      <w:spacing w:after="0" w:line="240" w:lineRule="auto"/>
    </w:pPr>
    <w:rPr>
      <w:sz w:val="22"/>
      <w:szCs w:val="22"/>
      <w:lang w:eastAsia="en-US"/>
    </w:rPr>
  </w:style>
  <w:style w:type="paragraph" w:customStyle="1" w:styleId="12">
    <w:name w:val="Абзац списка1"/>
    <w:basedOn w:val="a"/>
    <w:uiPriority w:val="34"/>
    <w:qFormat/>
    <w:rsid w:val="008B6387"/>
    <w:pPr>
      <w:ind w:left="720"/>
      <w:contextualSpacing/>
    </w:pPr>
  </w:style>
  <w:style w:type="character" w:customStyle="1" w:styleId="a8">
    <w:name w:val="Верхний колонтитул Знак"/>
    <w:basedOn w:val="a0"/>
    <w:link w:val="a7"/>
    <w:uiPriority w:val="99"/>
    <w:rsid w:val="008B6387"/>
  </w:style>
  <w:style w:type="character" w:customStyle="1" w:styleId="a6">
    <w:name w:val="Нижний колонтитул Знак"/>
    <w:basedOn w:val="a0"/>
    <w:link w:val="a5"/>
    <w:uiPriority w:val="99"/>
    <w:rsid w:val="008B6387"/>
  </w:style>
  <w:style w:type="character" w:customStyle="1" w:styleId="60">
    <w:name w:val="Заголовок 6 Знак"/>
    <w:basedOn w:val="a0"/>
    <w:link w:val="6"/>
    <w:uiPriority w:val="9"/>
    <w:rsid w:val="008B6387"/>
    <w:rPr>
      <w:rFonts w:ascii="Times New Roman" w:eastAsia="Times New Roman" w:hAnsi="Times New Roman" w:cs="Times New Roman"/>
      <w:b/>
      <w:bCs/>
      <w:sz w:val="15"/>
      <w:szCs w:val="15"/>
      <w:lang w:eastAsia="ru-RU"/>
    </w:rPr>
  </w:style>
  <w:style w:type="character" w:customStyle="1" w:styleId="ed-title">
    <w:name w:val="ed-title"/>
    <w:basedOn w:val="a0"/>
    <w:rsid w:val="008B6387"/>
  </w:style>
  <w:style w:type="character" w:customStyle="1" w:styleId="apple-converted-space">
    <w:name w:val="apple-converted-space"/>
    <w:basedOn w:val="a0"/>
    <w:rsid w:val="008B6387"/>
  </w:style>
  <w:style w:type="character" w:customStyle="1" w:styleId="ed-value">
    <w:name w:val="ed-value"/>
    <w:basedOn w:val="a0"/>
    <w:rsid w:val="008B6387"/>
  </w:style>
  <w:style w:type="character" w:customStyle="1" w:styleId="ed-sep">
    <w:name w:val="ed-sep"/>
    <w:basedOn w:val="a0"/>
    <w:rsid w:val="008B6387"/>
  </w:style>
  <w:style w:type="character" w:customStyle="1" w:styleId="10">
    <w:name w:val="Заголовок 1 Знак"/>
    <w:basedOn w:val="a0"/>
    <w:link w:val="1"/>
    <w:uiPriority w:val="9"/>
    <w:rsid w:val="008B6387"/>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8B6387"/>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8B6387"/>
    <w:rPr>
      <w:rFonts w:asciiTheme="majorHAnsi" w:eastAsiaTheme="majorEastAsia" w:hAnsiTheme="majorHAnsi" w:cstheme="majorBidi"/>
      <w:color w:val="243F60" w:themeColor="accent1" w:themeShade="7F"/>
    </w:rPr>
  </w:style>
  <w:style w:type="paragraph" w:customStyle="1" w:styleId="c1">
    <w:name w:val="c1"/>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8B6387"/>
  </w:style>
  <w:style w:type="character" w:customStyle="1" w:styleId="c3">
    <w:name w:val="c3"/>
    <w:basedOn w:val="a0"/>
    <w:rsid w:val="008B6387"/>
  </w:style>
  <w:style w:type="paragraph" w:customStyle="1" w:styleId="c41">
    <w:name w:val="c41"/>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B6387"/>
  </w:style>
  <w:style w:type="character" w:customStyle="1" w:styleId="c9">
    <w:name w:val="c9"/>
    <w:basedOn w:val="a0"/>
    <w:rsid w:val="008B6387"/>
  </w:style>
  <w:style w:type="paragraph" w:customStyle="1" w:styleId="listparagraph">
    <w:name w:val="listparagraph"/>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0">
    <w:name w:val="c40"/>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B6387"/>
  </w:style>
  <w:style w:type="paragraph" w:customStyle="1" w:styleId="c33">
    <w:name w:val="c33"/>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8B6387"/>
  </w:style>
  <w:style w:type="paragraph" w:customStyle="1" w:styleId="c15">
    <w:name w:val="c15"/>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B6387"/>
  </w:style>
  <w:style w:type="character" w:customStyle="1" w:styleId="c8">
    <w:name w:val="c8"/>
    <w:basedOn w:val="a0"/>
    <w:rsid w:val="008B6387"/>
  </w:style>
  <w:style w:type="paragraph" w:customStyle="1" w:styleId="c11">
    <w:name w:val="c11"/>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8">
    <w:name w:val="c128"/>
    <w:basedOn w:val="a0"/>
    <w:rsid w:val="008B6387"/>
  </w:style>
  <w:style w:type="character" w:customStyle="1" w:styleId="c5">
    <w:name w:val="c5"/>
    <w:basedOn w:val="a0"/>
    <w:rsid w:val="008B6387"/>
  </w:style>
  <w:style w:type="character" w:customStyle="1" w:styleId="c73">
    <w:name w:val="c73"/>
    <w:basedOn w:val="a0"/>
    <w:rsid w:val="008B6387"/>
  </w:style>
  <w:style w:type="character" w:customStyle="1" w:styleId="c45">
    <w:name w:val="c45"/>
    <w:basedOn w:val="a0"/>
    <w:rsid w:val="008B6387"/>
  </w:style>
  <w:style w:type="character" w:customStyle="1" w:styleId="c1c5">
    <w:name w:val="c1 c5"/>
    <w:basedOn w:val="a0"/>
    <w:rsid w:val="008B6387"/>
  </w:style>
  <w:style w:type="paragraph" w:customStyle="1" w:styleId="default">
    <w:name w:val="default"/>
    <w:basedOn w:val="a"/>
    <w:rsid w:val="008B6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Текст выноски Знак"/>
    <w:basedOn w:val="a0"/>
    <w:link w:val="a3"/>
    <w:uiPriority w:val="99"/>
    <w:semiHidden/>
    <w:rsid w:val="008B6387"/>
    <w:rPr>
      <w:rFonts w:ascii="Tahoma" w:hAnsi="Tahoma" w:cs="Tahoma"/>
      <w:sz w:val="16"/>
      <w:szCs w:val="16"/>
    </w:rPr>
  </w:style>
  <w:style w:type="paragraph" w:styleId="ae">
    <w:name w:val="Revision"/>
    <w:hidden/>
    <w:uiPriority w:val="99"/>
    <w:unhideWhenUsed/>
    <w:rsid w:val="00ED1507"/>
    <w:pPr>
      <w:spacing w:after="0" w:line="240"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C1CB1E-725E-434E-85B7-0C76A52E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42</Pages>
  <Words>11832</Words>
  <Characters>67446</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пользователь</cp:lastModifiedBy>
  <cp:revision>17</cp:revision>
  <cp:lastPrinted>2018-10-03T14:39:00Z</cp:lastPrinted>
  <dcterms:created xsi:type="dcterms:W3CDTF">2018-09-04T17:55:00Z</dcterms:created>
  <dcterms:modified xsi:type="dcterms:W3CDTF">2018-07-09T00:35:00Z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