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38E" w:rsidRPr="006769B0" w:rsidRDefault="0005538E" w:rsidP="0005538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769B0">
        <w:rPr>
          <w:rFonts w:ascii="Times New Roman" w:hAnsi="Times New Roman" w:cs="Times New Roman"/>
          <w:b/>
          <w:i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30 станицы Ленинградской муниципального образования Ленинградский район</w:t>
      </w:r>
    </w:p>
    <w:p w:rsidR="0005538E" w:rsidRPr="006769B0" w:rsidRDefault="0005538E" w:rsidP="0005538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5538E" w:rsidRDefault="0005538E" w:rsidP="0005538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5538E" w:rsidRPr="00C9187B" w:rsidRDefault="0005538E" w:rsidP="000553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39"/>
          <w:szCs w:val="39"/>
          <w:lang w:eastAsia="ru-RU"/>
        </w:rPr>
      </w:pPr>
      <w:r w:rsidRPr="00C9187B">
        <w:rPr>
          <w:rFonts w:ascii="Times New Roman" w:eastAsia="Times New Roman" w:hAnsi="Times New Roman" w:cs="Times New Roman"/>
          <w:b/>
          <w:bCs/>
          <w:color w:val="111111"/>
          <w:kern w:val="36"/>
          <w:sz w:val="39"/>
          <w:szCs w:val="39"/>
          <w:lang w:eastAsia="ru-RU"/>
        </w:rPr>
        <w:t>Загадки о быте, культуре Кубани</w:t>
      </w:r>
    </w:p>
    <w:p w:rsidR="0005538E" w:rsidRPr="006769B0" w:rsidRDefault="0005538E" w:rsidP="0005538E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6769B0">
        <w:rPr>
          <w:rFonts w:ascii="Arial" w:eastAsia="Times New Roman" w:hAnsi="Arial" w:cs="Arial"/>
          <w:b/>
          <w:i/>
          <w:iCs/>
          <w:sz w:val="26"/>
          <w:szCs w:val="26"/>
          <w:lang w:eastAsia="ru-RU"/>
        </w:rPr>
        <w:t>(быт, посуда, утварь)</w:t>
      </w:r>
    </w:p>
    <w:p w:rsidR="0005538E" w:rsidRDefault="0005538E" w:rsidP="0005538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Развивающее пособие для детей старшего дошкольного возраста</w:t>
      </w:r>
    </w:p>
    <w:p w:rsidR="0005538E" w:rsidRDefault="0005538E" w:rsidP="0005538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5538E" w:rsidRDefault="0005538E" w:rsidP="0005538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187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5A8874CF" wp14:editId="3FF5FEB1">
            <wp:extent cx="4638675" cy="3771290"/>
            <wp:effectExtent l="0" t="0" r="0" b="635"/>
            <wp:docPr id="12" name="Рисунок 12" descr="C:\Users\Kahkara\Downloads\iINHJJ7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hkara\Downloads\iINHJJ7T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410" cy="38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38E" w:rsidRDefault="0005538E" w:rsidP="0005538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5538E" w:rsidRDefault="0005538E" w:rsidP="0005538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Автор:</w:t>
      </w:r>
    </w:p>
    <w:p w:rsidR="0005538E" w:rsidRDefault="0005538E" w:rsidP="0005538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Тараненко Оксана Владимировна</w:t>
      </w:r>
    </w:p>
    <w:p w:rsidR="004E2934" w:rsidRDefault="004E2934" w:rsidP="0005538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Старший воспитатель</w:t>
      </w:r>
    </w:p>
    <w:p w:rsidR="0005538E" w:rsidRDefault="0005538E" w:rsidP="0005538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5538E" w:rsidRDefault="0005538E" w:rsidP="000553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E2934" w:rsidRDefault="004E2934" w:rsidP="000553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E2934" w:rsidRDefault="004E2934" w:rsidP="000553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5538E" w:rsidRDefault="0005538E" w:rsidP="000553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Ст. Ленинградская </w:t>
      </w:r>
    </w:p>
    <w:p w:rsidR="0005538E" w:rsidRDefault="0005538E" w:rsidP="000553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2019г.</w:t>
      </w:r>
    </w:p>
    <w:p w:rsidR="00D9472B" w:rsidRDefault="0005538E" w:rsidP="0005538E">
      <w:pPr>
        <w:pStyle w:val="a3"/>
        <w:spacing w:before="0" w:beforeAutospacing="0" w:after="0" w:afterAutospacing="0" w:line="408" w:lineRule="atLeast"/>
        <w:ind w:firstLine="383"/>
        <w:jc w:val="center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lastRenderedPageBreak/>
        <w:t xml:space="preserve"> </w:t>
      </w:r>
      <w:r w:rsidR="00D9472B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</w:t>
      </w:r>
      <w:r w:rsidR="00D9472B">
        <w:rPr>
          <w:rStyle w:val="a4"/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История возникновения Кубани</w:t>
      </w:r>
      <w:r w:rsidR="00D9472B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»</w:t>
      </w:r>
    </w:p>
    <w:p w:rsidR="00D9472B" w:rsidRDefault="00D9472B" w:rsidP="00D9472B">
      <w:pPr>
        <w:pStyle w:val="a3"/>
        <w:spacing w:before="0" w:beforeAutospacing="0" w:after="0" w:afterAutospacing="0" w:line="408" w:lineRule="atLeast"/>
        <w:ind w:firstLine="383"/>
        <w:rPr>
          <w:rFonts w:ascii="Arial" w:hAnsi="Arial" w:cs="Arial"/>
          <w:color w:val="111111"/>
          <w:sz w:val="26"/>
          <w:szCs w:val="26"/>
        </w:rPr>
      </w:pPr>
    </w:p>
    <w:p w:rsidR="00D9472B" w:rsidRPr="00255B92" w:rsidRDefault="00D9472B" w:rsidP="00D9472B">
      <w:pPr>
        <w:pStyle w:val="a3"/>
        <w:spacing w:before="0" w:beforeAutospacing="0" w:after="0" w:afterAutospacing="0" w:line="408" w:lineRule="atLeast"/>
        <w:ind w:firstLine="383"/>
        <w:jc w:val="both"/>
        <w:rPr>
          <w:color w:val="111111"/>
          <w:sz w:val="28"/>
          <w:szCs w:val="26"/>
        </w:rPr>
      </w:pPr>
      <w:r w:rsidRPr="00255B92">
        <w:rPr>
          <w:color w:val="111111"/>
          <w:sz w:val="28"/>
          <w:szCs w:val="26"/>
        </w:rPr>
        <w:t xml:space="preserve">Много лет назад на </w:t>
      </w:r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 xml:space="preserve">Кубани жили древние люди </w:t>
      </w:r>
      <w:r w:rsidRPr="00255B92">
        <w:rPr>
          <w:i/>
          <w:iCs/>
          <w:color w:val="111111"/>
          <w:sz w:val="28"/>
          <w:szCs w:val="26"/>
          <w:bdr w:val="none" w:sz="0" w:space="0" w:color="auto" w:frame="1"/>
        </w:rPr>
        <w:t xml:space="preserve">(скифы, </w:t>
      </w:r>
      <w:proofErr w:type="spellStart"/>
      <w:r w:rsidRPr="00255B92">
        <w:rPr>
          <w:i/>
          <w:iCs/>
          <w:color w:val="111111"/>
          <w:sz w:val="28"/>
          <w:szCs w:val="26"/>
          <w:bdr w:val="none" w:sz="0" w:space="0" w:color="auto" w:frame="1"/>
        </w:rPr>
        <w:t>меоты</w:t>
      </w:r>
      <w:proofErr w:type="spellEnd"/>
      <w:r w:rsidRPr="00255B92">
        <w:rPr>
          <w:i/>
          <w:iCs/>
          <w:color w:val="111111"/>
          <w:sz w:val="28"/>
          <w:szCs w:val="26"/>
          <w:bdr w:val="none" w:sz="0" w:space="0" w:color="auto" w:frame="1"/>
        </w:rPr>
        <w:t>, греки)</w:t>
      </w:r>
      <w:r w:rsidRPr="00255B92">
        <w:rPr>
          <w:color w:val="111111"/>
          <w:sz w:val="28"/>
          <w:szCs w:val="26"/>
        </w:rPr>
        <w:t xml:space="preserve">. В древние времена </w:t>
      </w:r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>Кубань</w:t>
      </w:r>
      <w:r w:rsidRPr="00255B92">
        <w:rPr>
          <w:color w:val="111111"/>
          <w:sz w:val="28"/>
          <w:szCs w:val="26"/>
        </w:rPr>
        <w:t xml:space="preserve"> входила в состав разных государств и княжество. Затем на </w:t>
      </w:r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 xml:space="preserve">Кубани жили </w:t>
      </w:r>
      <w:proofErr w:type="spellStart"/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>адыги</w:t>
      </w:r>
      <w:proofErr w:type="spellEnd"/>
      <w:r w:rsidRPr="00255B92">
        <w:rPr>
          <w:color w:val="111111"/>
          <w:sz w:val="28"/>
          <w:szCs w:val="26"/>
        </w:rPr>
        <w:t xml:space="preserve">. </w:t>
      </w:r>
    </w:p>
    <w:p w:rsidR="00D9472B" w:rsidRPr="00255B92" w:rsidRDefault="00D9472B" w:rsidP="00D9472B">
      <w:pPr>
        <w:pStyle w:val="a3"/>
        <w:spacing w:before="0" w:beforeAutospacing="0" w:after="0" w:afterAutospacing="0" w:line="408" w:lineRule="atLeast"/>
        <w:ind w:firstLine="383"/>
        <w:jc w:val="both"/>
        <w:rPr>
          <w:color w:val="111111"/>
          <w:sz w:val="28"/>
          <w:szCs w:val="26"/>
        </w:rPr>
      </w:pPr>
      <w:r w:rsidRPr="00255B92">
        <w:rPr>
          <w:color w:val="111111"/>
          <w:sz w:val="28"/>
          <w:szCs w:val="26"/>
        </w:rPr>
        <w:t xml:space="preserve">Позже эту землю царица Екатерина II подарила вольнолюбивым казакам за верную службу. Казакам </w:t>
      </w:r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>кубанская</w:t>
      </w:r>
      <w:r w:rsidRPr="00255B92">
        <w:rPr>
          <w:color w:val="111111"/>
          <w:sz w:val="28"/>
          <w:szCs w:val="26"/>
        </w:rPr>
        <w:t xml:space="preserve"> земля очень понравилась. Земля была покрыта степями, поросшими густой травой. Над степями парили белоголовые орлы. В лесах обитали дикие кабаны, зайцы, лисы, волки. Было много рыбы. </w:t>
      </w:r>
    </w:p>
    <w:p w:rsidR="00D9472B" w:rsidRPr="00255B92" w:rsidRDefault="00D9472B" w:rsidP="00D9472B">
      <w:pPr>
        <w:pStyle w:val="a3"/>
        <w:spacing w:before="225" w:beforeAutospacing="0" w:after="225" w:afterAutospacing="0" w:line="408" w:lineRule="atLeast"/>
        <w:ind w:firstLine="383"/>
        <w:jc w:val="both"/>
        <w:rPr>
          <w:color w:val="111111"/>
          <w:sz w:val="28"/>
          <w:szCs w:val="26"/>
        </w:rPr>
      </w:pPr>
      <w:proofErr w:type="gramStart"/>
      <w:r w:rsidRPr="00255B92">
        <w:rPr>
          <w:color w:val="111111"/>
          <w:sz w:val="28"/>
          <w:szCs w:val="26"/>
        </w:rPr>
        <w:t>Первопоселенцы</w:t>
      </w:r>
      <w:proofErr w:type="gramEnd"/>
      <w:r w:rsidRPr="00255B92">
        <w:rPr>
          <w:color w:val="111111"/>
          <w:sz w:val="28"/>
          <w:szCs w:val="26"/>
        </w:rPr>
        <w:t xml:space="preserve"> прибывшие со всем своим, домашним скотом и птицей, начали обустраивать свою жизнь началось освоение земель. Со временем на смену землянкам пришли хатки, сделанные из прочного материала, сначала </w:t>
      </w:r>
      <w:proofErr w:type="spellStart"/>
      <w:r w:rsidRPr="00255B92">
        <w:rPr>
          <w:color w:val="111111"/>
          <w:sz w:val="28"/>
          <w:szCs w:val="26"/>
        </w:rPr>
        <w:t>турлучные</w:t>
      </w:r>
      <w:proofErr w:type="spellEnd"/>
      <w:r w:rsidRPr="00255B92">
        <w:rPr>
          <w:color w:val="111111"/>
          <w:sz w:val="28"/>
          <w:szCs w:val="26"/>
        </w:rPr>
        <w:t>, а потом саманные, крытые камышом, с земельными полами.</w:t>
      </w:r>
    </w:p>
    <w:p w:rsidR="00D9472B" w:rsidRPr="00255B92" w:rsidRDefault="00D9472B" w:rsidP="00D9472B">
      <w:pPr>
        <w:pStyle w:val="a3"/>
        <w:spacing w:before="0" w:beforeAutospacing="0" w:after="0" w:afterAutospacing="0" w:line="408" w:lineRule="atLeast"/>
        <w:ind w:firstLine="383"/>
        <w:jc w:val="both"/>
        <w:rPr>
          <w:color w:val="111111"/>
          <w:sz w:val="28"/>
          <w:szCs w:val="26"/>
        </w:rPr>
      </w:pPr>
      <w:r w:rsidRPr="00255B92">
        <w:rPr>
          <w:color w:val="111111"/>
          <w:sz w:val="28"/>
          <w:szCs w:val="26"/>
        </w:rPr>
        <w:t xml:space="preserve">В казачьей семье главой семьи был казак. Он работал в </w:t>
      </w:r>
      <w:r w:rsidRPr="00255B92">
        <w:rPr>
          <w:color w:val="111111"/>
          <w:sz w:val="28"/>
          <w:szCs w:val="26"/>
          <w:u w:val="single"/>
          <w:bdr w:val="none" w:sz="0" w:space="0" w:color="auto" w:frame="1"/>
        </w:rPr>
        <w:t>поле</w:t>
      </w:r>
      <w:r w:rsidRPr="00255B92">
        <w:rPr>
          <w:color w:val="111111"/>
          <w:sz w:val="28"/>
          <w:szCs w:val="26"/>
        </w:rPr>
        <w:t xml:space="preserve">: выращивал хлеб, сажал сады и растил скот. Выращивали хлеб казаки сами. При помощи сохи казаки пахали землю. Помогала казаку в работе лошадь. Она была с ним и в труде, и в бою. </w:t>
      </w:r>
      <w:r w:rsidRPr="00255B92">
        <w:rPr>
          <w:rStyle w:val="a4"/>
          <w:color w:val="111111"/>
          <w:sz w:val="28"/>
          <w:szCs w:val="26"/>
          <w:bdr w:val="none" w:sz="0" w:space="0" w:color="auto" w:frame="1"/>
        </w:rPr>
        <w:t>Кубанские</w:t>
      </w:r>
      <w:r w:rsidRPr="00255B92">
        <w:rPr>
          <w:color w:val="111111"/>
          <w:sz w:val="28"/>
          <w:szCs w:val="26"/>
        </w:rPr>
        <w:t xml:space="preserve"> казаки очень любили лошадей и заботились о них. Тяжел был труд казаков. Но самое главное – казаки охраняли границу от врагов.</w:t>
      </w:r>
    </w:p>
    <w:p w:rsidR="00D9472B" w:rsidRDefault="00D9472B" w:rsidP="00D9472B">
      <w:pPr>
        <w:pStyle w:val="a3"/>
        <w:spacing w:before="225" w:beforeAutospacing="0" w:after="0" w:afterAutospacing="0" w:line="408" w:lineRule="atLeast"/>
        <w:ind w:firstLine="383"/>
        <w:jc w:val="both"/>
        <w:rPr>
          <w:color w:val="111111"/>
          <w:sz w:val="28"/>
          <w:szCs w:val="28"/>
        </w:rPr>
      </w:pPr>
      <w:r w:rsidRPr="00255B92">
        <w:rPr>
          <w:color w:val="111111"/>
          <w:sz w:val="28"/>
          <w:szCs w:val="28"/>
        </w:rPr>
        <w:t xml:space="preserve">Жена казака – казачка занималась дома по хозяйству. Она готовила пищу, приносила воду, чтобы приготовить еду и постирать грязную одежду. </w:t>
      </w:r>
    </w:p>
    <w:p w:rsidR="00D9472B" w:rsidRDefault="00D9472B" w:rsidP="00D9472B">
      <w:pPr>
        <w:pStyle w:val="a3"/>
        <w:spacing w:before="225" w:beforeAutospacing="0" w:after="0" w:afterAutospacing="0" w:line="408" w:lineRule="atLeast"/>
        <w:ind w:firstLine="383"/>
        <w:jc w:val="both"/>
        <w:rPr>
          <w:color w:val="111111"/>
          <w:sz w:val="28"/>
          <w:szCs w:val="28"/>
        </w:rPr>
      </w:pPr>
    </w:p>
    <w:p w:rsidR="00D9472B" w:rsidRPr="00255B92" w:rsidRDefault="00D9472B" w:rsidP="00D9472B">
      <w:pPr>
        <w:pStyle w:val="a3"/>
        <w:spacing w:before="225" w:beforeAutospacing="0" w:after="0" w:afterAutospacing="0" w:line="408" w:lineRule="atLeast"/>
        <w:ind w:firstLine="383"/>
        <w:jc w:val="both"/>
        <w:rPr>
          <w:color w:val="111111"/>
          <w:sz w:val="28"/>
          <w:szCs w:val="28"/>
        </w:rPr>
      </w:pP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>Берегом Черного моря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 xml:space="preserve">Шли на </w:t>
      </w:r>
      <w:r w:rsidRPr="00EE35AE">
        <w:rPr>
          <w:rStyle w:val="a4"/>
          <w:color w:val="111111"/>
          <w:bdr w:val="none" w:sz="0" w:space="0" w:color="auto" w:frame="1"/>
        </w:rPr>
        <w:t>Кубань казаки</w:t>
      </w:r>
      <w:r w:rsidRPr="00EE35AE">
        <w:rPr>
          <w:color w:val="111111"/>
        </w:rPr>
        <w:t>.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>Казачья смекалка, молитва и слезы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>Через Дон помогли переправу найти.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 xml:space="preserve">От </w:t>
      </w:r>
      <w:r w:rsidRPr="00EE35AE">
        <w:rPr>
          <w:rStyle w:val="a4"/>
          <w:color w:val="111111"/>
          <w:bdr w:val="none" w:sz="0" w:space="0" w:color="auto" w:frame="1"/>
        </w:rPr>
        <w:t>Кубани</w:t>
      </w:r>
      <w:r w:rsidRPr="00EE35AE">
        <w:rPr>
          <w:color w:val="111111"/>
        </w:rPr>
        <w:t xml:space="preserve"> бурливой до Еи спокойной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>По указу царицы приняли дар.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>Войско создали, укрепили границу,</w:t>
      </w:r>
    </w:p>
    <w:p w:rsidR="00D9472B" w:rsidRPr="00EE35AE" w:rsidRDefault="00D9472B" w:rsidP="00D9472B">
      <w:pPr>
        <w:pStyle w:val="a3"/>
        <w:spacing w:before="0" w:beforeAutospacing="0" w:after="0" w:afterAutospacing="0" w:line="408" w:lineRule="atLeast"/>
        <w:ind w:firstLine="383"/>
        <w:jc w:val="center"/>
        <w:rPr>
          <w:color w:val="111111"/>
        </w:rPr>
      </w:pPr>
      <w:r w:rsidRPr="00EE35AE">
        <w:rPr>
          <w:color w:val="111111"/>
        </w:rPr>
        <w:t xml:space="preserve">Построили город </w:t>
      </w:r>
      <w:proofErr w:type="spellStart"/>
      <w:r w:rsidRPr="00EE35AE">
        <w:rPr>
          <w:color w:val="111111"/>
        </w:rPr>
        <w:t>Екатеринодар</w:t>
      </w:r>
      <w:proofErr w:type="spellEnd"/>
      <w:r w:rsidRPr="00EE35AE">
        <w:rPr>
          <w:color w:val="111111"/>
        </w:rPr>
        <w:t>.</w:t>
      </w:r>
    </w:p>
    <w:p w:rsidR="00D9472B" w:rsidRDefault="00D9472B" w:rsidP="00D9472B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11111"/>
          <w:kern w:val="36"/>
          <w:sz w:val="39"/>
          <w:szCs w:val="39"/>
          <w:lang w:eastAsia="ru-RU"/>
        </w:rPr>
      </w:pPr>
    </w:p>
    <w:p w:rsidR="00D9472B" w:rsidRPr="008C0BC4" w:rsidRDefault="00D9472B" w:rsidP="00D9472B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11111"/>
          <w:kern w:val="36"/>
          <w:sz w:val="39"/>
          <w:szCs w:val="39"/>
          <w:lang w:eastAsia="ru-RU"/>
        </w:rPr>
      </w:pPr>
      <w:r w:rsidRPr="008C0BC4">
        <w:rPr>
          <w:rFonts w:ascii="Arial" w:eastAsia="Times New Roman" w:hAnsi="Arial" w:cs="Arial"/>
          <w:b/>
          <w:bCs/>
          <w:color w:val="111111"/>
          <w:kern w:val="36"/>
          <w:sz w:val="39"/>
          <w:szCs w:val="39"/>
          <w:lang w:eastAsia="ru-RU"/>
        </w:rPr>
        <w:lastRenderedPageBreak/>
        <w:t>Загадки о быте, культуре Кубани</w:t>
      </w:r>
    </w:p>
    <w:p w:rsidR="00D9472B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6"/>
          <w:szCs w:val="26"/>
          <w:lang w:eastAsia="ru-RU"/>
        </w:rPr>
        <w:t>(</w:t>
      </w:r>
      <w:r w:rsidRPr="008C0BC4">
        <w:rPr>
          <w:rFonts w:ascii="Arial" w:eastAsia="Times New Roman" w:hAnsi="Arial" w:cs="Arial"/>
          <w:i/>
          <w:iCs/>
          <w:color w:val="111111"/>
          <w:sz w:val="26"/>
          <w:szCs w:val="26"/>
          <w:lang w:eastAsia="ru-RU"/>
        </w:rPr>
        <w:t>быт, посуда, утварь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lang w:eastAsia="ru-RU"/>
        </w:rPr>
        <w:t>)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21D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БОЧКА, КАДУШКА</w:t>
      </w:r>
    </w:p>
    <w:p w:rsidR="00D9472B" w:rsidRPr="00921D9E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Деревянное дно и ни одно –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Сверху и снизу оно.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кругу дощечки кривые,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Слегка выгнуты, не большие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скреплены не гвоздями,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подпоясаны </w:t>
      </w:r>
      <w:proofErr w:type="spellStart"/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ободами</w:t>
      </w:r>
      <w:proofErr w:type="spellEnd"/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знак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«точка»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ветке -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«почка»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схожа с кадушкой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хозяйстве …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(бочка)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слово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«пушка»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–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«лягушка»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есть посудина …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(кадушка)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255B92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6B783194" wp14:editId="7D12E011">
            <wp:extent cx="3400425" cy="3238500"/>
            <wp:effectExtent l="0" t="0" r="0" b="0"/>
            <wp:docPr id="1" name="Рисунок 1" descr="C:\Users\Kahkara\Downloads\3beb1e49c7a4209d441bed740110ea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hkara\Downloads\3beb1e49c7a4209d441bed740110ea3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ГЛЕЧЕК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 каждый человечек,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из глины лепят …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proofErr w:type="spellStart"/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глечек</w:t>
      </w:r>
      <w:proofErr w:type="spellEnd"/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582AF345" wp14:editId="02C38B17">
            <wp:extent cx="2596014" cy="2705100"/>
            <wp:effectExtent l="0" t="0" r="0" b="0"/>
            <wp:docPr id="2" name="Рисунок 2" descr="C:\Users\Kahkara\Downloads\102140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hkara\Downloads\10214033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828" cy="274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ГЛИНЯНАЯ ПОСУДА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Посуды нет такой давно,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металл и стекло,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старину у всех была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Чаще посуда … </w:t>
      </w: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(глиняная)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22BBAFD9" wp14:editId="1555DE0C">
            <wp:extent cx="3314700" cy="2752725"/>
            <wp:effectExtent l="0" t="0" r="0" b="9525"/>
            <wp:docPr id="3" name="Рисунок 3" descr="C:\Users\Kahkara\Downloads\iHVC5PB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hkara\Downloads\iHVC5PB9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921D9E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921D9E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lastRenderedPageBreak/>
        <w:t>ДЕРЕВЯННАЯ ЛОЖКА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люди за столом не зевают,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Этой штукой пищу ловко хватают,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Этой штукой борщ умело хлебают,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 на работу всегда нанимают.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A341E0C" wp14:editId="5C7161DD">
            <wp:extent cx="2990215" cy="2562225"/>
            <wp:effectExtent l="0" t="0" r="635" b="9525"/>
            <wp:docPr id="4" name="Рисунок 4" descr="C:\Users\Kahkara\Downloads\47606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hkara\Downloads\476063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028" cy="259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КАДКА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дождевой воды,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течёт из водосточной трубы,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(Что течёт по крыше до земли,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глиняной хатки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Стояла … </w:t>
      </w:r>
      <w:r w:rsidRPr="008C0BC4">
        <w:rPr>
          <w:rFonts w:ascii="Arial" w:eastAsia="Times New Roman" w:hAnsi="Arial" w:cs="Arial"/>
          <w:i/>
          <w:iCs/>
          <w:color w:val="111111"/>
          <w:sz w:val="26"/>
          <w:szCs w:val="26"/>
          <w:lang w:eastAsia="ru-RU"/>
        </w:rPr>
        <w:t>(</w:t>
      </w:r>
      <w:r w:rsidRPr="007F3226">
        <w:rPr>
          <w:rFonts w:ascii="Arial" w:eastAsia="Times New Roman" w:hAnsi="Arial" w:cs="Arial"/>
          <w:b/>
          <w:iCs/>
          <w:color w:val="111111"/>
          <w:sz w:val="26"/>
          <w:szCs w:val="26"/>
          <w:lang w:eastAsia="ru-RU"/>
        </w:rPr>
        <w:t>кадка)</w:t>
      </w:r>
      <w:r w:rsidRPr="007F3226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F3226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04C43B46" wp14:editId="772293B0">
            <wp:extent cx="3476625" cy="2952750"/>
            <wp:effectExtent l="0" t="0" r="9525" b="0"/>
            <wp:docPr id="5" name="Рисунок 5" descr="C:\Users\Kahkara\Downloads\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hkara\Downloads\ori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КОРОМЫСЛО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дымковская игрушка –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«Водоноска»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название,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488CE0A" wp14:editId="0F54F5EE">
            <wp:extent cx="2657475" cy="2019300"/>
            <wp:effectExtent l="0" t="0" r="9525" b="0"/>
            <wp:docPr id="6" name="Рисунок 6" descr="C:\Users\Kahkara\Downloads\iTBFEF0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hkara\Downloads\iTBFEF0W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плечах её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Дуга деревянная.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Трудно нести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Воду с колодца,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Вёдра тяжёлые,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хозяйка смеётся.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Воду несёт –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Руки свободны</w:t>
      </w: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Плечи несут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Полнёхоньки вёдра.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предмет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r w:rsidRPr="007F32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загадочным смыслом</w:t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два крючка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2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У… </w:t>
      </w:r>
      <w:r w:rsidRPr="00C923E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(коромысла)</w:t>
      </w: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96B69F3" wp14:editId="38CC7BD9">
            <wp:extent cx="5939790" cy="2428875"/>
            <wp:effectExtent l="0" t="0" r="3810" b="9525"/>
            <wp:docPr id="7" name="Рисунок 7" descr="C:\Users\Kahkara\Downloads\154435482914877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hkara\Downloads\154435482914877676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592" cy="243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Pr="007F3226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КОРЫТО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Длинное, невысокое,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Кем – то оцинковано,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для стирки,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и для купания.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Посудина странное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Имеет название.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знаю, кем это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Названье открыто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эта посудина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Просто …. </w:t>
      </w:r>
      <w:r w:rsidRPr="00C923E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(корыто)</w:t>
      </w: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7B8153E" wp14:editId="0C13A419">
            <wp:extent cx="3771248" cy="2057400"/>
            <wp:effectExtent l="0" t="0" r="1270" b="0"/>
            <wp:docPr id="8" name="Рисунок 8" descr="C:\Users\Kahkara\Downloads\depositphotos_1594419-stock-photo-old-wooden-trou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hkara\Downloads\depositphotos_1594419-stock-photo-old-wooden-troug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728" cy="2098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КОЧЕРГА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работы – холодная она,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после работы – красна от огня.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Железная нога – это … </w:t>
      </w:r>
      <w:r w:rsidRPr="00C923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(кочерга)</w:t>
      </w: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Помогает управится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У печи красавица</w:t>
      </w: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Снять колечки с плиты,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чугунок поставил ты.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Поправить топку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Поможет ловко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Помощница огня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Трудягя</w:t>
      </w:r>
      <w:proofErr w:type="spellEnd"/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 </w:t>
      </w:r>
      <w:r w:rsidRPr="00C923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(кочерга)</w:t>
      </w: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неё одна нога,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Ох, горячая она.</w:t>
      </w:r>
    </w:p>
    <w:p w:rsidR="00D9472B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923E3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688B0BE0" wp14:editId="39538471">
            <wp:extent cx="4495800" cy="1466850"/>
            <wp:effectExtent l="0" t="0" r="0" b="0"/>
            <wp:docPr id="9" name="Рисунок 9" descr="C:\Users\Kahkara\Downloads\66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hkara\Downloads\667_origina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984" cy="1472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Pr="005351CD" w:rsidRDefault="00D9472B" w:rsidP="00D9472B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КУВШИН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 деревне не кричите,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Холодильник не ищите,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молоко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на ферме далеко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 в ведре в коровнике,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здесь, на подоконнике.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 кружке, не в ковше,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просто в … </w:t>
      </w:r>
      <w:r w:rsidRPr="00C923E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(кувшине)</w:t>
      </w: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923E3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540CA463" wp14:editId="040B52CB">
            <wp:extent cx="3524250" cy="2304867"/>
            <wp:effectExtent l="0" t="0" r="0" b="635"/>
            <wp:docPr id="10" name="Рисунок 10" descr="C:\Users\Kahkara\Downloads\hello_html_m52c7d7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hkara\Downloads\hello_html_m52c7d7a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358" cy="232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23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МИСКА</w:t>
      </w:r>
    </w:p>
    <w:p w:rsidR="00D9472B" w:rsidRPr="00C923E3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Круглая, глубокая,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Гладкая, широкая,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Гончаром </w:t>
      </w:r>
      <w:proofErr w:type="spellStart"/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кручённая</w:t>
      </w:r>
      <w:proofErr w:type="spellEnd"/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печи обожжённая,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 кувшина – низка</w:t>
      </w:r>
    </w:p>
    <w:p w:rsidR="00D9472B" w:rsidRPr="008C0BC4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Глиняная … </w:t>
      </w:r>
      <w:r w:rsidRPr="008C0BC4">
        <w:rPr>
          <w:rFonts w:ascii="Arial" w:eastAsia="Times New Roman" w:hAnsi="Arial" w:cs="Arial"/>
          <w:i/>
          <w:iCs/>
          <w:color w:val="111111"/>
          <w:sz w:val="26"/>
          <w:szCs w:val="26"/>
          <w:lang w:eastAsia="ru-RU"/>
        </w:rPr>
        <w:t>(миска)</w:t>
      </w:r>
      <w:r w:rsidRPr="008C0BC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923E3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4173EDA5" wp14:editId="177099C0">
            <wp:extent cx="3552825" cy="1952538"/>
            <wp:effectExtent l="0" t="0" r="0" b="0"/>
            <wp:docPr id="11" name="Рисунок 11" descr="C:\Users\Kahkara\Downloads\101793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hkara\Downloads\10179300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994" cy="197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ЧУГУНОК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Книзу узок, верх широк,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кастрюля … </w:t>
      </w:r>
      <w:r w:rsidRPr="005351C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(чугунок)</w:t>
      </w: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351CD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557D4801" wp14:editId="42402641">
            <wp:extent cx="3504494" cy="2599690"/>
            <wp:effectExtent l="0" t="0" r="1270" b="0"/>
            <wp:docPr id="13" name="Рисунок 13" descr="C:\Users\Kahkara\Downloads\i9I86VU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hkara\Downloads\i9I86VU9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166" cy="262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УХВАТ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русской печи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Кашу из печи тащи.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Чугунок очень рад,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его схватил … </w:t>
      </w:r>
      <w:r w:rsidRPr="005351C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(ухват)</w:t>
      </w: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320867ED" wp14:editId="0787C08C">
            <wp:extent cx="3009900" cy="2200275"/>
            <wp:effectExtent l="0" t="0" r="0" b="9525"/>
            <wp:docPr id="14" name="Рисунок 14" descr="C:\Users\Kahkara\Downloads\iLIDFD0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hkara\Downloads\iLIDFD0G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F4D69" w:rsidRDefault="003F4D69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УШАТ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Раньше, как таз деревянный,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Служил людям постоянно,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Были ручки для захвата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старинного … </w:t>
      </w:r>
      <w:r w:rsidRPr="005351C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(ушата)</w:t>
      </w: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inline distT="0" distB="0" distL="0" distR="0" wp14:anchorId="7DF27F57" wp14:editId="5B0C2D8E">
            <wp:extent cx="3533194" cy="2543175"/>
            <wp:effectExtent l="0" t="0" r="0" b="0"/>
            <wp:docPr id="15" name="Рисунок 15" descr="C:\Users\Kahkara\Downloads\1016288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hkara\Downloads\101628817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39" cy="258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ШАЙКА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 баньку ходить,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водицу в нём носить,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такого таза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 ручки сразу.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него водой плескай – ка!</w:t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535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так таз с названьем … </w:t>
      </w:r>
      <w:r w:rsidRPr="005351C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(шайка!</w:t>
      </w: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1D9E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7D3C91A6" wp14:editId="17AC912E">
            <wp:extent cx="3924300" cy="2333625"/>
            <wp:effectExtent l="0" t="0" r="0" b="9525"/>
            <wp:docPr id="16" name="Рисунок 16" descr="C:\Users\Kahkara\Downloads\iK5IIZ2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hkara\Downloads\iK5IIZ21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913"/>
                    <a:stretch/>
                  </pic:blipFill>
                  <pic:spPr bwMode="auto">
                    <a:xfrm>
                      <a:off x="0" y="0"/>
                      <a:ext cx="3925151" cy="233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Pr="005351CD" w:rsidRDefault="00D9472B" w:rsidP="00D9472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472B" w:rsidRDefault="00D9472B" w:rsidP="00D9472B"/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jc w:val="center"/>
        <w:rPr>
          <w:b/>
          <w:color w:val="333333"/>
          <w:sz w:val="32"/>
          <w:szCs w:val="32"/>
        </w:rPr>
      </w:pPr>
      <w:r w:rsidRPr="0049184B">
        <w:rPr>
          <w:b/>
          <w:color w:val="333333"/>
          <w:sz w:val="32"/>
          <w:szCs w:val="32"/>
        </w:rPr>
        <w:t xml:space="preserve">Дидактическая игра </w:t>
      </w:r>
      <w:r w:rsidRPr="0049184B">
        <w:rPr>
          <w:b/>
          <w:i/>
          <w:iCs/>
          <w:color w:val="333333"/>
          <w:sz w:val="32"/>
          <w:szCs w:val="32"/>
        </w:rPr>
        <w:t xml:space="preserve">«Предметы </w:t>
      </w:r>
      <w:r>
        <w:rPr>
          <w:b/>
          <w:i/>
          <w:iCs/>
          <w:color w:val="333333"/>
          <w:sz w:val="32"/>
          <w:szCs w:val="32"/>
        </w:rPr>
        <w:t>кубанского</w:t>
      </w:r>
      <w:r w:rsidRPr="0049184B">
        <w:rPr>
          <w:b/>
          <w:i/>
          <w:iCs/>
          <w:color w:val="333333"/>
          <w:sz w:val="32"/>
          <w:szCs w:val="32"/>
        </w:rPr>
        <w:t xml:space="preserve"> быта»</w:t>
      </w:r>
      <w:r w:rsidR="00142365" w:rsidRPr="00142365">
        <w:rPr>
          <w:rFonts w:ascii="Arial" w:hAnsi="Arial" w:cs="Arial"/>
          <w:color w:val="371D10"/>
          <w:sz w:val="36"/>
          <w:szCs w:val="36"/>
        </w:rPr>
        <w:t xml:space="preserve"> </w:t>
      </w:r>
      <w:r w:rsidR="00142365">
        <w:rPr>
          <w:rFonts w:ascii="Arial" w:hAnsi="Arial" w:cs="Arial"/>
          <w:color w:val="371D10"/>
          <w:sz w:val="36"/>
          <w:szCs w:val="36"/>
        </w:rPr>
        <w:t>"Что было, что стало"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  <w:u w:val="single"/>
        </w:rPr>
        <w:t>Цель игры: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Формировать представление о предметах быта наших предков (,</w:t>
      </w:r>
      <w:r>
        <w:rPr>
          <w:color w:val="333333"/>
          <w:sz w:val="32"/>
          <w:szCs w:val="32"/>
        </w:rPr>
        <w:t xml:space="preserve"> утварь, предметы труда, посуда</w:t>
      </w:r>
      <w:r w:rsidRPr="0049184B">
        <w:rPr>
          <w:color w:val="333333"/>
          <w:sz w:val="32"/>
          <w:szCs w:val="32"/>
        </w:rPr>
        <w:t>)</w:t>
      </w:r>
      <w:r w:rsidR="00142365">
        <w:rPr>
          <w:color w:val="333333"/>
          <w:sz w:val="32"/>
          <w:szCs w:val="32"/>
        </w:rPr>
        <w:t xml:space="preserve"> в сравнении с современной жизнью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  <w:u w:val="single"/>
        </w:rPr>
        <w:t xml:space="preserve">Игровые действия: 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Выстроить ряд карточек по заданной теме.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  <w:u w:val="single"/>
        </w:rPr>
        <w:t>Варианты игры: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1.Сгруппировать карточки по функциональности предметов</w:t>
      </w:r>
    </w:p>
    <w:p w:rsidR="0049184B" w:rsidRPr="0049184B" w:rsidRDefault="0049184B" w:rsidP="0049184B">
      <w:pPr>
        <w:pStyle w:val="a3"/>
        <w:numPr>
          <w:ilvl w:val="0"/>
          <w:numId w:val="1"/>
        </w:numPr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печь-ухват-горшок,</w:t>
      </w:r>
    </w:p>
    <w:p w:rsidR="0049184B" w:rsidRDefault="0049184B" w:rsidP="0049184B">
      <w:pPr>
        <w:pStyle w:val="a3"/>
        <w:numPr>
          <w:ilvl w:val="0"/>
          <w:numId w:val="1"/>
        </w:numPr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коромысло-ведра-ушат,</w:t>
      </w:r>
    </w:p>
    <w:p w:rsidR="0049184B" w:rsidRPr="0049184B" w:rsidRDefault="0049184B" w:rsidP="0049184B">
      <w:pPr>
        <w:pStyle w:val="a3"/>
        <w:numPr>
          <w:ilvl w:val="0"/>
          <w:numId w:val="1"/>
        </w:numPr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бочка-кадка-</w:t>
      </w:r>
    </w:p>
    <w:p w:rsidR="0049184B" w:rsidRP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>2.Подобрать современные предметы к старинным.</w:t>
      </w:r>
    </w:p>
    <w:p w:rsidR="0049184B" w:rsidRDefault="0049184B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 w:rsidRPr="0049184B">
        <w:rPr>
          <w:color w:val="333333"/>
          <w:sz w:val="32"/>
          <w:szCs w:val="32"/>
        </w:rPr>
        <w:t xml:space="preserve">3.Подобрать таблички с соответствующими названиями к картинкам. </w:t>
      </w:r>
    </w:p>
    <w:p w:rsidR="00F53D3D" w:rsidRDefault="00F53D3D" w:rsidP="0049184B">
      <w:pPr>
        <w:pStyle w:val="a3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  <w:r>
        <w:rPr>
          <w:rFonts w:ascii="Arial" w:hAnsi="Arial" w:cs="Arial"/>
          <w:color w:val="371D10"/>
          <w:sz w:val="36"/>
          <w:szCs w:val="36"/>
        </w:rPr>
        <w:t xml:space="preserve">                                                                                           </w:t>
      </w: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142365" w:rsidRDefault="00142365" w:rsidP="0049184B">
      <w:pPr>
        <w:pStyle w:val="a3"/>
        <w:spacing w:before="0" w:beforeAutospacing="0" w:after="150" w:afterAutospacing="0" w:line="300" w:lineRule="atLeast"/>
        <w:rPr>
          <w:rFonts w:ascii="Arial" w:hAnsi="Arial" w:cs="Arial"/>
          <w:color w:val="371D10"/>
          <w:sz w:val="36"/>
          <w:szCs w:val="36"/>
        </w:rPr>
      </w:pPr>
    </w:p>
    <w:p w:rsidR="00F20479" w:rsidRPr="006769B0" w:rsidRDefault="00F20479" w:rsidP="00F2047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6769B0">
        <w:rPr>
          <w:rFonts w:ascii="Times New Roman" w:hAnsi="Times New Roman" w:cs="Times New Roman"/>
          <w:b/>
          <w:i/>
          <w:sz w:val="28"/>
          <w:szCs w:val="28"/>
        </w:rPr>
        <w:lastRenderedPageBreak/>
        <w:t>Муниципальное бюджетное дошкольное образовательное учреждение детский сад комбинированного вида № 30 станицы Ленинградской муниципального образования Ленинградский район</w:t>
      </w:r>
    </w:p>
    <w:p w:rsidR="00F20479" w:rsidRDefault="00F20479" w:rsidP="00F20479">
      <w:pPr>
        <w:pStyle w:val="a3"/>
        <w:spacing w:before="0" w:beforeAutospacing="0" w:after="0" w:afterAutospacing="0" w:line="300" w:lineRule="atLeast"/>
        <w:jc w:val="center"/>
        <w:rPr>
          <w:b/>
          <w:i/>
          <w:color w:val="371D10"/>
        </w:rPr>
      </w:pPr>
    </w:p>
    <w:p w:rsidR="00F20479" w:rsidRDefault="00F20479" w:rsidP="00F20479">
      <w:pPr>
        <w:pStyle w:val="a3"/>
        <w:spacing w:before="0" w:beforeAutospacing="0" w:after="0" w:afterAutospacing="0" w:line="300" w:lineRule="atLeast"/>
        <w:jc w:val="center"/>
        <w:rPr>
          <w:b/>
          <w:i/>
          <w:color w:val="371D10"/>
        </w:rPr>
      </w:pPr>
    </w:p>
    <w:p w:rsidR="00142365" w:rsidRPr="00F20479" w:rsidRDefault="00142365" w:rsidP="00F20479">
      <w:pPr>
        <w:pStyle w:val="a3"/>
        <w:spacing w:before="0" w:beforeAutospacing="0" w:after="0" w:afterAutospacing="0" w:line="300" w:lineRule="atLeast"/>
        <w:jc w:val="center"/>
        <w:rPr>
          <w:b/>
          <w:i/>
          <w:color w:val="371D10"/>
        </w:rPr>
      </w:pPr>
      <w:r w:rsidRPr="00F20479">
        <w:rPr>
          <w:b/>
          <w:i/>
          <w:color w:val="371D10"/>
        </w:rPr>
        <w:t xml:space="preserve"> </w:t>
      </w:r>
      <w:r w:rsidR="00F53D3D" w:rsidRPr="00F20479">
        <w:rPr>
          <w:b/>
          <w:i/>
          <w:color w:val="371D10"/>
        </w:rPr>
        <w:t xml:space="preserve">Дидактическая игра для дошкольников </w:t>
      </w:r>
    </w:p>
    <w:p w:rsidR="00F53D3D" w:rsidRPr="00F20479" w:rsidRDefault="00F53D3D" w:rsidP="00F20479">
      <w:pPr>
        <w:pStyle w:val="a3"/>
        <w:spacing w:before="0" w:beforeAutospacing="0" w:after="0" w:afterAutospacing="0" w:line="300" w:lineRule="atLeast"/>
        <w:jc w:val="center"/>
        <w:rPr>
          <w:b/>
          <w:i/>
          <w:color w:val="333333"/>
        </w:rPr>
      </w:pPr>
      <w:r w:rsidRPr="00F20479">
        <w:rPr>
          <w:b/>
          <w:i/>
          <w:color w:val="371D10"/>
        </w:rPr>
        <w:t>"Что было</w:t>
      </w:r>
      <w:r w:rsidR="00EF0C82">
        <w:rPr>
          <w:b/>
          <w:i/>
          <w:color w:val="371D10"/>
        </w:rPr>
        <w:t>?</w:t>
      </w:r>
      <w:r w:rsidRPr="00F20479">
        <w:rPr>
          <w:b/>
          <w:i/>
          <w:color w:val="371D10"/>
        </w:rPr>
        <w:t xml:space="preserve"> </w:t>
      </w:r>
      <w:r w:rsidR="00EF0C82">
        <w:rPr>
          <w:b/>
          <w:i/>
          <w:color w:val="371D10"/>
        </w:rPr>
        <w:t>Ч</w:t>
      </w:r>
      <w:r w:rsidRPr="00F20479">
        <w:rPr>
          <w:b/>
          <w:i/>
          <w:color w:val="371D10"/>
        </w:rPr>
        <w:t>то стало</w:t>
      </w:r>
      <w:r w:rsidR="00EF0C82">
        <w:rPr>
          <w:b/>
          <w:i/>
          <w:color w:val="371D10"/>
        </w:rPr>
        <w:t xml:space="preserve">? </w:t>
      </w:r>
      <w:r w:rsidR="00142365" w:rsidRPr="00F20479">
        <w:rPr>
          <w:b/>
          <w:i/>
          <w:color w:val="371D10"/>
        </w:rPr>
        <w:t xml:space="preserve"> </w:t>
      </w:r>
      <w:r w:rsidR="00EF0C82">
        <w:rPr>
          <w:b/>
          <w:i/>
          <w:color w:val="371D10"/>
        </w:rPr>
        <w:t>Д</w:t>
      </w:r>
      <w:r w:rsidR="00142365" w:rsidRPr="00F20479">
        <w:rPr>
          <w:b/>
          <w:i/>
          <w:color w:val="371D10"/>
        </w:rPr>
        <w:t>ля чего используется</w:t>
      </w:r>
      <w:r w:rsidR="00EF0C82">
        <w:rPr>
          <w:b/>
          <w:i/>
          <w:color w:val="371D10"/>
        </w:rPr>
        <w:t>?</w:t>
      </w:r>
      <w:r w:rsidR="00142365" w:rsidRPr="00F20479">
        <w:rPr>
          <w:b/>
          <w:i/>
          <w:color w:val="371D10"/>
        </w:rPr>
        <w:t>»</w:t>
      </w:r>
    </w:p>
    <w:p w:rsidR="00871E05" w:rsidRDefault="00F53D3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20479">
        <w:rPr>
          <w:rStyle w:val="a4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Для чего нужна игра: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на занятиях как пособие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в самостоятельной деятельности как игровой материал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в индивидуальной работе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Style w:val="a4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Цель: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знакомить детей с бытом русской старины и бытом современных домов и квартир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Style w:val="a4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Задачи: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учить определять старинные и современные бытовые предметы- закреплять знания детей и представления об особенностях каждого предмета в отдельности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упражнять детей в составлении короткого рассказа: «Что было раньше и как сейчас»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воспитывать бережное отношение к культуре своего народа;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учить наблюдать и видеть взаимосвязь современных предметов и предметов древности.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 развивать зрительную память, внимание, речь;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-составлять композицию соответственно времени;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Style w:val="a4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Оборудование: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-карточки с изображением предметов быта древности и современности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-карточки с изображением русской избы и современной квартиры 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</w:rPr>
        <w:t xml:space="preserve">1 вариант: 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t>«Что ни так?»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>Цель: развивать внимание, мышление, находить не соответствие картинок с данным временем, уточнить знания детей о различных бытовых предметах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</w:rPr>
        <w:t>2 вариант: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"Что изменилось?"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 xml:space="preserve">Цель: развитие произвольного внимания, памяти, 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</w:rPr>
        <w:t>3 вариант: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"Найди лишнее»</w:t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>Цель: учить называть предметы быта и находить лишний предмет среди других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0479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</w:rPr>
        <w:t>4 вариант: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t xml:space="preserve"> "Что сначала, что потом"</w:t>
      </w:r>
      <w:r w:rsidRPr="00F20479">
        <w:rPr>
          <w:rFonts w:ascii="Times New Roman" w:hAnsi="Times New Roman" w:cs="Times New Roman"/>
          <w:color w:val="000000"/>
          <w:sz w:val="24"/>
          <w:szCs w:val="24"/>
        </w:rPr>
        <w:br/>
        <w:t>Цель: учить составлять рассказ, расширять словарный запас ребенка, развивать логическое мышление, связную речь; научиться систематизировать полученные знания. уточнить знания детей о различных предметах быта</w:t>
      </w:r>
    </w:p>
    <w:p w:rsidR="00F20479" w:rsidRDefault="00F20479" w:rsidP="00F2047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20479" w:rsidRPr="00F20479" w:rsidRDefault="00F20479" w:rsidP="00F2047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20479" w:rsidRPr="00F20479" w:rsidRDefault="00F20479" w:rsidP="00F2047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20479">
        <w:rPr>
          <w:rFonts w:ascii="Times New Roman" w:hAnsi="Times New Roman" w:cs="Times New Roman"/>
          <w:b/>
          <w:color w:val="000000"/>
          <w:sz w:val="24"/>
          <w:szCs w:val="24"/>
        </w:rPr>
        <w:t>Дидактическ</w:t>
      </w:r>
      <w:r w:rsidR="00943D7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ую игру </w:t>
      </w:r>
      <w:r w:rsidRPr="00F20479">
        <w:rPr>
          <w:rFonts w:ascii="Times New Roman" w:hAnsi="Times New Roman" w:cs="Times New Roman"/>
          <w:b/>
          <w:color w:val="000000"/>
          <w:sz w:val="24"/>
          <w:szCs w:val="24"/>
        </w:rPr>
        <w:t>составили:</w:t>
      </w:r>
    </w:p>
    <w:p w:rsidR="00F20479" w:rsidRDefault="00F20479" w:rsidP="00F2047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Бадак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Татьяна Михайловна- воспитатель</w:t>
      </w:r>
    </w:p>
    <w:p w:rsidR="00F20479" w:rsidRDefault="00F20479" w:rsidP="00F2047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Мысник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Анастасия Владимировна- воспитатель</w:t>
      </w:r>
    </w:p>
    <w:p w:rsidR="00F20479" w:rsidRDefault="00F20479" w:rsidP="00F2047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Тараненко Оксана Владимировна-старший воспитатель</w:t>
      </w:r>
    </w:p>
    <w:p w:rsidR="00F20479" w:rsidRDefault="00F2047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20479" w:rsidRPr="00F20479" w:rsidRDefault="00F20479">
      <w:pPr>
        <w:rPr>
          <w:rFonts w:ascii="Times New Roman" w:hAnsi="Times New Roman" w:cs="Times New Roman"/>
          <w:sz w:val="24"/>
          <w:szCs w:val="24"/>
        </w:rPr>
      </w:pPr>
    </w:p>
    <w:sectPr w:rsidR="00F20479" w:rsidRPr="00F20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80575"/>
    <w:multiLevelType w:val="multilevel"/>
    <w:tmpl w:val="FCAE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40"/>
    <w:rsid w:val="0005538E"/>
    <w:rsid w:val="00142365"/>
    <w:rsid w:val="003F4D69"/>
    <w:rsid w:val="00490A40"/>
    <w:rsid w:val="0049184B"/>
    <w:rsid w:val="004E2934"/>
    <w:rsid w:val="0070394A"/>
    <w:rsid w:val="00871E05"/>
    <w:rsid w:val="00943D7C"/>
    <w:rsid w:val="00D9472B"/>
    <w:rsid w:val="00EE35AE"/>
    <w:rsid w:val="00EF0C82"/>
    <w:rsid w:val="00F20479"/>
    <w:rsid w:val="00F5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E4F8"/>
  <w15:chartTrackingRefBased/>
  <w15:docId w15:val="{D1BA2818-7E0C-45C7-BCC6-1CD5AC54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7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472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E3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3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12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Kahkara</dc:creator>
  <cp:keywords/>
  <dc:description/>
  <cp:lastModifiedBy>Kahkara</cp:lastModifiedBy>
  <cp:revision>9</cp:revision>
  <cp:lastPrinted>2019-04-22T09:11:00Z</cp:lastPrinted>
  <dcterms:created xsi:type="dcterms:W3CDTF">2019-04-11T09:39:00Z</dcterms:created>
  <dcterms:modified xsi:type="dcterms:W3CDTF">2019-04-22T10:03:00Z</dcterms:modified>
</cp:coreProperties>
</file>