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9C2" w:rsidRPr="008D2CA0" w:rsidRDefault="008009C2" w:rsidP="008009C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D2CA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Краевое государственное </w:t>
      </w:r>
      <w:proofErr w:type="gramStart"/>
      <w:r w:rsidRPr="008D2CA0">
        <w:rPr>
          <w:rFonts w:ascii="Times New Roman" w:eastAsia="Calibri" w:hAnsi="Times New Roman" w:cs="Times New Roman"/>
          <w:sz w:val="24"/>
          <w:szCs w:val="24"/>
          <w:lang w:eastAsia="ar-SA"/>
        </w:rPr>
        <w:t>казённое общеобразовательное учреждение</w:t>
      </w:r>
      <w:proofErr w:type="gramEnd"/>
      <w:r w:rsidRPr="008D2CA0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реализующее адаптированные основные общеобразовательные программы</w:t>
      </w:r>
    </w:p>
    <w:p w:rsidR="008009C2" w:rsidRPr="008D2CA0" w:rsidRDefault="008009C2" w:rsidP="00D3266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D2CA0">
        <w:rPr>
          <w:rFonts w:ascii="Times New Roman" w:eastAsia="Calibri" w:hAnsi="Times New Roman" w:cs="Times New Roman"/>
          <w:sz w:val="24"/>
          <w:szCs w:val="24"/>
          <w:lang w:eastAsia="ar-SA"/>
        </w:rPr>
        <w:t>«Школа – интернат № 14»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                     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 </w:t>
      </w:r>
      <w:r w:rsidRPr="00D32669">
        <w:rPr>
          <w:rFonts w:ascii="Times New Roman" w:hAnsi="Times New Roman" w:cs="Times New Roman"/>
          <w:bCs/>
          <w:sz w:val="24"/>
          <w:szCs w:val="24"/>
          <w:lang w:eastAsia="ru-RU"/>
        </w:rPr>
        <w:t>КАРТОЧКА - ИНФОРМАТОР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1. Ф.И.О.        </w:t>
      </w:r>
      <w:proofErr w:type="spellStart"/>
      <w:r w:rsidRPr="00D32669">
        <w:rPr>
          <w:rFonts w:ascii="Times New Roman" w:hAnsi="Times New Roman" w:cs="Times New Roman"/>
          <w:b/>
          <w:sz w:val="24"/>
          <w:szCs w:val="24"/>
          <w:lang w:eastAsia="ru-RU"/>
        </w:rPr>
        <w:t>Зверкова</w:t>
      </w:r>
      <w:proofErr w:type="spellEnd"/>
      <w:r w:rsidRPr="00D3266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Евгения Геннадьевна</w:t>
      </w:r>
      <w:bookmarkStart w:id="0" w:name="_GoBack"/>
      <w:bookmarkEnd w:id="0"/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2. Год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рождения:  1970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3. Образовательное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учреждение:  </w:t>
      </w:r>
      <w:r w:rsidR="008009C2" w:rsidRPr="00D32669">
        <w:rPr>
          <w:rFonts w:ascii="Times New Roman" w:hAnsi="Times New Roman" w:cs="Times New Roman"/>
          <w:sz w:val="24"/>
          <w:szCs w:val="24"/>
          <w:lang w:eastAsia="ru-RU"/>
        </w:rPr>
        <w:t>КГКОУ</w:t>
      </w:r>
      <w:proofErr w:type="gramEnd"/>
      <w:r w:rsidR="008009C2"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ШИ 14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4. Должность: учитель биологии; классный руководитель 7-</w:t>
      </w:r>
      <w:proofErr w:type="gramStart"/>
      <w:r w:rsidR="008009C2" w:rsidRPr="00D32669"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класса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5. Специальность по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диплому:  Преподаватель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биологии и географии.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6. Педагогический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стаж:  </w:t>
      </w:r>
      <w:r w:rsidR="008009C2" w:rsidRPr="00D32669">
        <w:rPr>
          <w:rFonts w:ascii="Times New Roman" w:hAnsi="Times New Roman" w:cs="Times New Roman"/>
          <w:sz w:val="24"/>
          <w:szCs w:val="24"/>
          <w:lang w:eastAsia="ru-RU"/>
        </w:rPr>
        <w:t>20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лет.</w:t>
      </w:r>
    </w:p>
    <w:p w:rsidR="008009C2" w:rsidRPr="008C3F01" w:rsidRDefault="006A6AEC" w:rsidP="00D3266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7. </w:t>
      </w:r>
      <w:r w:rsidRPr="008C3F0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Тема опыта: </w:t>
      </w:r>
      <w:proofErr w:type="gramStart"/>
      <w:r w:rsidRPr="008C3F01">
        <w:rPr>
          <w:rFonts w:ascii="Times New Roman" w:hAnsi="Times New Roman" w:cs="Times New Roman"/>
          <w:b/>
          <w:sz w:val="24"/>
          <w:szCs w:val="24"/>
          <w:lang w:eastAsia="ru-RU"/>
        </w:rPr>
        <w:t>« Роль</w:t>
      </w:r>
      <w:proofErr w:type="gramEnd"/>
      <w:r w:rsidRPr="008C3F0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воспитательной системы в формировании коллектива и</w:t>
      </w:r>
      <w:r w:rsidR="008009C2" w:rsidRPr="008C3F0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:rsidR="006A6AEC" w:rsidRPr="008C3F01" w:rsidRDefault="008009C2" w:rsidP="00D3266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C3F0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6A6AEC" w:rsidRPr="008C3F01">
        <w:rPr>
          <w:rFonts w:ascii="Times New Roman" w:hAnsi="Times New Roman" w:cs="Times New Roman"/>
          <w:b/>
          <w:sz w:val="24"/>
          <w:szCs w:val="24"/>
          <w:lang w:eastAsia="ru-RU"/>
        </w:rPr>
        <w:t>личности»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8. Период формирования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опыта:  20</w:t>
      </w:r>
      <w:r w:rsidR="008C3F01">
        <w:rPr>
          <w:rFonts w:ascii="Times New Roman" w:hAnsi="Times New Roman" w:cs="Times New Roman"/>
          <w:sz w:val="24"/>
          <w:szCs w:val="24"/>
          <w:lang w:eastAsia="ru-RU"/>
        </w:rPr>
        <w:t>14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– 201</w:t>
      </w:r>
      <w:r w:rsidR="008C3F01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год.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                                         </w:t>
      </w: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Содержание.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1. Актуальность опыта.                                         </w:t>
      </w:r>
      <w:r w:rsidR="008C3F01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2. Коллектив и его особенности: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    2.1 Понятие коллектива.                                    </w:t>
      </w:r>
      <w:r w:rsidR="008C3F01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         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  2.2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Особенности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учащихся с ограниченными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          возможностями здоровья                             </w:t>
      </w:r>
      <w:r w:rsidR="008C3F01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         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3. Моя воспитательная система и её роль в формировании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    классного коллектива и личности учащегося    </w:t>
      </w:r>
      <w:r w:rsidR="008C3F01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        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4. Результативность опыта                                        </w:t>
      </w:r>
      <w:r w:rsidR="008C3F01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        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5. Литература                                                                                      </w:t>
      </w:r>
      <w:r w:rsidR="008C3F01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6. Приложения.                                                           </w:t>
      </w:r>
      <w:r w:rsidR="008C3F01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         </w:t>
      </w:r>
    </w:p>
    <w:p w:rsidR="006A6AEC" w:rsidRPr="00D32669" w:rsidRDefault="008C3F01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    </w:t>
      </w:r>
      <w:r w:rsidR="006A6AEC"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</w:t>
      </w:r>
      <w:r w:rsidR="006A6AEC"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 </w:t>
      </w:r>
      <w:r w:rsidR="006A6AEC"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Актуальность опыта.  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     На современном этапе развития мирового сообщества жизнедеятельность лиц с проблемами в развитии рассматривается не изолированно, а в реальном соприкосновении и взаимодействии с различными социальными институтами и социальной средой. Исходя из этого, можно сказать, что один из принципов отечественной педагогики - "обеспечение всестороннего и гармоничного развития личности", выражает стремление общества к удовлетворению потребностей лиц, имеющих нарушения в развитии, не только в коррекции существующих дефектов, воспитании и образовании, но и в социальной адаптации.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    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Актуальность нашего опыта, посвященного особенностям формирования коллектива учеников с нарушением интеллекта, подчеркивается особой важностью проблемы, так как именно в коллективе коммуникативные способности должны повлиять на развитие личности умственно отсталого ребенка. Но следует отметить, что эта деятельность в коррекционной школе имеет свою специфику и особенности.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  В проблемах общения учеников с нарушением интеллекта основное внимание уделяется межличностному пониманию в учебно-воспитательном процессе, а также выявлению характера влияния этого понимания на взаимодействие учащихся.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     Задача обобщения опыта: разработка воспитательной системы, применение которой способствует созданию наиболее благоприятных условий для развития коллектива детей с ограниченными возможностями здоровья.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> </w:t>
      </w: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2. Коллектив и его особенности.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u w:val="single"/>
          <w:lang w:eastAsia="ru-RU"/>
        </w:rPr>
        <w:t>2.1. Роль коллектива в развитии личности.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Процессы развития личности и коллектива неразрывно связаны друг с другом. Развитие личности зависит от развития коллектива, его уровня развития,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структуры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сложившихся в нем деловых и межличностных отношений. С другой стороны, активность воспитанников, уровень их физического и умственного развития, их возможности и способности обусловливают воспитательную силу и во</w:t>
      </w:r>
      <w:r w:rsidR="008009C2" w:rsidRPr="00D32669"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>действие коллектива. В конечном итоге коллективное отношение выражено тем ярче, чем более активны члены коллектива, чем полнее они используют свои индивидуальные возможности в жизни коллектива.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Развитие творческой индивидуальности детей и подростков взаимосвязано с уровнем их самостоятельности и творческой активности внутри коллектива. Чем самостоятельнее ученик в коллективной общественно-полезной деятельности, тем выше его статус в коллективе и тем выше его влияние, оказываемое на коллектив. И наоборот, чем выше его статус, тем плодотворнее влияние коллектива на развитие его самостоятельности.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Развитие личности и коллектива - взаимообусловленные процессы. Человек живет и развивается в системе отношений с природой и окружающими его людьми. Богатство связей предопределяет духовное богатство личности, богатство связей и общения выражает общественную, коллективную силу человека.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Только в коллективной жизнедеятельности формируются интеллектуально-нравственные ориентации личности, ее гражданская позиция и целый ряд общественно значимых умений и навыков.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С психологической точки зрения важно, что коллектив представляет собой общественный организм, в котором формируются общественные связи ребенка, происходит его психическое развитие. Наряду с признаками любого коллектива, характеризующими его как социальную среду, как условие воспитания и т.д., в детском коллективе мы имеем дело не со сложившимися личностями, а с формирующимися. Именно этим обусловлены его особые воспитательные функции.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Коллективная жизнедеятельность школьников открывает практически неограниченные возможности для реализации физического и художественного потенциала личности. Физкультурно-оздоровительная и художественно-эстетическая деятельность, организуемая в условиях свободного общения, стимулирует содержательный обмен духовными ценностями, формирование эстетического отношения к действительности, овладение широким спектром специальных знаний, умений и навыков. Эти виды деятельности способствуют эмоциональному развитию воспитанников, вызывая чувства коллективного сопереживания, сочувствия, совместного ощущения эмоционально-нравственной атмосферы и ее сотворчества.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Необходимость развития коллективизма у учащихся в условиях целенаправленной учебно-воспитательной работы широко пропагандировали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А.В.Луначарский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Н.К.Крупская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А.С.Макаренко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С.Т.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Шацкий</w:t>
      </w:r>
      <w:proofErr w:type="spellEnd"/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и другие видные педагоги и общественные деятели.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Основной целью воспитания, считал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А.В.Луначарский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, должно быть всестороннее развитие такой личности, которая умеет жить в гармонии с другими, которая умеет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содружествовать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, которая связана с другими сочувствием и мыслью социально. «Мы хотим, -- писал он, -- воспитать человека, который был бы коллективистом нашего времени, жил бы общественной жизнью гораздо больше, чем личными интересами». В то же время он отмечал, что только на основе коллектива могут быть развиты наиболее полно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особенности  личности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Н.К.Крупская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дала всестороннее обоснование преимуществ коллективного воспитания детей и подростков. В своих многочисленных статьях и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выступ-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лениях</w:t>
      </w:r>
      <w:proofErr w:type="spellEnd"/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она раскрыла теоретические основы и показала конкретные пути фор-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мирования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детского коллектива. Н. К. Крупская рассматривала коллектив как среду развития ребенка и придавала большое значение организационному единству детей в условиях коллективной деятельности.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Теория коллективного воспитания получила практическое воплощение в опыте первых школ-коммун. Одной из таких школ в составе первой опытной станции по народному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образованию руководил С. Т.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Шацкий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. Он на практике доказал возможность организации школьного коллектива и подтвердил действенность первичного школьного коллектива как эффективной формы организации воспитанников, открывающей широкие перспективы для всестороннего развития личности каждого ребенка.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Особо весомый вклад в разработку теории и практики коллектива внес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А.С.Макаренко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Большая заслуга А.С. Макаренко заключается в том, что он продвинул этот вопрос дальше, указав ряд глубоко обоснованных и успешно проверенных на практике методов воспитания. Воспитание в коллективе и через коллектив - это центральная идея его педагогической системы.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“Задача нашего воспитания сводится к тому, чтобы воспитать коллективиста”, - говорит Макаренко в статье “Некоторые выводы из моего педагогического опыта”.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Под коллективом Макаренко понимал не случайное скопление людей, а объединение их для достижения общих целей в общем труде - объединение, отличающееся определенной системой полномочий и ответственности, определенным соотношением и взаимозависимостью отдельных своих частей. Он подчеркивал, что коллектив -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часть  общества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: “через коллектив каждый его член входит в общество”.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Последовательное развитие идеи А. С. Макаренко получили в педагогических трудах и опыте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В.А.Сухомлинского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>. Усматривая задачу школы в обеспечении творческого саморазвития личности школьника в коллективе, он предпринял и реализовал удачную попытку построения целостного педагогического процесса.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В последние десятилетия педагогические исследования были направлены на выявление наиболее эффективных форм организации, методов сплочения и формирования воспитательных коллективов (Т. Е.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Конникова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Л.И.Новикова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М.Д.Виноградова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А.В.Мудрик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О.С.Богданова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И.Б.Первин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др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). При этом детский коллектив рассматривается как модель, в которой отражаются </w:t>
      </w:r>
      <w:proofErr w:type="spellStart"/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отно-шения</w:t>
      </w:r>
      <w:proofErr w:type="spellEnd"/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сегодняшнего дня общества и тенденции его развития. Для общества детский коллектив, будучи его ячейкой, является средством достижения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стоя-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щих</w:t>
      </w:r>
      <w:proofErr w:type="spellEnd"/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перед ним воспитательных задач, а для ребенка он выступает прежде всего своеобразной средой его обитания и освоения опыта, накопленного предшествующими поколениями.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Детский коллектив -- основная база накопления детьми позитивного социального опыта. Опыт приобретается воспитанником в семье, через общение со сверстниками в неорганизованных внешкольных условиях, через средства массовой информации, чтение книг и другие источники. Однако только в коллективе его освоение специально планируется и направляется педагогами-профессионалами. Ребенок с поступлением в школу становится членом многих коллективов, часть из которых он выбирает самостоятельно (кружки, секции и т.п.), а членом других и, прежде всего, классного коллектива он становится в силу определенных условий. Как член общества и коллектива воспитанник вынужден принимать те правила и нормы взаимоотношений, которые свойственны тому или иному коллективу. Он не может их игнорировать или пренебрегать ими уже потому, что хочет быть принятым коллективом, занять в нем удовлетворяющее его положение и эффективно осуществлять свою деятельность. Это вовсе не означает, что школьник пассивно должен приспосабливаться к сложившимся или складывающимся отношениям. Если он убежден в своей правоте, он должен занять активную позицию и не только высказывать свою точку зрения, противоположную мнению большинства, но и отстаивать ее перед коллективом. Таким образом, коллектив открывает возможности накопления опыта коллективного поведения в позициях подчинения, активного противопоставления и руководства. В конечном итоге это должно привести к формированию таких социально ценных качеств, как гражданственность, гуманизм, инициативность, ответственность, социальная справедливость и др.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Проявляя социальную активность, каждый воспитанник воспринимает для себя коллектив как арену для самовыражения и самоутверждения себя как личности. Благодаря педагогическому руководству коллективной жизнедеятельностью стремление утвердиться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 своих глазах и глазах сверстников находит в коллективе благоприятную почву. Только в коллективе формируются такие существенные личностные характеристики, как самооценка, уровень притязаний и самоуважение, т.е. принятие или неприятие себя как личности.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u w:val="single"/>
          <w:lang w:eastAsia="ru-RU"/>
        </w:rPr>
        <w:t>2.2. Особенности формирования коллектива учащихся с ограниченными возможностями здоровья.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Цель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коррекционно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– воспитательной работы с умственно отсталыми детьми, в конечном счете, – их социальная адаптация, трудоустройство и дальнейшее приспособление к жизни, в том числе в условиях, когда они не выключены из окружающей социальной среды. Необходимо, используя все познавательные возможности детей, развивать у них жизненно необходимые навыки, чтобы, став взрослыми, они могли самостоятельно себя обслуживать, выполнять в быту и в специальных производственных цехах простую работу, жить по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воз-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можности</w:t>
      </w:r>
      <w:proofErr w:type="spellEnd"/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в семье и в трудовом коллективе.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Дети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риска  часто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имеют проблемы социального характера. Достаточно </w:t>
      </w:r>
      <w:proofErr w:type="spellStart"/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извес-тным</w:t>
      </w:r>
      <w:proofErr w:type="spellEnd"/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фактором являются нарушения отношений со взрослыми. Ребенок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не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го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>-тов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принять относительную условность делового общения, правил и норм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пове-дения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в школе и может вести себя с учителем, как с близким человеком- мамой, бабушкой - капризничать или, наоборот, держаться отдаленно, обособленно, с напускной беззаботностью, безучастностью. Большая проблема для умственно отсталых детей - войти в детское сообщество, действовать самостоятельно и вместе с другими детьми. Одни из них не умеют сблизиться, подружиться с ребятами, поэтому переживают - чувствуют себя одиноко, лишними, чужими. Другие дети - общительны, но при этом проявляют грубость, агрессию, стремятся подчинить, подавить сверстников. Эта модель поведения вызывает конфликты, слезы, напряжение. Дети, враждебно относящиеся к окружающим, - это дети которым плохо, они живут в своем мире, чувствуют себя нелюбимыми и не заслуживающими любви.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Еще одна группа типичных нарушений. Некоторые дети очень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неуверены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в себе. “Не знаю”, “не умею”, “не буду”, “не могу” - главные установки в их деятельности. Есть школьники с завышенным самомнением. Они претендуют на право быть главными персонами учебного процесса, ориентированы только на успех, но трудиться не умеют.  Разочарование в несбывшихся ожиданиях, тяжелые переживания, перенос вины на других - родителей, учителей, товарищей - рождают конфликтные отношения.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Известно, что внутренний дискомфорт - напряжение, переживания, стрессы - уничтожают созидательные усилия школы по обучению и развитию детей. Если не скорректировать экологическую среду отношений, среду “обитания” детей, не удастся обеспечить продуктивного усвоения знаний. Ребенок - частица окружающего мира.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Для построения продуктивных отношений детей друг с другом, формирования коллектива, познания состояний “вместе”, резонанса ощущений самочувствия души, рождения дружбы, товарищества, братства,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референтности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коллектива необходима систематическая содержательная воспитательная работа.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  3.  Моя воспитательная система.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Воспитательная система класса – это способ организации жизнедеятельности и воспитания членов классного коллектива, представляющий собой целостную и упорядоченную совокупность взаимодействующих компонентов и способствующий развитию личности в коллективе.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Известно, что, когда ребенок счастлив и находится в мире с самим собой, он переносит эти чувства на окружающий мир. Позитивные мысли и чувства рождают самоуважение, достоинство.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Детство – важнейший период человеческой жизни. И от того, как прошло детство, кто вел ребенка за руку в детские годы, что вошло в его разум и сердце из окружающего мира, – от этого в решающей степени зависит, каким человеком станет сегодняшний школьник.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Нет детей одаренных и неодаренных, талантливых и обычных. Распознать, выявить, раскрыть, взлелеять, выпестовать в каждом ученике его неповторимо индивидуальный талант – значит поднять личность на высокий уровень расцвета человеческого достоинства.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В своей воспитательной работе стремлюсь, чтобы все общечеловеческие ценности составляли основу деятельности класса, проявлялись в общении и отношении не только в классе, но и вне класса, постепенно превратились бы в ценностные ориентации личности каждого ученика. Соблюдение субординации при обращении с детьми, безусловно, но всё же, быть с ними на равных очень важно для общения.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Деятельность по моделированию воспитательной системы класса можно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представить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как трёхэтапный процесс, проектируемый учителем: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1.     Диагностика. Для получения необходимой информации использую социометрическую матрицу, анкеты.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2.     Организация общения. Опорными моментами выступает совместное планирование творческого дела; совместный выбор главного направления в работе; подготовка и проведение творческого дела.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3.     Организация взаимодействия. Это побуждение к деятельности через поощрение и раскрытие «малых талантов», имеющихся у каждого ученика.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Всё вышесказанное определило основное направление в работе – отношения между учащимися класса и взрослыми осуществлять по принципу сотрудничества. Отношения в классе должна характеризовать формула: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          ТРИ Д: доверие + доброжелательность + диалог.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Сущность воспитательной системы класса характеризуют такие понятия, как «добро», «доброта», «коллектив», «уважение», «доверие», «индивидуальность», «самостоятельность», «сотрудничество», «взаимопомощь».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          Основная цель моей воспитательной работы: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в классе условий для самореализации и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саморазвития  личности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обучающихся, их успешной социализации в обществе.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            Основные задачи: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1.     Формирование и развитие коллектива класса.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2.     Создание благоприятных условий для обучающихся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3.     Формирование здорового образа жизни.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4.    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Гуманизация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отношений между обучающимися.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Воспитательная работа в классе строится на следующих принципах: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1.     Принцип открытости: учащиеся участвуют в жизни класса совместно с классным руководителем, вносят коррективы в предложения воспитателя с учётом своих интересов, потребностей и желаний.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2.     Принцип деятельности; учащимся нужна активная, полезная и значимая деятельность, где они могли бы использовать знания, умения и навыки учебной деятельности, свои способности, таланты.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3.     Принцип свободы выбора: учащимся необходимо предоставлять возможность выбора задания или дела с учётом их возможностей, интересов, личных качеств.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4.     Принцип обратной связи: необходимо изучать мнение, настроение, степень участия воспитанников в классе, общешкольных мероприятиях.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5.     Принцип сотворчества: учащиеся имеют право выбора партнёра по выполняемому делу, а также возможность внесения коррективов в сценарий КТД, проявления инициативы и самостоятельности.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6.     Принцип успешности: каждому учащемуся необходимо чувствовать собственную значимость и успешность.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Особая роль в системе классного сообщества отводится самооценке, воспитанию коллективом, самостоятельности, исправлению своих ошибок.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Доминирующий вид деятельности, способствующий формированию класса: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Игры, игры-путешествия, беседы, коллективная творческая деятельность, уроки-общения, соревнования,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тренинговые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занятия, конкурсы, викторины, участие в школьных праздниках, занимательные игры.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Организация воспитательной работы в классе включает в себя следующие уровни взаимодействия: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- Работа с коллективом воспитанников.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- Индивидуальная работа с воспитанниками.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- Работа с родителями.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- Работа с коллективом педагогов, работающих в классе.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- Работа с социально-психологической службой школы.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Формы индивидуальной работы с учащимися: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Беседы, контроль успеваемости и посещаемости уроков, вовлечение учащихся в коллективные дела класса и школы.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Формы работы с родителями: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Организационные родительские собрания, лекторий для родителей, индивидуальные консультации специалистов (социального педагога, психолога).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Формы работы с педагогами, работающими в классе: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Беседы, консультации для классного руководителя и родителей, посещение занятий, проведение совместных классных часов.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Формы работы с психологом школы: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Диагностика и анкетирование, индивидуальные консультации.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Формы работы с заместителем директора по УВР и социальным педагогом школы: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Курирование малообеспеченных, неблагополучных и многодетных семей, учащихся, находящихся под опекой; оказание социальной и материальной помощи; контроль успеваемости и посещаемости подростков «группы риска»; Совет профилактики; рейды с милицией в семьи учащихся на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внутришкольном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контроле и на учёте в комиссии по делам несовершеннолетних; индивидуальные консультации.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     Не от рождения дети несут в себе добро и стремление к счастью. Эти качества – результат незаметного воспитания посредством создания условий для самовоспитания. Секрет сотрудничества состоит в том, как эти условия создаются, в чём состоит организаторская деятельность учителя как старшего товарища. В этом плане следует отметить два основных момента: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- побуждение к деятельности происходит через поощрение и раскрытие «малых талантов», имеющихся у каждого ученика;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- творчество обязательно во всём, потому что дети, освобождённые от назойливой опеки старших, но погружённые в условия необходимости поиска самостоятельных решений, всё делают творчески, с полным напряжением внутренних сил.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   Для творческого общения полезны правила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Д.Карнеги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1.     Искренне интересуйтесь другими людьми.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2.     Улыбайтесь.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3.     Помните, что имя человека – это самый сладостный и самый важный для него звук на любом языке.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4.     Будьте хорошим слушателем. Поощряйте других говорить о самих себе.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5.     Говорите о том, что интересует вашего собеседника.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6.     Внушайте вашему собеседнику сознание его значительности и делайте это искренне.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Для себя я составляю ориентировочную программу всей воспитательной деятельности на весь выпуск.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Исходя из поставленных задач определились основные направления воспитательной работы: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1.  В здоровом теле - здоровый дух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2. Духовно-нравственное воспитание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3. Эколого-патриотическое воспитание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4. Трудовое воспитание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Данные направления воспитательной работы выполняют </w:t>
      </w: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различные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функции: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Раздел: «В здоровом теле – здоровый дух»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здоровьесберегающая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здоровьеукрепляющая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функции. Эта грань культуры личности имеет своей целью сохранение и укрепление здоровья детей как условия существования и развития других сторон образа жизни. Воспитание у детей навыков личной и общественной гигиены играет важнейшую роль в охране их здоровья, способствует правильному поведению в быту, в общественных местах. В конечном счете, от знания и выполнения детьми необходимых гигиенических правил и норм поведения зависит не только их здоровье, но и здоровье других детей и взрослых. В процессе повседневной работы с детьми необходимо стремиться к тому, чтобы выполнение правил личной гигиены стало для них естественным, а гигиенические навыки с возрастом постоянно совершенствовались.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>Актуальность проблемы развития культурно- гигиенических навыков умственно отсталых всегда будет стоять на одном из первых мест в проблеме воспитания детей с интеллектуальными недостатками. Физическая культура и спорт являются частью культуры общества, приобщение к которой, безусловно, будет способствовать адаптации любого нормального ребенка, а тем более умственно отсталых детей в окружающем мире.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Духовно – нравственное воспитание.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Данное направление способствует формированию основных духовных ценностей культурной личности. В этом направлении выделяются нравственная культура, эстетическая культура, этическая культура и др. Оно включает в себя культуру общения, взаимодействия, культуру поведения, культуру коммуникативной толерантности и др. Правильное поведение в обществе должно формироваться у ребенка, начиная с самого раннего возраста.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Важно, чтобы дети научились чувствовать душевное состояние товарища, распознавать чужое горе, переживать его, как свое личное. Детство, школьные годы должны быть годами воспитания сердечности. Она не наследуется генетически, она приобретается вместе с другими чертами характера, формируется процессом воспитания.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Развитие нравственных качеств личности, культуры поведения в обществе, все это является необходимым элементом правил поведения в обществе.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Воспитание правил культурного поведения, является необходимым фактором развития общества, и необходимым компонентом этого воспитания должно быть коррекционное развитие умственно отсталых. Общество должно учитывать необходимость расширения возможностей строить правильные взаимоотношения совместной деятельности людей с нарушением интеллекта.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Актуальность проблемы вхождения умственно отсталых в современно общество всегда будет стоять на первых местах в проблеме воспитания детей с интеллектуальными недостатками. Умственно отсталый ребенок, с самого рождения испытывает трудности в формировании речи, эмоциональном общении, поэтому развитие навыков общения выходит на первый план при воспитании таких детей.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Проблемами формирования навыков общения у умственно отсталых детей занимались такие отечественные авторы, как Выготский Л.С.,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Забрамная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С.Д.,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Маллер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А.Р.,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Шипицина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Л.М. Среди зарубежных авторов можно выделить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Кристен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У.,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Нюканен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Л.,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Рюкле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Х.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Психическое развитие ребенка начинается с процесса коммуникации.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 условиях коммуникации формируются, проявляются и реализуются межличностные взаимоотношения. Коммуникация имеет огромное значение для развития личности: именно в процессе нее усваивается опыт, накапливаются знания, формируются духовные потребности, эстетические чувства, складывается характер.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Конечно, мы любим праздники и развлечения. А я, как классный руководитель вижу в них огромный потенциал для сплочения классного коллектива и для привлечения родителей к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школьной жизни.  Большой интерес у ребят вызывает издательская деятельность, к которой они приобщаются через создание классных газет к различным праздникам.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Трудовое воспитание.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Главная цель данного направления воспитания заключается в формировании человека, готового к выполнению общественных функций труженика и гражданина. Ничем не заменима роль коллектива в организации трудовой деятельности детей. В условиях коллектива она стимулирует проявление взаимоответственности за конечные результаты труда, взаимопомощи. Через участие в трудовых делах воспитанники включаются в экономические отношения и становятся их активными участниками. Участие в труде коллектива обеспечивает воспитание у детей коллективизма и творческого отношения к труду.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  </w:t>
      </w: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Эколого-патриотическое воспитание.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Включает формирование у детей и подростков морально- психологических качеств и специальных прикладных знаний, умений и навыков, необходимых человеку и определяемых понятие «гражданин».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Гражданин – человек, мысли и поступки которого направлены на благо Отечества, на благо своего народа. Гражданин протестует против всякого насилия, разрушения культурного наследия. Гражданин не может равнодушно смотреть на то, как гибнет природа его края.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И только любящий гуманный гражданин способен создать новое, ранее не существовавшее, неповторимое, необыкновенное, что называется творчеством.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Огромную роль в процессе формирования характера и высоких нравственных качеств ребенка, обучающегося в режиме коррекции, отводится общению с природой.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Мероприятия, проводимые по различным разделам воспитательной системы.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8"/>
        <w:gridCol w:w="2835"/>
        <w:gridCol w:w="3532"/>
      </w:tblGrid>
      <w:tr w:rsidR="006A6AEC" w:rsidRPr="00D32669" w:rsidTr="008C3F01">
        <w:tc>
          <w:tcPr>
            <w:tcW w:w="15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воспитатель-</w:t>
            </w:r>
            <w:proofErr w:type="gramStart"/>
            <w:r w:rsidRPr="00D3266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ной  системы</w:t>
            </w:r>
            <w:proofErr w:type="gramEnd"/>
            <w:r w:rsidRPr="00D3266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                                                                    </w:t>
            </w:r>
          </w:p>
        </w:tc>
        <w:tc>
          <w:tcPr>
            <w:tcW w:w="151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Цели и </w:t>
            </w:r>
            <w:proofErr w:type="gramStart"/>
            <w:r w:rsidRPr="00D3266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направления  работы</w:t>
            </w:r>
            <w:proofErr w:type="gramEnd"/>
            <w:r w:rsidRPr="00D3266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          </w:t>
            </w:r>
          </w:p>
        </w:tc>
        <w:tc>
          <w:tcPr>
            <w:tcW w:w="1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D3266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Мероприятия, проводимые в классе.</w:t>
            </w:r>
          </w:p>
        </w:tc>
      </w:tr>
      <w:tr w:rsidR="006A6AEC" w:rsidRPr="00D32669" w:rsidTr="008C3F01">
        <w:tc>
          <w:tcPr>
            <w:tcW w:w="15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Трудовое воспитание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-Формирование человека, готового к выполнению всех функций труженика.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-Воспитание социально адаптированных к жизни в обществе людей. </w:t>
            </w:r>
          </w:p>
        </w:tc>
        <w:tc>
          <w:tcPr>
            <w:tcW w:w="18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Генеральные уборки.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Мытье и утепление окон.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Украшение кабинета к праздникам (Новому году, 8 Марта, День Победы).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классного уголка.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Изготовление новогодних костюмов, масок, снежинок и гирлянд)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Выпуск праздничных газет. 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6AEC" w:rsidRPr="00D32669" w:rsidTr="008C3F01">
        <w:tc>
          <w:tcPr>
            <w:tcW w:w="15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В здоровом теле – здоровый дух.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Поддержание физического, духовного и психического здоровья детей.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Воспитывать в детях потребность в здоровом образе жизни.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Научить заботиться об окружающей среде и своём здоровье, соблюдать режим дня, гигиенические нормы и культуру быта.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-Формировать правильное отношение учащихся к урокам физкультуры, к занятиям спорта.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День здоровья.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Спортивные соревнования по пионерболу, баскетболу, волейболу.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Шашечный турнир.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Турнир по настольному теннису.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Весёлые старты.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Экскурсии в парк.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Походы на городскую ёлку «Эх, зимушка-зима».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Классный час – соревнование «А ну-ка, мальчики».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Акции: «За здоровый образ жизни», «Сигарете – нет, конфете – да», «Неделя здоровья»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Тематические классные часы: «Курить – здоровью вредить», «Путешествие в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Спортландию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 «Как быть здоровым?», «Роковой попутчик», «Правила дорожного движения», «</w:t>
            </w:r>
            <w:proofErr w:type="spellStart"/>
            <w:proofErr w:type="gram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Противопожар-ная</w:t>
            </w:r>
            <w:proofErr w:type="spellEnd"/>
            <w:proofErr w:type="gram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безопасность в помещении», «Мой режим дня».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Конкурсы рисунков по ПДД, о вреде курения.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Эстафета «Зоологические забеги»</w:t>
            </w:r>
          </w:p>
        </w:tc>
      </w:tr>
      <w:tr w:rsidR="006A6AEC" w:rsidRPr="00D32669" w:rsidTr="008C3F01">
        <w:tc>
          <w:tcPr>
            <w:tcW w:w="15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3. Эколого-патриотическое воспитание.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-Расширить представления ребят о правах и обязанностях учащихся, как о гражданах России.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Знакомить ребят с историей нашего города, с природой нашего края.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-Научить быть приветливым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амурчанином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Классный час «Беспредел политических репрессий»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Классный час «Хабаровский край на карте Родины»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рисунков «Сбережём лес от пожара»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Классный час к Дню Победы «Урок мужества»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«Смотр страны Дальневосточной» к 23 февраля.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Сбор макулатуры.</w:t>
            </w:r>
          </w:p>
        </w:tc>
      </w:tr>
      <w:tr w:rsidR="006A6AEC" w:rsidRPr="00D32669" w:rsidTr="008C3F01">
        <w:tc>
          <w:tcPr>
            <w:tcW w:w="15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 Духовно-нравственное воспитание.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Воспитывать в детях чувство самоуважения, уважения к членам своего класса, своим друзьям.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Помочь каждому ребёнку познать самого себя, осознать свою индивидуальность.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Развивать у учащихся чувство взаимного расположения.</w:t>
            </w:r>
          </w:p>
        </w:tc>
        <w:tc>
          <w:tcPr>
            <w:tcW w:w="18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Социометрические исследования.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«Самый дисциплинированный класс», «Конкурс вежливых ребят».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Классные часы – тренинги: «Будем дружить», «Друг – это важно», «Я и одноклассники», «Наш класс», «Мы – похожи, мы – вместе».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Подготовка концерта к 8 марта для мам и бабушек.</w:t>
            </w:r>
          </w:p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Разучивание стихов к Дню учителя, к 8 Марта, к Дню Пожилого человека, к Празднику труда.</w:t>
            </w:r>
          </w:p>
          <w:p w:rsidR="006A6AEC" w:rsidRPr="00D32669" w:rsidRDefault="006A6AEC" w:rsidP="008C3F0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Тематические классные часы: «История чая» с проведением чаепития; «Первое сентября – день Знаний»; «Дружные, умелые, ловкие и смелые», «Природный калейдоскоп», «Час юмора и смеха».</w:t>
            </w:r>
          </w:p>
        </w:tc>
      </w:tr>
    </w:tbl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4. Результативность опыта.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Процесс анализа — трудоемкая работа, тре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softHyphen/>
        <w:t>бующая значительных усилий. Умение анализировать способствует повышению качества воспитательной работы, помогает увидеть действительные достижения и конкретные недостатки в работе, определить перспективы развития воспита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softHyphen/>
        <w:t>тельной системы. Анализ поможет любому организатору воспитания опре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softHyphen/>
        <w:t>делить цели, задачи и содержание воспитательной работы на будущий год.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К основным методам исследования коллектива относятся: педагогические наблюдения за учениками; беседы, направленные на выявление воспитанности; опросы (анкетные, устные и пр.); анализ результатов общественно полезной деятельности, деятельности органов ученического самоуправления; создание ситуаций для изучения поведения испытуемых.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   Педагогическое наблюдение характеризуется непосредственным восприятием деятельности, общения, поведения личности в целостности динамике их изменения. Наблюдения должны носить систематический характер.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   Беседы с воспитанниками помогают педагогам выяснить степень информированности учащихся в области нравственных проблем, норм и правил поведения, выявить причины отклонений от выполнения этих норм, когда они наблюдаются.     Всё чаще в классных коллективах применяются психологические опросники, которые выявляют характер отношений между членами коллектива, товарищеские привязанности или, наоборот, негативные отношения к тем или иным членам его. Такие опросники позволяют своевременно выявлять возникающие противоречия и принимать меры по их быстрому и умелому разрешению. 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Каждый учебный год начинается и заканчивается социометрическим исследованием классного коллектива (с применением социометрической матрицы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Р.Желя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>), которое помогает: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1.     Выявить лидеров класса (это не всегда можно увидеть посредством наблюдения)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2.     Отследить наличие групп и их взаимодействие между собой.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3.     Увидеть динамику межличностных отношений в коллективе.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4.     Понять, кто из ребят чувствует себя дискомфортно в коллективе.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>Результаты моих усилий по сплочению коллектива можно определить благодаря социометрии, проводимой в классе в течении трёх лет.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   Характеризуя социально-психологический статус учащихся в классе за три года можно заметить положительные тенденции. Например, число взаимных выборов увеличилось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у детей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изолированных и даже отвергнутых.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 Взаимные выбора среди учащихся класса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4"/>
        <w:gridCol w:w="2327"/>
        <w:gridCol w:w="2318"/>
        <w:gridCol w:w="2116"/>
      </w:tblGrid>
      <w:tr w:rsidR="006A6AEC" w:rsidRPr="00D32669" w:rsidTr="006A6AEC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 Ф.И. учащегося</w:t>
            </w:r>
          </w:p>
        </w:tc>
        <w:tc>
          <w:tcPr>
            <w:tcW w:w="2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 5 класс</w:t>
            </w:r>
          </w:p>
        </w:tc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 6 класс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 7 класс</w:t>
            </w:r>
          </w:p>
        </w:tc>
      </w:tr>
      <w:tr w:rsidR="006A6AEC" w:rsidRPr="00D32669" w:rsidTr="000024CE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AEC" w:rsidRPr="00D32669" w:rsidRDefault="000024CE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Заянковская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Яна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 0 чел.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 1 чел.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 1 чел.</w:t>
            </w:r>
          </w:p>
        </w:tc>
      </w:tr>
      <w:tr w:rsidR="006A6AEC" w:rsidRPr="00D32669" w:rsidTr="000024CE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AEC" w:rsidRPr="00D32669" w:rsidRDefault="000024CE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Фофанова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Анастасия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 1 чел.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 2 чел.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 2 чел.</w:t>
            </w:r>
          </w:p>
        </w:tc>
      </w:tr>
      <w:tr w:rsidR="006A6AEC" w:rsidRPr="00D32669" w:rsidTr="000024CE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AEC" w:rsidRPr="00D32669" w:rsidRDefault="000024CE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Ким Максим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 1 чел.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 3 чел.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 3 чел.</w:t>
            </w:r>
          </w:p>
        </w:tc>
      </w:tr>
      <w:tr w:rsidR="006A6AEC" w:rsidRPr="00D32669" w:rsidTr="000024CE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AEC" w:rsidRPr="00D32669" w:rsidRDefault="000024CE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Гаер Татьяна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 1 чел.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          2 чел. 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 5 чел.</w:t>
            </w:r>
          </w:p>
        </w:tc>
      </w:tr>
      <w:tr w:rsidR="006A6AEC" w:rsidRPr="00D32669" w:rsidTr="000024CE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AEC" w:rsidRPr="00D32669" w:rsidRDefault="000024CE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Гаер Игорь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          1 чел.         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 2 чел.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0024CE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 2 чел.</w:t>
            </w:r>
          </w:p>
        </w:tc>
      </w:tr>
      <w:tr w:rsidR="006A6AEC" w:rsidRPr="00D32669" w:rsidTr="006A6AEC"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0024C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0024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Куренков Александр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 -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          0 чел.      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0024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чел.</w:t>
            </w:r>
          </w:p>
        </w:tc>
      </w:tr>
    </w:tbl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 По сравнению с 5 классом стало меньше </w:t>
      </w:r>
      <w:proofErr w:type="spell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взаимоконфликтных</w:t>
      </w:r>
      <w:proofErr w:type="spell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пар: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5 класс – 6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пар;  6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класс – 5 пар; 7 класс – 3 пары.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   Но социометрия не раскрывает полностью стадий развития коллектива, так как социометрический статус отражает только положение члена группы в системе межличностных отношений, определяемое числом предпочтений, отданных остальными членам, но всё-таки может немного приоткрыть занавес развития отношений в классе. Организованность коллектива во многом определяется тем, какую позицию занимает в нем каждый из учащихся, и какова его активность в общих делах. Включенность следует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понимать</w:t>
      </w:r>
      <w:r w:rsidR="000024CE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как адекватное или неадекватное участие личности в жизнедеятельности коллектива, в реализации его целей. В случае адекватного участия, у учащегося проявляются инициатива, активность, стремление внести как можно больший вклад в коллективные дела, действовать так, чтобы поддержать «организационный дух» коллектива. В случае же неадекватного участия проявляется либо безотчетное следование за коллективом («Я, как другие»), либо равнодушное отношение к нему вплоть до негативного («Ну, я вам покажу, вы меня еще узнаете...»).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Включенность, как участие в делах коллектива, определяет и линию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поведения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учащегося: он высказывает свое мнение, делает критические замечания товарищам, побуждает сверстников к выполнению обязанностей, участвует в голосовании при выборе актива, выполняет конкретные дела, общественные поручения и т. п. При этом оказывается, что</w:t>
      </w:r>
      <w:r w:rsidRPr="00D32669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>линия поведения во многих ситуациях как раз и характеризует его включенность.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Сравнивая результаты исследования </w:t>
      </w:r>
      <w:proofErr w:type="gramStart"/>
      <w:r w:rsidRPr="00D32669">
        <w:rPr>
          <w:rFonts w:ascii="Times New Roman" w:hAnsi="Times New Roman" w:cs="Times New Roman"/>
          <w:sz w:val="24"/>
          <w:szCs w:val="24"/>
          <w:lang w:eastAsia="ru-RU"/>
        </w:rPr>
        <w:t>активности</w:t>
      </w:r>
      <w:proofErr w:type="gramEnd"/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учащихся в 20</w:t>
      </w:r>
      <w:r w:rsidR="000024CE">
        <w:rPr>
          <w:rFonts w:ascii="Times New Roman" w:hAnsi="Times New Roman" w:cs="Times New Roman"/>
          <w:sz w:val="24"/>
          <w:szCs w:val="24"/>
          <w:lang w:eastAsia="ru-RU"/>
        </w:rPr>
        <w:t>14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– 20</w:t>
      </w:r>
      <w:r w:rsidR="000024CE">
        <w:rPr>
          <w:rFonts w:ascii="Times New Roman" w:hAnsi="Times New Roman" w:cs="Times New Roman"/>
          <w:sz w:val="24"/>
          <w:szCs w:val="24"/>
          <w:lang w:eastAsia="ru-RU"/>
        </w:rPr>
        <w:t>15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>, 20</w:t>
      </w:r>
      <w:r w:rsidR="000024CE">
        <w:rPr>
          <w:rFonts w:ascii="Times New Roman" w:hAnsi="Times New Roman" w:cs="Times New Roman"/>
          <w:sz w:val="24"/>
          <w:szCs w:val="24"/>
          <w:lang w:eastAsia="ru-RU"/>
        </w:rPr>
        <w:t>15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– 20</w:t>
      </w:r>
      <w:r w:rsidR="000024CE">
        <w:rPr>
          <w:rFonts w:ascii="Times New Roman" w:hAnsi="Times New Roman" w:cs="Times New Roman"/>
          <w:sz w:val="24"/>
          <w:szCs w:val="24"/>
          <w:lang w:eastAsia="ru-RU"/>
        </w:rPr>
        <w:t>16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и 20</w:t>
      </w:r>
      <w:r w:rsidR="000024CE">
        <w:rPr>
          <w:rFonts w:ascii="Times New Roman" w:hAnsi="Times New Roman" w:cs="Times New Roman"/>
          <w:sz w:val="24"/>
          <w:szCs w:val="24"/>
          <w:lang w:eastAsia="ru-RU"/>
        </w:rPr>
        <w:t>16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– 20</w:t>
      </w:r>
      <w:r w:rsidR="000024CE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Pr="00D32669">
        <w:rPr>
          <w:rFonts w:ascii="Times New Roman" w:hAnsi="Times New Roman" w:cs="Times New Roman"/>
          <w:sz w:val="24"/>
          <w:szCs w:val="24"/>
          <w:lang w:eastAsia="ru-RU"/>
        </w:rPr>
        <w:t xml:space="preserve"> учебных годах, можно сделать вывод, что имеет место тенденция к повышению уровня активности учащихся. Количество школьников с высоким уровнем общественной активности возросло на 17 %, а количество учащихся с низким уровнем активности сократилось на 13 %.</w:t>
      </w:r>
    </w:p>
    <w:p w:rsidR="006A6AEC" w:rsidRPr="00D32669" w:rsidRDefault="006A6AEC" w:rsidP="00D3266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47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"/>
        <w:gridCol w:w="8712"/>
      </w:tblGrid>
      <w:tr w:rsidR="006A6AEC" w:rsidRPr="00D32669" w:rsidTr="006A6AEC">
        <w:trPr>
          <w:jc w:val="center"/>
        </w:trPr>
        <w:tc>
          <w:tcPr>
            <w:tcW w:w="88" w:type="pct"/>
            <w:tcBorders>
              <w:top w:val="single" w:sz="8" w:space="0" w:color="E7F7CE"/>
              <w:left w:val="single" w:sz="8" w:space="0" w:color="E7F7CE"/>
              <w:bottom w:val="single" w:sz="8" w:space="0" w:color="E7F7CE"/>
              <w:right w:val="single" w:sz="8" w:space="0" w:color="E7F7CE"/>
            </w:tcBorders>
            <w:shd w:val="clear" w:color="auto" w:fill="E7F7CE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2" w:type="pct"/>
            <w:tcBorders>
              <w:top w:val="single" w:sz="8" w:space="0" w:color="E7F7CE"/>
              <w:left w:val="single" w:sz="8" w:space="0" w:color="E7F7CE"/>
              <w:bottom w:val="single" w:sz="8" w:space="0" w:color="E7F7CE"/>
              <w:right w:val="single" w:sz="8" w:space="0" w:color="E7F7C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6AEC" w:rsidRPr="00D32669" w:rsidRDefault="006A6AEC" w:rsidP="00D326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266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СПИСОК ИСПОЛЬЗОВАННОЙ ЛИТЕРАТУРЫ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1. Белкин А.С. Нравственное воспитание учащихся вспомогательной </w:t>
            </w:r>
            <w:proofErr w:type="gram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школы:Уч.пос.</w:t>
            </w:r>
            <w:proofErr w:type="gram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-М.:Просвещение,1977.-112с.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2.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Вайзман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Н.П. Психомоторика умственно отсталых детей.-М.:Аграф,2002.-128 с.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4. Вопросы трудового обучения во вспомогательной школы. Под. ред.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Дульнева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Г.М. "Просвещение". М, 1997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7.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Гонеев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Александр Дмитриевич и др. Основы коррекционной педагогики: Уч. пос. для студ.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высш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учеб. зав./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Гонеев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Александр Дмитриевич,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Лифинцева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Н.И.,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Ялпаева</w:t>
            </w:r>
            <w:proofErr w:type="spellEnd"/>
            <w:proofErr w:type="gram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Н.В.; Под ред. </w:t>
            </w:r>
            <w:proofErr w:type="gram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В.А.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Сластенина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.-</w:t>
            </w:r>
            <w:proofErr w:type="spellStart"/>
            <w:proofErr w:type="gram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М.:Академия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2005.-280с.-(Высшее образование).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9.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Дульнев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Г.М. Проблемы воспитания умственно отсталых детей. М., АПН РСФСР, 2001.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12.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Замский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Х.С. Умственно отсталые дети: история их изучения, воспитания и обучения с древних времён до середины XX века.-М.:НПО"Образование",1995.-400с:илл.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16. Коррекционная педагогика: Основы обучения и воспитания детей с отклонениями в развитии: Учеб. пос. для студ. сред.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уч. зав./Под ред. Б.П.Пузанова.-М.:Академия,2006.-144с. -(Педагогическое образование).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19. Мачихина В.Ф. Внеклассная воспитательная работа во вспомогательной школе-интернате: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Пос.для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учителей и воспитателей.-2-е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изд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.,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испр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-</w:t>
            </w:r>
            <w:proofErr w:type="gram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М.:Просвещение</w:t>
            </w:r>
            <w:proofErr w:type="gram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,1983.-104с.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21. Обучение детей с нарушениями интеллектуального развития (олигофренопедагогика):Учеб. пос. для студ.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дефек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фак. высших и сред. </w:t>
            </w:r>
            <w:proofErr w:type="spellStart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</w:t>
            </w:r>
            <w:proofErr w:type="spellEnd"/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уч. зав.-М.:Академия,2000.-272с.-(Высшее образование). </w:t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3266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</w:tbl>
    <w:p w:rsidR="006A6AEC" w:rsidRPr="000024CE" w:rsidRDefault="006A6AEC" w:rsidP="000024CE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b/>
          <w:sz w:val="24"/>
          <w:szCs w:val="24"/>
          <w:lang w:eastAsia="ru-RU"/>
        </w:rPr>
        <w:t>                     Раздел воспитательной системы: «Духовно-нравственное воспитание»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Классные часы, посвященные изучению и развитию толерантности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4"/>
          <w:sz w:val="24"/>
          <w:szCs w:val="24"/>
          <w:lang w:eastAsia="ru-RU"/>
        </w:rPr>
        <w:t xml:space="preserve">Цель: познакомить с понятием «толерантность». Показать, что </w:t>
      </w:r>
      <w:r w:rsidRPr="000024CE"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толерантность к себе и толерантность к другим взаимосвязаны. Научить </w:t>
      </w:r>
      <w:r w:rsidRPr="000024CE">
        <w:rPr>
          <w:rFonts w:ascii="Times New Roman" w:hAnsi="Times New Roman" w:cs="Times New Roman"/>
          <w:spacing w:val="3"/>
          <w:sz w:val="24"/>
          <w:szCs w:val="24"/>
          <w:lang w:eastAsia="ru-RU"/>
        </w:rPr>
        <w:t xml:space="preserve">учащихся внимательно относиться к себе, уважать и принимать себя. </w:t>
      </w:r>
      <w:r w:rsidRPr="000024CE">
        <w:rPr>
          <w:rFonts w:ascii="Times New Roman" w:hAnsi="Times New Roman" w:cs="Times New Roman"/>
          <w:spacing w:val="13"/>
          <w:sz w:val="24"/>
          <w:szCs w:val="24"/>
          <w:lang w:eastAsia="ru-RU"/>
        </w:rPr>
        <w:t xml:space="preserve">Сформировать позитивное отношение к другим </w:t>
      </w:r>
      <w:r w:rsidRPr="000024CE">
        <w:rPr>
          <w:rFonts w:ascii="Times New Roman" w:hAnsi="Times New Roman" w:cs="Times New Roman"/>
          <w:spacing w:val="13"/>
          <w:sz w:val="24"/>
          <w:szCs w:val="24"/>
          <w:lang w:eastAsia="ru-RU"/>
        </w:rPr>
        <w:lastRenderedPageBreak/>
        <w:t xml:space="preserve">людям. Повысить </w:t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самооценку учащихся. Выработать у учащихся умение сдерживать себя по отношению к другим, умение слушать и быть услышанным.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    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           </w:t>
      </w:r>
      <w:r w:rsidRPr="000024CE">
        <w:rPr>
          <w:rFonts w:ascii="Times New Roman" w:hAnsi="Times New Roman" w:cs="Times New Roman"/>
          <w:sz w:val="24"/>
          <w:szCs w:val="24"/>
          <w:u w:val="single"/>
          <w:lang w:eastAsia="ru-RU"/>
        </w:rPr>
        <w:t>Классный час № 1: «Я и одноклассники»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Ведущий: Сегодня мы с вами начинаем классные часы, посвящённые нашему общению друг с другом. В нашем классе, согласно проведённой мною анкете, оказывается, более 80 % учащихся не могут открыто высказывать своё мнение на разные вопросы, а это очень плохо. Причины этому могут быть очень разные: стеснение, неумение правильно выразить свои мысли, быть неправильно понятым и поднятым на смех. Вот поэтому мы и будем проводить данные классные часы. Они будут называться тренингами.</w:t>
      </w:r>
    </w:p>
    <w:p w:rsidR="006A6AEC" w:rsidRPr="000024CE" w:rsidRDefault="006A6AEC" w:rsidP="000024CE">
      <w:pPr>
        <w:pStyle w:val="a3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Введение в мир тренинга: что это такое (5 мин.)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5"/>
          <w:sz w:val="24"/>
          <w:szCs w:val="24"/>
          <w:lang w:eastAsia="ru-RU"/>
        </w:rPr>
        <w:t xml:space="preserve">Слово тренинг произошло </w:t>
      </w:r>
      <w:proofErr w:type="gramStart"/>
      <w:r w:rsidRPr="000024CE">
        <w:rPr>
          <w:rFonts w:ascii="Times New Roman" w:hAnsi="Times New Roman" w:cs="Times New Roman"/>
          <w:spacing w:val="5"/>
          <w:sz w:val="24"/>
          <w:szCs w:val="24"/>
          <w:lang w:eastAsia="ru-RU"/>
        </w:rPr>
        <w:t>от  англ.</w:t>
      </w:r>
      <w:proofErr w:type="gramEnd"/>
      <w:r w:rsidRPr="000024CE">
        <w:rPr>
          <w:rFonts w:ascii="Times New Roman" w:hAnsi="Times New Roman" w:cs="Times New Roman"/>
          <w:spacing w:val="5"/>
          <w:sz w:val="24"/>
          <w:szCs w:val="24"/>
          <w:lang w:eastAsia="ru-RU"/>
        </w:rPr>
        <w:t xml:space="preserve">  «тренировка». 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5"/>
          <w:sz w:val="24"/>
          <w:szCs w:val="24"/>
          <w:lang w:eastAsia="ru-RU"/>
        </w:rPr>
        <w:t>Что можно тренировать? (мышцы - на уроке физкультуры,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5"/>
          <w:sz w:val="24"/>
          <w:szCs w:val="24"/>
          <w:lang w:eastAsia="ru-RU"/>
        </w:rPr>
        <w:t>память и ум - на уроке истории, литературы, математики; руки - на уроках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9"/>
          <w:sz w:val="24"/>
          <w:szCs w:val="24"/>
          <w:lang w:eastAsia="ru-RU"/>
        </w:rPr>
        <w:t xml:space="preserve">труда).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9"/>
          <w:sz w:val="24"/>
          <w:szCs w:val="24"/>
          <w:lang w:eastAsia="ru-RU"/>
        </w:rPr>
        <w:t>Цель же нашего тренинга: тренировка умения жить, общаться с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окружающими    </w:t>
      </w:r>
      <w:proofErr w:type="gram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людьми:   </w:t>
      </w:r>
      <w:proofErr w:type="gram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родителями,    одноклассниками,    сверстниками,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-3"/>
          <w:sz w:val="24"/>
          <w:szCs w:val="24"/>
          <w:lang w:eastAsia="ru-RU"/>
        </w:rPr>
        <w:t>учителями.</w:t>
      </w:r>
    </w:p>
    <w:p w:rsidR="006A6AEC" w:rsidRPr="000024CE" w:rsidRDefault="006A6AEC" w:rsidP="000024CE">
      <w:pPr>
        <w:pStyle w:val="a3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«Правила проведения тренинга»: (3 мин.)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1"/>
          <w:sz w:val="24"/>
          <w:szCs w:val="24"/>
          <w:lang w:eastAsia="ru-RU"/>
        </w:rPr>
        <w:t xml:space="preserve">При проведении тренинга мы будем придерживаться особых правил </w:t>
      </w:r>
      <w:r w:rsidRPr="000024CE">
        <w:rPr>
          <w:rFonts w:ascii="Times New Roman" w:hAnsi="Times New Roman" w:cs="Times New Roman"/>
          <w:spacing w:val="-5"/>
          <w:sz w:val="24"/>
          <w:szCs w:val="24"/>
          <w:lang w:eastAsia="ru-RU"/>
        </w:rPr>
        <w:t>работы.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•        Можно говорить все, что ты думаешь.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•        </w:t>
      </w:r>
      <w:r w:rsidRPr="000024CE">
        <w:rPr>
          <w:rFonts w:ascii="Times New Roman" w:hAnsi="Times New Roman" w:cs="Times New Roman"/>
          <w:spacing w:val="4"/>
          <w:sz w:val="24"/>
          <w:szCs w:val="24"/>
          <w:lang w:eastAsia="ru-RU"/>
        </w:rPr>
        <w:t>Каждый имеет право на свое мнение (никто никого не перебивает, не</w:t>
      </w:r>
      <w:r w:rsidRPr="000024CE">
        <w:rPr>
          <w:rFonts w:ascii="Times New Roman" w:hAnsi="Times New Roman" w:cs="Times New Roman"/>
          <w:spacing w:val="4"/>
          <w:sz w:val="24"/>
          <w:szCs w:val="24"/>
          <w:lang w:eastAsia="ru-RU"/>
        </w:rPr>
        <w:br/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смеется, не оценивает других).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•        </w:t>
      </w:r>
      <w:r w:rsidRPr="000024CE">
        <w:rPr>
          <w:rFonts w:ascii="Times New Roman" w:hAnsi="Times New Roman" w:cs="Times New Roman"/>
          <w:spacing w:val="2"/>
          <w:sz w:val="24"/>
          <w:szCs w:val="24"/>
          <w:lang w:eastAsia="ru-RU"/>
        </w:rPr>
        <w:t>Все, что мы будем здесь делать и о чем говорить, станет нашей общей</w:t>
      </w:r>
      <w:r w:rsidRPr="000024CE">
        <w:rPr>
          <w:rFonts w:ascii="Times New Roman" w:hAnsi="Times New Roman" w:cs="Times New Roman"/>
          <w:spacing w:val="2"/>
          <w:sz w:val="24"/>
          <w:szCs w:val="24"/>
          <w:lang w:eastAsia="ru-RU"/>
        </w:rPr>
        <w:br/>
      </w:r>
      <w:r w:rsidRPr="000024CE">
        <w:rPr>
          <w:rFonts w:ascii="Times New Roman" w:hAnsi="Times New Roman" w:cs="Times New Roman"/>
          <w:spacing w:val="-3"/>
          <w:sz w:val="24"/>
          <w:szCs w:val="24"/>
          <w:lang w:eastAsia="ru-RU"/>
        </w:rPr>
        <w:t xml:space="preserve">тайной.   </w:t>
      </w:r>
      <w:proofErr w:type="gramStart"/>
      <w:r w:rsidRPr="000024CE">
        <w:rPr>
          <w:rFonts w:ascii="Times New Roman" w:hAnsi="Times New Roman" w:cs="Times New Roman"/>
          <w:spacing w:val="-3"/>
          <w:sz w:val="24"/>
          <w:szCs w:val="24"/>
          <w:lang w:eastAsia="ru-RU"/>
        </w:rPr>
        <w:t xml:space="preserve">Все,   </w:t>
      </w:r>
      <w:proofErr w:type="gramEnd"/>
      <w:r w:rsidRPr="000024CE">
        <w:rPr>
          <w:rFonts w:ascii="Times New Roman" w:hAnsi="Times New Roman" w:cs="Times New Roman"/>
          <w:spacing w:val="-3"/>
          <w:sz w:val="24"/>
          <w:szCs w:val="24"/>
          <w:lang w:eastAsia="ru-RU"/>
        </w:rPr>
        <w:t>что   происходит  во   время   занятий,   не   выносится   за</w:t>
      </w:r>
      <w:r w:rsidRPr="000024CE">
        <w:rPr>
          <w:rFonts w:ascii="Times New Roman" w:hAnsi="Times New Roman" w:cs="Times New Roman"/>
          <w:spacing w:val="-3"/>
          <w:sz w:val="24"/>
          <w:szCs w:val="24"/>
          <w:lang w:eastAsia="ru-RU"/>
        </w:rPr>
        <w:br/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пределы группы.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•        </w:t>
      </w:r>
      <w:r w:rsidRPr="000024CE">
        <w:rPr>
          <w:rFonts w:ascii="Times New Roman" w:hAnsi="Times New Roman" w:cs="Times New Roman"/>
          <w:spacing w:val="1"/>
          <w:sz w:val="24"/>
          <w:szCs w:val="24"/>
          <w:lang w:eastAsia="ru-RU"/>
        </w:rPr>
        <w:t>Тренинг не урок - оценок не ставят.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8"/>
          <w:sz w:val="24"/>
          <w:szCs w:val="24"/>
          <w:lang w:eastAsia="ru-RU"/>
        </w:rPr>
        <w:t xml:space="preserve"> • Говорим только то, что чувствуем, только правду или молчим. При </w:t>
      </w:r>
      <w:r w:rsidRPr="000024CE">
        <w:rPr>
          <w:rFonts w:ascii="Times New Roman" w:hAnsi="Times New Roman" w:cs="Times New Roman"/>
          <w:spacing w:val="7"/>
          <w:sz w:val="24"/>
          <w:szCs w:val="24"/>
          <w:lang w:eastAsia="ru-RU"/>
        </w:rPr>
        <w:t xml:space="preserve">этом открыто выражаем свои чувства по отношению к действиям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других участников.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Беседа «Что такое толерантность» (5 мин.)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Ведущий: «А кто из вас слышал слово «толерантность»? А что оно означает, знаете? (выслушать версии). Для русского языка слово «толерантность» </w:t>
      </w:r>
      <w:r w:rsidRPr="000024CE">
        <w:rPr>
          <w:rFonts w:ascii="Times New Roman" w:hAnsi="Times New Roman" w:cs="Times New Roman"/>
          <w:spacing w:val="7"/>
          <w:sz w:val="24"/>
          <w:szCs w:val="24"/>
          <w:lang w:eastAsia="ru-RU"/>
        </w:rPr>
        <w:t xml:space="preserve">относительно новое; четкого, однозначного толкования этот термин не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имеет. Для того чтобы его понять, предлагаю послушать, как переводится с </w:t>
      </w:r>
      <w:r w:rsidRPr="000024CE">
        <w:rPr>
          <w:rFonts w:ascii="Times New Roman" w:hAnsi="Times New Roman" w:cs="Times New Roman"/>
          <w:spacing w:val="4"/>
          <w:sz w:val="24"/>
          <w:szCs w:val="24"/>
          <w:lang w:eastAsia="ru-RU"/>
        </w:rPr>
        <w:t xml:space="preserve">других языков это слово (можно написать каждый перевод на отдельных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листах и развесить, чтобы дети могли видеть):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0024CE">
        <w:rPr>
          <w:rFonts w:ascii="Times New Roman" w:hAnsi="Times New Roman" w:cs="Times New Roman"/>
          <w:spacing w:val="9"/>
          <w:sz w:val="24"/>
          <w:szCs w:val="24"/>
          <w:lang w:eastAsia="ru-RU"/>
        </w:rPr>
        <w:t>tolerancia</w:t>
      </w:r>
      <w:proofErr w:type="spellEnd"/>
      <w:r w:rsidRPr="000024CE">
        <w:rPr>
          <w:rFonts w:ascii="Times New Roman" w:hAnsi="Times New Roman" w:cs="Times New Roman"/>
          <w:spacing w:val="9"/>
          <w:sz w:val="24"/>
          <w:szCs w:val="24"/>
          <w:lang w:eastAsia="ru-RU"/>
        </w:rPr>
        <w:t xml:space="preserve"> (испанский) - способность признавать отличные от своих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собственных идеи или мнения;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0024CE">
        <w:rPr>
          <w:rFonts w:ascii="Times New Roman" w:hAnsi="Times New Roman" w:cs="Times New Roman"/>
          <w:spacing w:val="1"/>
          <w:sz w:val="24"/>
          <w:szCs w:val="24"/>
          <w:lang w:eastAsia="ru-RU"/>
        </w:rPr>
        <w:t>tolerance</w:t>
      </w:r>
      <w:proofErr w:type="spellEnd"/>
      <w:r w:rsidRPr="000024CE">
        <w:rPr>
          <w:rFonts w:ascii="Times New Roman" w:hAnsi="Times New Roman" w:cs="Times New Roman"/>
          <w:spacing w:val="1"/>
          <w:sz w:val="24"/>
          <w:szCs w:val="24"/>
          <w:lang w:eastAsia="ru-RU"/>
        </w:rPr>
        <w:t xml:space="preserve"> (французский) - отношение, при котором допускается, что другие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могут думать или действовать иначе, нежели ты сам;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0024CE">
        <w:rPr>
          <w:rFonts w:ascii="Times New Roman" w:hAnsi="Times New Roman" w:cs="Times New Roman"/>
          <w:spacing w:val="1"/>
          <w:sz w:val="24"/>
          <w:szCs w:val="24"/>
          <w:u w:val="single"/>
          <w:lang w:eastAsia="ru-RU"/>
        </w:rPr>
        <w:t>tolerance</w:t>
      </w:r>
      <w:proofErr w:type="spellEnd"/>
      <w:r w:rsidRPr="000024CE">
        <w:rPr>
          <w:rFonts w:ascii="Times New Roman" w:hAnsi="Times New Roman" w:cs="Times New Roman"/>
          <w:spacing w:val="1"/>
          <w:sz w:val="24"/>
          <w:szCs w:val="24"/>
          <w:u w:val="single"/>
          <w:lang w:eastAsia="ru-RU"/>
        </w:rPr>
        <w:t xml:space="preserve"> (английский) - готовность быть терпимым, снисходительным</w:t>
      </w:r>
      <w:r w:rsidRPr="000024CE">
        <w:rPr>
          <w:rFonts w:ascii="Times New Roman" w:hAnsi="Times New Roman" w:cs="Times New Roman"/>
          <w:spacing w:val="1"/>
          <w:sz w:val="24"/>
          <w:szCs w:val="24"/>
          <w:lang w:eastAsia="ru-RU"/>
        </w:rPr>
        <w:t>;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0024CE">
        <w:rPr>
          <w:rFonts w:ascii="Times New Roman" w:hAnsi="Times New Roman" w:cs="Times New Roman"/>
          <w:sz w:val="24"/>
          <w:szCs w:val="24"/>
          <w:u w:val="single"/>
          <w:lang w:eastAsia="ru-RU"/>
        </w:rPr>
        <w:t>tasamul</w:t>
      </w:r>
      <w:proofErr w:type="spellEnd"/>
      <w:r w:rsidRPr="000024CE">
        <w:rPr>
          <w:rFonts w:ascii="Times New Roman" w:hAnsi="Times New Roman" w:cs="Times New Roman"/>
          <w:sz w:val="24"/>
          <w:szCs w:val="24"/>
          <w:u w:val="single"/>
          <w:lang w:eastAsia="ru-RU"/>
        </w:rPr>
        <w:t>' (арабский) - прощение, снисходительность, мягкость, милосердие, сострадание, благосклонность, терпение, расположенность к другим;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3"/>
          <w:sz w:val="24"/>
          <w:szCs w:val="24"/>
          <w:u w:val="single"/>
          <w:lang w:eastAsia="ru-RU"/>
        </w:rPr>
        <w:t xml:space="preserve">терпимость (русский) - способность терпеть что-то или кого-то, быть </w:t>
      </w:r>
      <w:r w:rsidRPr="000024CE">
        <w:rPr>
          <w:rFonts w:ascii="Times New Roman" w:hAnsi="Times New Roman" w:cs="Times New Roman"/>
          <w:sz w:val="24"/>
          <w:szCs w:val="24"/>
          <w:u w:val="single"/>
          <w:lang w:eastAsia="ru-RU"/>
        </w:rPr>
        <w:t>выдержанным, выносливым, стойким, уметь мириться с существованием чего-либо, кого-либо, считаться с мнением других, быть снисходительным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A6AEC" w:rsidRPr="000024CE" w:rsidRDefault="006A6AEC" w:rsidP="000024CE">
      <w:pPr>
        <w:pStyle w:val="a3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Итак, что такое толерантность?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Сегодняшнее наше занятие мы начнём с очень простого задания.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u w:val="single"/>
          <w:lang w:eastAsia="ru-RU"/>
        </w:rPr>
        <w:t>Упражнение «Здравствуй» (5 мин.)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Участники свободно перемещаются по классу. Ведущий; вам предлагается поздороваться друг с другом следующим образом. Если я хлопаю один раз -</w:t>
      </w:r>
      <w:r w:rsidRPr="000024CE">
        <w:rPr>
          <w:rFonts w:ascii="Times New Roman" w:hAnsi="Times New Roman" w:cs="Times New Roman"/>
          <w:spacing w:val="6"/>
          <w:sz w:val="24"/>
          <w:szCs w:val="24"/>
          <w:lang w:eastAsia="ru-RU"/>
        </w:rPr>
        <w:t>здороваемся руками; если два раза - здороваемся плечами; если три -</w:t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здороваемся спинами.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024CE">
        <w:rPr>
          <w:rFonts w:ascii="Times New Roman" w:hAnsi="Times New Roman" w:cs="Times New Roman"/>
          <w:spacing w:val="2"/>
          <w:sz w:val="24"/>
          <w:szCs w:val="24"/>
          <w:u w:val="single"/>
          <w:lang w:eastAsia="ru-RU"/>
        </w:rPr>
        <w:lastRenderedPageBreak/>
        <w:t>Упражнение-активатор «Разожми кулак» (5 мин.)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Цель: эмоциональный разогрев.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Участники разбиваются на пары: один сжимает кулак, а второй пытается </w:t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 xml:space="preserve">разжать пальцы за 1 минуту. Потом партнеры меняются </w:t>
      </w:r>
      <w:proofErr w:type="gramStart"/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ролями</w:t>
      </w:r>
      <w:proofErr w:type="gramEnd"/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 xml:space="preserve"> и ситуация </w:t>
      </w:r>
      <w:r w:rsidRPr="000024CE">
        <w:rPr>
          <w:rFonts w:ascii="Times New Roman" w:hAnsi="Times New Roman" w:cs="Times New Roman"/>
          <w:spacing w:val="-2"/>
          <w:sz w:val="24"/>
          <w:szCs w:val="24"/>
          <w:lang w:eastAsia="ru-RU"/>
        </w:rPr>
        <w:t>повторяется.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5"/>
          <w:sz w:val="24"/>
          <w:szCs w:val="24"/>
          <w:lang w:eastAsia="ru-RU"/>
        </w:rPr>
        <w:t xml:space="preserve">Далее следует обсуждение, кому и как удалось это сделать. Возможны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варианты: силой, просьбой, легкими поглаживаниями.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Притча: «Поспорили солнце и ветер, кто из них сильнее. </w:t>
      </w:r>
      <w:r w:rsidRPr="000024CE">
        <w:rPr>
          <w:rFonts w:ascii="Times New Roman" w:hAnsi="Times New Roman" w:cs="Times New Roman"/>
          <w:spacing w:val="1"/>
          <w:sz w:val="24"/>
          <w:szCs w:val="24"/>
          <w:lang w:eastAsia="ru-RU"/>
        </w:rPr>
        <w:t xml:space="preserve">По степи шел путник и ветер сказал: «Кто сумеет снять с путника плащ, тот и сильнее». Стал ветер дуть, он очень старался, а добился того, что путник лишь сильнее закутался в свой плащ. Тогда выглянуло солнышко и согрело </w:t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путника своими лучами, он сам и снял плащ».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Вопрос: Всегда ли можно добиться своего силой? Как это можно сделать по-</w:t>
      </w:r>
      <w:r w:rsidRPr="000024CE">
        <w:rPr>
          <w:rFonts w:ascii="Times New Roman" w:hAnsi="Times New Roman" w:cs="Times New Roman"/>
          <w:spacing w:val="-3"/>
          <w:sz w:val="24"/>
          <w:szCs w:val="24"/>
          <w:lang w:eastAsia="ru-RU"/>
        </w:rPr>
        <w:t>другому?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5"/>
          <w:sz w:val="24"/>
          <w:szCs w:val="24"/>
          <w:lang w:eastAsia="ru-RU"/>
        </w:rPr>
        <w:t xml:space="preserve">Следует предупредить </w:t>
      </w:r>
      <w:proofErr w:type="gramStart"/>
      <w:r w:rsidRPr="000024CE">
        <w:rPr>
          <w:rFonts w:ascii="Times New Roman" w:hAnsi="Times New Roman" w:cs="Times New Roman"/>
          <w:spacing w:val="5"/>
          <w:sz w:val="24"/>
          <w:szCs w:val="24"/>
          <w:lang w:eastAsia="ru-RU"/>
        </w:rPr>
        <w:t>ребят,  что</w:t>
      </w:r>
      <w:proofErr w:type="gramEnd"/>
      <w:r w:rsidRPr="000024CE">
        <w:rPr>
          <w:rFonts w:ascii="Times New Roman" w:hAnsi="Times New Roman" w:cs="Times New Roman"/>
          <w:spacing w:val="5"/>
          <w:sz w:val="24"/>
          <w:szCs w:val="24"/>
          <w:lang w:eastAsia="ru-RU"/>
        </w:rPr>
        <w:t xml:space="preserve">  не  нужно  ломать  пальцы  друг другу.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Разжимая кулак надо стараться не причинить боль.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024CE">
        <w:rPr>
          <w:rFonts w:ascii="Times New Roman" w:hAnsi="Times New Roman" w:cs="Times New Roman"/>
          <w:spacing w:val="-1"/>
          <w:sz w:val="24"/>
          <w:szCs w:val="24"/>
          <w:u w:val="single"/>
          <w:lang w:eastAsia="ru-RU"/>
        </w:rPr>
        <w:t>Ритуал прощания (2 мин.)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9"/>
          <w:sz w:val="24"/>
          <w:szCs w:val="24"/>
          <w:lang w:eastAsia="ru-RU"/>
        </w:rPr>
        <w:t xml:space="preserve">Класс сидит в кругу. Подводятся итоги, обсуждаются проведенные </w:t>
      </w:r>
      <w:r w:rsidRPr="000024CE"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упражнения. Учитель: «Всем большое спасибо. Мне было приятно общаться </w:t>
      </w:r>
      <w:r w:rsidRPr="000024CE">
        <w:rPr>
          <w:rFonts w:ascii="Times New Roman" w:hAnsi="Times New Roman" w:cs="Times New Roman"/>
          <w:spacing w:val="3"/>
          <w:sz w:val="24"/>
          <w:szCs w:val="24"/>
          <w:lang w:eastAsia="ru-RU"/>
        </w:rPr>
        <w:t xml:space="preserve">с вами, было очень интересно. Буду рада всех вас видеть на следующем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классном часу». Каждый участник может также высказать свои чувства.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b/>
          <w:sz w:val="24"/>
          <w:szCs w:val="24"/>
          <w:lang w:eastAsia="ru-RU"/>
        </w:rPr>
        <w:t>«Правила проведения тренинга»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•      Можно говорить все,</w:t>
      </w:r>
      <w:r w:rsidR="000024CE">
        <w:rPr>
          <w:rFonts w:ascii="Times New Roman" w:hAnsi="Times New Roman" w:cs="Times New Roman"/>
          <w:sz w:val="24"/>
          <w:szCs w:val="24"/>
          <w:lang w:eastAsia="ru-RU"/>
        </w:rPr>
        <w:t xml:space="preserve"> что ты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думаешь.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•      </w:t>
      </w:r>
      <w:r w:rsidRPr="000024CE">
        <w:rPr>
          <w:rFonts w:ascii="Times New Roman" w:hAnsi="Times New Roman" w:cs="Times New Roman"/>
          <w:spacing w:val="4"/>
          <w:sz w:val="24"/>
          <w:szCs w:val="24"/>
          <w:lang w:eastAsia="ru-RU"/>
        </w:rPr>
        <w:t xml:space="preserve">Каждый имеет право на свое мнение (никто никого не перебивает, не </w:t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смеется, не оценивает других).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•      </w:t>
      </w:r>
      <w:r w:rsidRPr="000024CE">
        <w:rPr>
          <w:rFonts w:ascii="Times New Roman" w:hAnsi="Times New Roman" w:cs="Times New Roman"/>
          <w:spacing w:val="2"/>
          <w:sz w:val="24"/>
          <w:szCs w:val="24"/>
          <w:lang w:eastAsia="ru-RU"/>
        </w:rPr>
        <w:t>Все, что мы будем здесь делать и о чем говорить, станет нашей общей</w:t>
      </w:r>
      <w:r w:rsidRPr="000024CE">
        <w:rPr>
          <w:rFonts w:ascii="Times New Roman" w:hAnsi="Times New Roman" w:cs="Times New Roman"/>
          <w:spacing w:val="2"/>
          <w:sz w:val="24"/>
          <w:szCs w:val="24"/>
          <w:lang w:eastAsia="ru-RU"/>
        </w:rPr>
        <w:br/>
      </w:r>
      <w:r w:rsidRPr="000024CE">
        <w:rPr>
          <w:rFonts w:ascii="Times New Roman" w:hAnsi="Times New Roman" w:cs="Times New Roman"/>
          <w:spacing w:val="-3"/>
          <w:sz w:val="24"/>
          <w:szCs w:val="24"/>
          <w:lang w:eastAsia="ru-RU"/>
        </w:rPr>
        <w:t xml:space="preserve">тайной.   </w:t>
      </w:r>
      <w:proofErr w:type="gramStart"/>
      <w:r w:rsidRPr="000024CE">
        <w:rPr>
          <w:rFonts w:ascii="Times New Roman" w:hAnsi="Times New Roman" w:cs="Times New Roman"/>
          <w:spacing w:val="-3"/>
          <w:sz w:val="24"/>
          <w:szCs w:val="24"/>
          <w:lang w:eastAsia="ru-RU"/>
        </w:rPr>
        <w:t xml:space="preserve">Все,   </w:t>
      </w:r>
      <w:proofErr w:type="gramEnd"/>
      <w:r w:rsidRPr="000024CE">
        <w:rPr>
          <w:rFonts w:ascii="Times New Roman" w:hAnsi="Times New Roman" w:cs="Times New Roman"/>
          <w:spacing w:val="-3"/>
          <w:sz w:val="24"/>
          <w:szCs w:val="24"/>
          <w:lang w:eastAsia="ru-RU"/>
        </w:rPr>
        <w:t>что   происходит  во   время   занятия,   не   выносится   за</w:t>
      </w:r>
      <w:r w:rsidRPr="000024CE">
        <w:rPr>
          <w:rFonts w:ascii="Times New Roman" w:hAnsi="Times New Roman" w:cs="Times New Roman"/>
          <w:spacing w:val="-3"/>
          <w:sz w:val="24"/>
          <w:szCs w:val="24"/>
          <w:lang w:eastAsia="ru-RU"/>
        </w:rPr>
        <w:br/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пределы группы.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•      </w:t>
      </w:r>
      <w:r w:rsidRPr="000024CE">
        <w:rPr>
          <w:rFonts w:ascii="Times New Roman" w:hAnsi="Times New Roman" w:cs="Times New Roman"/>
          <w:spacing w:val="1"/>
          <w:sz w:val="24"/>
          <w:szCs w:val="24"/>
          <w:lang w:eastAsia="ru-RU"/>
        </w:rPr>
        <w:t>Тренинг не урок - оценок не ставят.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8"/>
          <w:sz w:val="24"/>
          <w:szCs w:val="24"/>
          <w:lang w:eastAsia="ru-RU"/>
        </w:rPr>
        <w:t xml:space="preserve">•Говорим только то, что чувствуем, только правду или молчим. При </w:t>
      </w:r>
      <w:r w:rsidRPr="000024CE">
        <w:rPr>
          <w:rFonts w:ascii="Times New Roman" w:hAnsi="Times New Roman" w:cs="Times New Roman"/>
          <w:spacing w:val="7"/>
          <w:sz w:val="24"/>
          <w:szCs w:val="24"/>
          <w:lang w:eastAsia="ru-RU"/>
        </w:rPr>
        <w:t xml:space="preserve">этом открыто выражаем свои чувства по отношению к действиям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других участников.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AEC" w:rsidRPr="000806CE" w:rsidRDefault="006A6AEC" w:rsidP="000806CE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806C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Классный час № 2 </w:t>
      </w:r>
      <w:proofErr w:type="gramStart"/>
      <w:r w:rsidRPr="000806CE">
        <w:rPr>
          <w:rFonts w:ascii="Times New Roman" w:hAnsi="Times New Roman" w:cs="Times New Roman"/>
          <w:sz w:val="24"/>
          <w:szCs w:val="24"/>
          <w:u w:val="single"/>
          <w:lang w:eastAsia="ru-RU"/>
        </w:rPr>
        <w:t>« Мы</w:t>
      </w:r>
      <w:proofErr w:type="gramEnd"/>
      <w:r w:rsidRPr="000806C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- похожи, мы – вместе»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Оборудование: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листы бумаги А4 на каждого, карандаши, фломастеры.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Начинаем классный час – тренинг с повторения правил проведения тренинга.</w:t>
      </w:r>
    </w:p>
    <w:p w:rsidR="006A6AEC" w:rsidRPr="000806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806CE">
        <w:rPr>
          <w:rFonts w:ascii="Times New Roman" w:hAnsi="Times New Roman" w:cs="Times New Roman"/>
          <w:sz w:val="24"/>
          <w:szCs w:val="24"/>
          <w:u w:val="single"/>
          <w:lang w:eastAsia="ru-RU"/>
        </w:rPr>
        <w:t>Упражнение «Руки друга» (5 мин.)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6"/>
          <w:sz w:val="24"/>
          <w:szCs w:val="24"/>
          <w:lang w:eastAsia="ru-RU"/>
        </w:rPr>
        <w:t xml:space="preserve">Участники с закрытыми глазами свободно передвигаются по классу. </w:t>
      </w:r>
      <w:r w:rsidRPr="000024CE">
        <w:rPr>
          <w:rFonts w:ascii="Times New Roman" w:hAnsi="Times New Roman" w:cs="Times New Roman"/>
          <w:spacing w:val="7"/>
          <w:sz w:val="24"/>
          <w:szCs w:val="24"/>
          <w:lang w:eastAsia="ru-RU"/>
        </w:rPr>
        <w:t xml:space="preserve">Инструкция: вашим рукам надо найти руки одноклассников и взяться за них.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Необходимо, чтобы это были руки разных участников группы и не рядом </w:t>
      </w:r>
      <w:r w:rsidRPr="000024CE">
        <w:rPr>
          <w:rFonts w:ascii="Times New Roman" w:hAnsi="Times New Roman" w:cs="Times New Roman"/>
          <w:spacing w:val="14"/>
          <w:sz w:val="24"/>
          <w:szCs w:val="24"/>
          <w:lang w:eastAsia="ru-RU"/>
        </w:rPr>
        <w:t xml:space="preserve">стоящих. Когда у всех участников свободных рук не осталось, им </w:t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предлагается открыть глаза и хором сказать: «Здравствуй».</w:t>
      </w:r>
    </w:p>
    <w:p w:rsidR="006A6AEC" w:rsidRPr="000806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806CE">
        <w:rPr>
          <w:rFonts w:ascii="Times New Roman" w:hAnsi="Times New Roman" w:cs="Times New Roman"/>
          <w:spacing w:val="3"/>
          <w:sz w:val="24"/>
          <w:szCs w:val="24"/>
          <w:u w:val="single"/>
          <w:lang w:eastAsia="ru-RU"/>
        </w:rPr>
        <w:t>Упражнение "М</w:t>
      </w:r>
      <w:r w:rsidR="000806CE" w:rsidRPr="000806CE">
        <w:rPr>
          <w:rFonts w:ascii="Times New Roman" w:hAnsi="Times New Roman" w:cs="Times New Roman"/>
          <w:spacing w:val="3"/>
          <w:sz w:val="24"/>
          <w:szCs w:val="24"/>
          <w:u w:val="single"/>
          <w:lang w:eastAsia="ru-RU"/>
        </w:rPr>
        <w:t>ы</w:t>
      </w:r>
      <w:r w:rsidRPr="000806CE">
        <w:rPr>
          <w:rFonts w:ascii="Times New Roman" w:hAnsi="Times New Roman" w:cs="Times New Roman"/>
          <w:spacing w:val="3"/>
          <w:sz w:val="24"/>
          <w:szCs w:val="24"/>
          <w:u w:val="single"/>
          <w:lang w:eastAsia="ru-RU"/>
        </w:rPr>
        <w:t xml:space="preserve"> с тобой похожи тем..."</w:t>
      </w:r>
    </w:p>
    <w:p w:rsidR="006A6AEC" w:rsidRPr="000806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806CE">
        <w:rPr>
          <w:rFonts w:ascii="Times New Roman" w:hAnsi="Times New Roman" w:cs="Times New Roman"/>
          <w:sz w:val="24"/>
          <w:szCs w:val="24"/>
          <w:lang w:eastAsia="ru-RU"/>
        </w:rPr>
        <w:t xml:space="preserve">Дети становятся в два круга с равным числом участников, образуя внешний и внутренний круг, </w:t>
      </w:r>
      <w:r w:rsidRPr="000806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 xml:space="preserve">лицом друг к другу, образуя пары. В каждой паре ученики по очереди говорят: "Мы с тобой похожи </w:t>
      </w:r>
      <w:r w:rsidRPr="000806CE">
        <w:rPr>
          <w:rFonts w:ascii="Times New Roman" w:hAnsi="Times New Roman" w:cs="Times New Roman"/>
          <w:sz w:val="24"/>
          <w:szCs w:val="24"/>
          <w:lang w:eastAsia="ru-RU"/>
        </w:rPr>
        <w:t xml:space="preserve">тем, что... (например, у нас одинаковый цвет волос, нам нравится какой-либо исполнитель, мы одинаково добрые и отзывчивые)". Далее внешний круг делает шаг вправо, происходит смена пар, и опять новые пары задают друг другу этот вопрос. Когда игроки совершили полный круг, они </w:t>
      </w:r>
      <w:r w:rsidRPr="000806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 xml:space="preserve">продолжают движение, но пары задают друг другу следующий вопрос: "Мы с тобой не похожи тем, </w:t>
      </w:r>
      <w:r w:rsidRPr="000806CE">
        <w:rPr>
          <w:rFonts w:ascii="Times New Roman" w:hAnsi="Times New Roman" w:cs="Times New Roman"/>
          <w:spacing w:val="-3"/>
          <w:sz w:val="24"/>
          <w:szCs w:val="24"/>
          <w:lang w:eastAsia="ru-RU"/>
        </w:rPr>
        <w:t>что..."</w:t>
      </w:r>
    </w:p>
    <w:p w:rsidR="006A6AEC" w:rsidRPr="000806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806CE">
        <w:rPr>
          <w:rFonts w:ascii="Times New Roman" w:hAnsi="Times New Roman" w:cs="Times New Roman"/>
          <w:spacing w:val="-1"/>
          <w:sz w:val="24"/>
          <w:szCs w:val="24"/>
          <w:u w:val="single"/>
          <w:lang w:eastAsia="ru-RU"/>
        </w:rPr>
        <w:t>Упражнение «У нас не так»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Разыграть сценку: (на воображаемой остановке) стоят люди (дети), а один </w:t>
      </w:r>
      <w:r w:rsidRPr="000024CE">
        <w:rPr>
          <w:rFonts w:ascii="Times New Roman" w:hAnsi="Times New Roman" w:cs="Times New Roman"/>
          <w:spacing w:val="4"/>
          <w:sz w:val="24"/>
          <w:szCs w:val="24"/>
          <w:lang w:eastAsia="ru-RU"/>
        </w:rPr>
        <w:t xml:space="preserve">человек сидит на корточках, что для нас непривычно. Спросить детей, что </w:t>
      </w:r>
      <w:r w:rsidRPr="000024CE">
        <w:rPr>
          <w:rFonts w:ascii="Times New Roman" w:hAnsi="Times New Roman" w:cs="Times New Roman"/>
          <w:spacing w:val="5"/>
          <w:sz w:val="24"/>
          <w:szCs w:val="24"/>
          <w:lang w:eastAsia="ru-RU"/>
        </w:rPr>
        <w:t xml:space="preserve">они думают об этом человеке? Почему он выбрал именно эту позу? А что </w:t>
      </w:r>
      <w:r w:rsidRPr="000024CE">
        <w:rPr>
          <w:rFonts w:ascii="Times New Roman" w:hAnsi="Times New Roman" w:cs="Times New Roman"/>
          <w:spacing w:val="8"/>
          <w:sz w:val="24"/>
          <w:szCs w:val="24"/>
          <w:lang w:eastAsia="ru-RU"/>
        </w:rPr>
        <w:t xml:space="preserve">нам кажется непривычным? (Выслушать и записать (на доске) все </w:t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предположения детей).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lastRenderedPageBreak/>
        <w:t xml:space="preserve">Педагог: «Ребята, а вам приходилось наблюдать такие случаи в жизни (что-то </w:t>
      </w:r>
      <w:r w:rsidRPr="000024CE">
        <w:rPr>
          <w:rFonts w:ascii="Times New Roman" w:hAnsi="Times New Roman" w:cs="Times New Roman"/>
          <w:spacing w:val="3"/>
          <w:sz w:val="24"/>
          <w:szCs w:val="24"/>
          <w:lang w:eastAsia="ru-RU"/>
        </w:rPr>
        <w:t xml:space="preserve">необычное, на ваш взгляд, в поступках людей других национальностей)? И </w:t>
      </w:r>
      <w:r w:rsidRPr="000024CE">
        <w:rPr>
          <w:rFonts w:ascii="Times New Roman" w:hAnsi="Times New Roman" w:cs="Times New Roman"/>
          <w:spacing w:val="-1"/>
          <w:sz w:val="24"/>
          <w:szCs w:val="24"/>
          <w:lang w:eastAsia="ru-RU"/>
        </w:rPr>
        <w:t>вы ловили себя на мысли о том, как вам не симпатичен какой-либо человек -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взрослый    или    ваш    сверстник,</w:t>
      </w:r>
      <w:r w:rsidR="000806CE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делающий    что-то    непривычное    или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неприличное, с вашей точки зрения. Например, мы с вами сейчас разыграли </w:t>
      </w:r>
      <w:r w:rsidRPr="000024CE">
        <w:rPr>
          <w:rFonts w:ascii="Times New Roman" w:hAnsi="Times New Roman" w:cs="Times New Roman"/>
          <w:spacing w:val="1"/>
          <w:sz w:val="24"/>
          <w:szCs w:val="24"/>
          <w:lang w:eastAsia="ru-RU"/>
        </w:rPr>
        <w:t xml:space="preserve">сценку на автобусной остановке. Кого-то из вас или ваших родителей этот </w:t>
      </w:r>
      <w:r w:rsidRPr="000024CE">
        <w:rPr>
          <w:rFonts w:ascii="Times New Roman" w:hAnsi="Times New Roman" w:cs="Times New Roman"/>
          <w:spacing w:val="4"/>
          <w:sz w:val="24"/>
          <w:szCs w:val="24"/>
          <w:lang w:eastAsia="ru-RU"/>
        </w:rPr>
        <w:t xml:space="preserve">человек, сидящий на корточках на остановке, может просто раздражать.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Между тем у тюрко-язычных народов - башкир, татар, казахов - по правилам </w:t>
      </w:r>
      <w:r w:rsidRPr="000024CE">
        <w:rPr>
          <w:rFonts w:ascii="Times New Roman" w:hAnsi="Times New Roman" w:cs="Times New Roman"/>
          <w:spacing w:val="6"/>
          <w:sz w:val="24"/>
          <w:szCs w:val="24"/>
          <w:lang w:eastAsia="ru-RU"/>
        </w:rPr>
        <w:t xml:space="preserve">традиционного этикета беседовать стоя не принято, мужчины, даже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встретившись на улице, присаживаются на землю или на корточки. Так что, </w:t>
      </w:r>
      <w:r w:rsidRPr="000024CE">
        <w:rPr>
          <w:rFonts w:ascii="Times New Roman" w:hAnsi="Times New Roman" w:cs="Times New Roman"/>
          <w:spacing w:val="-2"/>
          <w:sz w:val="24"/>
          <w:szCs w:val="24"/>
          <w:lang w:eastAsia="ru-RU"/>
        </w:rPr>
        <w:t xml:space="preserve">сидя в такой позе на остановке, он никого не хотел оскорбить или «задеть». И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если, на ваш взгляд, люди ведут себя как-то странно, не стоит спешить с умозаключениями и с оценками, лучше постараться узнать и понять другую </w:t>
      </w:r>
      <w:r w:rsidRPr="000024CE">
        <w:rPr>
          <w:rFonts w:ascii="Times New Roman" w:hAnsi="Times New Roman" w:cs="Times New Roman"/>
          <w:spacing w:val="1"/>
          <w:sz w:val="24"/>
          <w:szCs w:val="24"/>
          <w:lang w:eastAsia="ru-RU"/>
        </w:rPr>
        <w:t>культуру. Эти знания - ценный багаж в любой ситуации».</w:t>
      </w:r>
    </w:p>
    <w:p w:rsidR="006A6AEC" w:rsidRPr="000806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806CE">
        <w:rPr>
          <w:rFonts w:ascii="Times New Roman" w:hAnsi="Times New Roman" w:cs="Times New Roman"/>
          <w:sz w:val="24"/>
          <w:szCs w:val="24"/>
          <w:u w:val="single"/>
          <w:lang w:eastAsia="ru-RU"/>
        </w:rPr>
        <w:t>Упражнение «Общий рисунок» (5 мин.)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8"/>
          <w:sz w:val="24"/>
          <w:szCs w:val="24"/>
          <w:lang w:eastAsia="ru-RU"/>
        </w:rPr>
        <w:t xml:space="preserve">Всем участникам тренинга раздается по листу формата А4. Цветные карандаши, ручки, фломастеры дети приносят с собой (предупредить </w:t>
      </w:r>
      <w:r w:rsidRPr="000024CE">
        <w:rPr>
          <w:rFonts w:ascii="Times New Roman" w:hAnsi="Times New Roman" w:cs="Times New Roman"/>
          <w:spacing w:val="3"/>
          <w:sz w:val="24"/>
          <w:szCs w:val="24"/>
          <w:lang w:eastAsia="ru-RU"/>
        </w:rPr>
        <w:t xml:space="preserve">заранее). Под музыку за одну минуту ребята рисуют что-то на свободную </w:t>
      </w:r>
      <w:r w:rsidRPr="000024CE">
        <w:rPr>
          <w:rFonts w:ascii="Times New Roman" w:hAnsi="Times New Roman" w:cs="Times New Roman"/>
          <w:spacing w:val="7"/>
          <w:sz w:val="24"/>
          <w:szCs w:val="24"/>
          <w:lang w:eastAsia="ru-RU"/>
        </w:rPr>
        <w:t xml:space="preserve">тему. По сигналу ведущего все одновременно передают свою начатую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картину соседу слева, и тот за одну минуту пытается внести что-то свое в </w:t>
      </w:r>
      <w:r w:rsidRPr="000024CE">
        <w:rPr>
          <w:rFonts w:ascii="Times New Roman" w:hAnsi="Times New Roman" w:cs="Times New Roman"/>
          <w:spacing w:val="4"/>
          <w:sz w:val="24"/>
          <w:szCs w:val="24"/>
          <w:lang w:eastAsia="ru-RU"/>
        </w:rPr>
        <w:t xml:space="preserve">картину, т.е. дорисовать то, что считает нужным. И так до тех пор, пока </w:t>
      </w:r>
      <w:r w:rsidRPr="000024CE"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рисунок не вернется к хозяину. По окончании упражнения обсуждаются </w:t>
      </w:r>
      <w:r w:rsidRPr="000024CE">
        <w:rPr>
          <w:rFonts w:ascii="Times New Roman" w:hAnsi="Times New Roman" w:cs="Times New Roman"/>
          <w:spacing w:val="-4"/>
          <w:sz w:val="24"/>
          <w:szCs w:val="24"/>
          <w:lang w:eastAsia="ru-RU"/>
        </w:rPr>
        <w:t>вопросы: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-2"/>
          <w:sz w:val="24"/>
          <w:szCs w:val="24"/>
          <w:lang w:eastAsia="ru-RU"/>
        </w:rPr>
        <w:t xml:space="preserve">Понравилось ли то, что дорисовала группа? Что понравилось?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Что не понравилось?</w:t>
      </w:r>
    </w:p>
    <w:p w:rsidR="006A6AEC" w:rsidRPr="000806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806CE">
        <w:rPr>
          <w:rFonts w:ascii="Times New Roman" w:hAnsi="Times New Roman" w:cs="Times New Roman"/>
          <w:spacing w:val="-1"/>
          <w:sz w:val="24"/>
          <w:szCs w:val="24"/>
          <w:u w:val="single"/>
          <w:lang w:eastAsia="ru-RU"/>
        </w:rPr>
        <w:t>Ритуал прощания (2 мин.)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pacing w:val="9"/>
          <w:sz w:val="24"/>
          <w:szCs w:val="24"/>
          <w:lang w:eastAsia="ru-RU"/>
        </w:rPr>
        <w:t xml:space="preserve">Класс сидит в кругу. Подводятся итоги, обсуждаются проведенные </w:t>
      </w:r>
      <w:r w:rsidRPr="000024CE"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упражнения. Учитель: «Всем большое спасибо. Мне было приятно общаться </w:t>
      </w:r>
      <w:r w:rsidRPr="000024CE">
        <w:rPr>
          <w:rFonts w:ascii="Times New Roman" w:hAnsi="Times New Roman" w:cs="Times New Roman"/>
          <w:spacing w:val="3"/>
          <w:sz w:val="24"/>
          <w:szCs w:val="24"/>
          <w:lang w:eastAsia="ru-RU"/>
        </w:rPr>
        <w:t xml:space="preserve">с вами, было очень интересно. Буду рада всех вас видеть на следующем 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>классном часу». Каждый участник может также высказать свои чувства.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 </w:t>
      </w:r>
      <w:r w:rsidR="000806CE" w:rsidRPr="000806CE">
        <w:rPr>
          <w:rFonts w:ascii="Times New Roman" w:hAnsi="Times New Roman" w:cs="Times New Roman"/>
          <w:b/>
          <w:sz w:val="24"/>
          <w:szCs w:val="24"/>
          <w:lang w:eastAsia="ru-RU"/>
        </w:rPr>
        <w:t>Раздел воспитательной системы</w:t>
      </w:r>
      <w:r w:rsidRPr="000806CE">
        <w:rPr>
          <w:rFonts w:ascii="Times New Roman" w:hAnsi="Times New Roman" w:cs="Times New Roman"/>
          <w:b/>
          <w:sz w:val="24"/>
          <w:szCs w:val="24"/>
          <w:lang w:eastAsia="ru-RU"/>
        </w:rPr>
        <w:t>: «Эколого-патриотическое воспитание</w:t>
      </w: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»      </w:t>
      </w:r>
    </w:p>
    <w:p w:rsidR="006A6AEC" w:rsidRPr="000806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0806CE">
        <w:rPr>
          <w:rFonts w:ascii="Times New Roman" w:hAnsi="Times New Roman" w:cs="Times New Roman"/>
          <w:sz w:val="24"/>
          <w:szCs w:val="24"/>
          <w:u w:val="single"/>
          <w:lang w:eastAsia="ru-RU"/>
        </w:rPr>
        <w:t> Классный час «Мой родной край»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Задачи: 1. Обобщить знания детей о Хабаровском крае.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 2. Развивать познавательный интерес к региональному    </w:t>
      </w:r>
    </w:p>
    <w:p w:rsidR="006A6AEC" w:rsidRPr="000024CE" w:rsidRDefault="006A6AEC" w:rsidP="000806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 компоненту.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 3.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Коррегировать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память, формировать умение выделять   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правильный ответ.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 4. Формировать толерантные качества: умение       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слушать друг друга, уважать мнение других.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ВЕДУЩАЯ: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1. Слайд № 1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 Моя крепость и надежда –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 Милый сердцу край.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 Территория медвежья,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 Приамурский «рай».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2. Слайд №2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 Всё мне дорого и мило,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 Всё здесь радует глаза.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 Там на нерест рыба плыла,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 Над тайгой прошла гроза.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3. Слайд № 3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Милы сердцу и любимы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Мной амурские луга.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Позолотами любыми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                 Вышивается тайга.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4. Слайд № 4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Хабаровский край – один из крупнейших краёв Российской Федерации.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   Он протянулся с севера на юг на 1800 км – это почти в 5 раз больше, чем расстояние от Амурска до Хабаровска.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С Востока берега края омываются водами Тихого океана, а на юге проходит граница с Китаем.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Походы русских землепроходцев 17 века: Ивана Москвитина, Василия Пояркова, Ерофея Хабарова позволили открыть и освоить территорию нашего края.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В 2008 году мы отмечали 70-тилетие Хабаровского края. 20 октября 1938 года Дальневосточный край был разделён на 2 самостоятельных края: Хабаровский и Приморский. Эта дата считается днём рождения Хабаровского края.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Наш край назван Хабаровским, а главный город края Хабаровском в честь одного из отважных русских землепроходцев 17 века Ерофея Павловича Хабарова.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5. Слайд № 5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Всех, кто приезжает в Хабаровск, на вокзальной площади встречает монумент богатыря в доспехах и казацкой папахе. Он словно олицетворяет в себе мужество и величие наших предков.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У каждого государства и у каждого края есть свой флаг и герб.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6. Слайд № 6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Прямоугольный флаг разделён волнообразно на 3 части: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Голубой цвет – это символ красоты, мягкости, величия. Он символизирует обширные водные ресурсы края;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Зелёный цвет – цвет надежды, радости, изобилия. Он обозначает уникальную флору и фауну нашего края, «бескрайнее море тайги»;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Белый цвет – символ чистоты, добра, невинности. Он отражает безоблачное, мирное небо, чистоту помыслов жителей края.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7. Слайд № 7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 На Гербе Хабаровского края в виде щита серебряного цвета, в центре изображена фигура Белогрудого медведя, сидящего на задних лапах. Он передними лапами бережно удерживает исторический герб города Хабаровска. Медведь с незапамятных времён является символом, олицетворяющим Россию, а белогрудый медведь является нашим дальневосточным эндемиком, хозяином тайги. Медведь изображён «вооружённым», о чём говорит раскрытая пасть, красные глаза и язык. Он символизирует мощь и неприкосновенность дальневосточных рубежей </w:t>
      </w:r>
      <w:proofErr w:type="spellStart"/>
      <w:proofErr w:type="gram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России:«</w:t>
      </w:r>
      <w:proofErr w:type="gram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Кто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с мечом к нам придёт, от меча и погибнет».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8. Слайд №8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Три четверти территории края занимают горы и нагорья, писатель Арсеньев назвал Хабаровский край «страной гор». Самые крупные горные системы: Сунтар-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Хаята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(север),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Джугджур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>, Сихотэ-Алинь (правый берег Амура). И лишь по берегам рек и озёр равнинные территории.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 Очень много в нашем крае рек и озёр. Здесь протекают большие реки – Амур, Бурея, Хор,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Гур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Тумнин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и почти 120 тысяч малых рек. Давно и верно подмечено, что Дальний Восток начинается с Амура. Это одна из величайших рек России, по длине уступающая лишь двум рекам: Енисею и Оби. Общая протяжённость Амура – 4444 км.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9. Слайд №9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 Несравнимы просторы амурские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 Ни с какими другими в стране.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 Есть орловские, тульские, курские…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 Но Амур свой люблю я вдвойне.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10. Слайд №10  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 Посмотрите вы, люди на сильную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              Полноводную нашу реку,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 Что своей широтой семимильною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 Восхищает на быстром бегу.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11. Слайд №11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 Он Амуром по-русски зовётся,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 Ла – по-нивхски,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по-ульчшски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Мангу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 Без меня-то Амур обойдётся,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 Только я без него не смогу!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Могучий Амур дальневосточники называют Амуром-батюшкой.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12. Слайд №12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 Всего специалистам известны 22 названия реки Амур: По-монгольски – Хаара-Мурен,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по-манчжурски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Салян-Ула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, по-китайски –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Хэйхэ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, нивхи называют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Ямур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– «большая вода», а тунгусы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Эвур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– «Добрый мир»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13. Слайд № 13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Удивительно красивы и богаты наши кедрово-широколист-венные леса, а севернее – хвойные леса – Тайга.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 Сколько замечательных растений и животных – эндемиков есть в нашем крае! Но, к сожалению, многие из них находятся на грани исчезновения и их необходимо беречь и охранять!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Для проведения данного классного часа ребятам было дано задание найти стихотворения о животных и растениях Хабаровского края. Под информацию, найденную ими мною был создан видеоматериал. Послушаем их.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ДЕТИ РАССКАЗЫВАЮТ СТИХИ.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14. Слайд №14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Не цветок, а чудо-блюдце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В розовом тумане,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 Капли-слёзы с него льются –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Молит лотос об охране…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15. Слайд №15.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 В местах безлюдных и глухих,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Врагов смертельных опасаясь,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На ветках елей вековых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Гнездо свивает белый аист.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Аист нарисован на гербе нашего города – Амурска.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16. Слайд № 16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 Лапы – вёсла. Черепаха –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Словно лодка на реке.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В костно-кожаной рубахе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И в таком же колпаке.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17. Слайд № 17.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 Рысь смела, дика, отважна.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 Ходит гордо, ходит важно.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  Или,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затаясь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>, лежит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 И добычу сторожит.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18. Слайд №18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Жемчужные бубенчики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Висят на стебле в ряд,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  А из хрупких венчиков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Струится аромат.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19. Слайд №19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    Его сезонные обеды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Совсем не блещут новизной: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                 Коренья, ягоды, лещина,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Грибы, и муравьи, и мёд,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   Кету метровую в путину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Он лапой из реки гребёт.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20. Слайд № 20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В тайге густой нарядней всех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Он, маньчжурский наш орех.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Кто орешков наберёт,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Никаких тебе забот.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Полон ядрышками рот –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Ешь их, словно бутерброд.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21. Слайд №21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Мой знакомый-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Самый близкий –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Это тигр Уссурийский.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Он живёт в лесу дремучем,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            Там, где синих гор гряда.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Если лес ему наскучит,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Он ко мне идёт тогда.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Ведущая: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22. Слайд №22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 Край далёкий с лесами да сопками,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 С поздней жалобой птиц – это ты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       Разбудил голосами высокими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 Сыновей золотые мечты.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23. Слайд №23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И любая берёзка знакома нам,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 Только крикнешь – на все голоса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 Птичьим щебетом, свистом и гомоном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 В тот же миг отзовутся леса.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24. Слайд №24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 Лось идёт ли по склону отлогому,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 Головой раздвигая кусты,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 Или рысь возвращается к логову –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 В каждом шорохе слышишься ты!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А сейчас мы немного поиграем, проведём викторину, чтобы проверить, как вы запомнили материал о нашем Хабаровском крае.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Для этого мы разделимся на две команды и будем отвечать на вопросы по очереди. За правильный ответ команда получает по звёздочке. А в конце викторины та команда, у которой больше звёздочек, получит приз.         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                   ВИКТОРИНА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1.    Какое животное из ниже перечисленных не водится в   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 Хабаровском крае?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  Волк; тигр; росомаха; лев; медведь; ёж.   (лев).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2.    В каком году произошло образование Хабаровского края?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     1955;   1967;   1938.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3.    На какое расстояние протянулся Хабаровский край с севера на  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юг?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     На 2050 </w:t>
      </w:r>
      <w:proofErr w:type="gram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м;  на</w:t>
      </w:r>
      <w:proofErr w:type="gram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1800 м;  на 700 м.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4.    Памятник какому землепроходцу стоит на вокзальной  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     площади главного города края?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Пояркову;  Москвитину</w:t>
      </w:r>
      <w:proofErr w:type="gram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>;  Хабарову.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5.    В реке Амур обитает видов рыб: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Более </w:t>
      </w:r>
      <w:proofErr w:type="gram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50;  более</w:t>
      </w:r>
      <w:proofErr w:type="gram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100;  более 200.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6.    На правом берегу Амура расположен хребет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Джугджур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 или   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Сихоте-Алинь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>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7.    Какого цвета нет на флаге Хабаровского края?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Жёлтого;  белого</w:t>
      </w:r>
      <w:proofErr w:type="gram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>;  зелёного.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8.    Какие животные изображены на гербе Хабаровска?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9.    Какая птица изображена на гербе города Амурска?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10.                      Численность какого коренного народа, проживающего в Хабаровском крае наибольшая?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Нивхи; </w:t>
      </w:r>
      <w:proofErr w:type="spell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ульчи</w:t>
      </w:r>
      <w:proofErr w:type="spell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>; нанайцы; эвены.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11.                      Водами какого океана омывается Хабаровский край?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 xml:space="preserve">       </w:t>
      </w:r>
      <w:proofErr w:type="gram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Индийского;  Тихого</w:t>
      </w:r>
      <w:proofErr w:type="gram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>;  Атлантического.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0024CE">
        <w:rPr>
          <w:rFonts w:ascii="Times New Roman" w:hAnsi="Times New Roman" w:cs="Times New Roman"/>
          <w:sz w:val="24"/>
          <w:szCs w:val="24"/>
          <w:lang w:eastAsia="ru-RU"/>
        </w:rPr>
        <w:t>12.                      С каким государством граничит Хабаровский край по суше?</w:t>
      </w: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A6AEC" w:rsidRPr="000024CE" w:rsidRDefault="006A6AEC" w:rsidP="000024CE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024CE">
        <w:rPr>
          <w:rFonts w:ascii="Times New Roman" w:hAnsi="Times New Roman" w:cs="Times New Roman"/>
          <w:sz w:val="24"/>
          <w:szCs w:val="24"/>
          <w:lang w:eastAsia="ru-RU"/>
        </w:rPr>
        <w:t>Япония;  Корея</w:t>
      </w:r>
      <w:proofErr w:type="gramEnd"/>
      <w:r w:rsidRPr="000024CE">
        <w:rPr>
          <w:rFonts w:ascii="Times New Roman" w:hAnsi="Times New Roman" w:cs="Times New Roman"/>
          <w:sz w:val="24"/>
          <w:szCs w:val="24"/>
          <w:lang w:eastAsia="ru-RU"/>
        </w:rPr>
        <w:t>;  Китай.</w:t>
      </w:r>
    </w:p>
    <w:p w:rsidR="006216A3" w:rsidRPr="000024CE" w:rsidRDefault="006216A3" w:rsidP="000024CE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216A3" w:rsidRPr="00002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15A"/>
    <w:rsid w:val="000024CE"/>
    <w:rsid w:val="000806CE"/>
    <w:rsid w:val="005A315A"/>
    <w:rsid w:val="006216A3"/>
    <w:rsid w:val="006A6AEC"/>
    <w:rsid w:val="008009C2"/>
    <w:rsid w:val="008C3F01"/>
    <w:rsid w:val="008D2CA0"/>
    <w:rsid w:val="00D3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2722A-619F-4479-B72A-F5533E1E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26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188245">
      <w:bodyDiv w:val="1"/>
      <w:marLeft w:val="240"/>
      <w:marRight w:val="24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7229">
          <w:marLeft w:val="25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446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1871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373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2974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8139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7313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0316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043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3208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763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4107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3374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21938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690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7809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0971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55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052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633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902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7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68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521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34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33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13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263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7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84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588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6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6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5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4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5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1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2848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34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7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8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7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527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24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09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3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84218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002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0331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2833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72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3509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43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711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50639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4789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8373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704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611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0942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3673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2752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4578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8608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2397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0717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6354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4124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061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4474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90319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189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6010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0588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1060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1923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39769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4033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7914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3514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094">
          <w:marLeft w:val="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0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7">
          <w:marLeft w:val="4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1754">
          <w:marLeft w:val="4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589">
          <w:marLeft w:val="4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52">
          <w:marLeft w:val="4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5740">
          <w:marLeft w:val="4406"/>
          <w:marRight w:val="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89803">
          <w:marLeft w:val="4406"/>
          <w:marRight w:val="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821">
          <w:marLeft w:val="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479">
          <w:marLeft w:val="0"/>
          <w:marRight w:val="29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415">
          <w:marLeft w:val="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2884">
          <w:marLeft w:val="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772">
          <w:marLeft w:val="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569">
          <w:marLeft w:val="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088">
          <w:marLeft w:val="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260">
          <w:marLeft w:val="0"/>
          <w:marRight w:val="0"/>
          <w:marTop w:val="3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0136">
          <w:marLeft w:val="22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734">
          <w:marLeft w:val="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2477">
          <w:marLeft w:val="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6354">
          <w:marLeft w:val="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3987">
          <w:marLeft w:val="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2178">
          <w:marLeft w:val="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9399">
          <w:marLeft w:val="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4093">
          <w:marLeft w:val="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1883">
          <w:marLeft w:val="29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31453">
          <w:marLeft w:val="36"/>
          <w:marRight w:val="518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830">
          <w:marLeft w:val="396"/>
          <w:marRight w:val="0"/>
          <w:marTop w:val="3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09173">
          <w:marLeft w:val="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5385">
          <w:marLeft w:val="742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47258">
          <w:marLeft w:val="39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5576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6051">
          <w:marLeft w:val="0"/>
          <w:marRight w:val="65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2815">
          <w:marLeft w:val="0"/>
          <w:marRight w:val="43"/>
          <w:marTop w:val="3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7154">
          <w:marLeft w:val="14"/>
          <w:marRight w:val="43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6773">
          <w:marLeft w:val="14"/>
          <w:marRight w:val="36"/>
          <w:marTop w:val="2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2139">
          <w:marLeft w:val="7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1154">
          <w:marLeft w:val="22"/>
          <w:marRight w:val="36"/>
          <w:marTop w:val="3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1052">
          <w:marLeft w:val="22"/>
          <w:marRight w:val="29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2505">
          <w:marLeft w:val="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2101">
          <w:marLeft w:val="0"/>
          <w:marRight w:val="7"/>
          <w:marTop w:val="3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6183">
          <w:marLeft w:val="22"/>
          <w:marRight w:val="2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07">
          <w:marLeft w:val="14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002">
          <w:marLeft w:val="14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0906">
          <w:marLeft w:val="2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3469">
          <w:marLeft w:val="36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584">
          <w:marLeft w:val="43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9451">
          <w:marLeft w:val="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30468">
          <w:marLeft w:val="43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2038">
          <w:marLeft w:val="43"/>
          <w:marRight w:val="2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96533">
          <w:marLeft w:val="43"/>
          <w:marRight w:val="2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965">
          <w:marLeft w:val="22"/>
          <w:marRight w:val="0"/>
          <w:marTop w:val="3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3867">
          <w:marLeft w:val="7"/>
          <w:marRight w:val="14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8704">
          <w:marLeft w:val="29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61988">
          <w:marLeft w:val="396"/>
          <w:marRight w:val="0"/>
          <w:marTop w:val="3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2871">
          <w:marLeft w:val="0"/>
          <w:marRight w:val="0"/>
          <w:marTop w:val="3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8718">
          <w:marLeft w:val="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3509">
          <w:marLeft w:val="3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2486">
          <w:marLeft w:val="742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9810">
          <w:marLeft w:val="39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4568">
          <w:marLeft w:val="396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10080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8742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2103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7873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4077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41314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2985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751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7707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0131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5438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8346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2245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990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2106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9791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787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7105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18130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9649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5374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90778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6957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3522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6495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615">
          <w:marLeft w:val="706"/>
          <w:marRight w:val="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1976">
          <w:marLeft w:val="22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1950">
          <w:marLeft w:val="29"/>
          <w:marRight w:val="2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6637">
          <w:marLeft w:val="29"/>
          <w:marRight w:val="2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4940">
          <w:marLeft w:val="7"/>
          <w:marRight w:val="0"/>
          <w:marTop w:val="28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1279">
          <w:marLeft w:val="36"/>
          <w:marRight w:val="0"/>
          <w:marTop w:val="27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0819">
          <w:marLeft w:val="1354"/>
          <w:marRight w:val="979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3388">
          <w:marLeft w:val="22"/>
          <w:marRight w:val="22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1954">
          <w:marLeft w:val="36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396">
          <w:marLeft w:val="0"/>
          <w:marRight w:val="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143">
          <w:marLeft w:val="0"/>
          <w:marRight w:val="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57111">
          <w:marLeft w:val="50"/>
          <w:marRight w:val="0"/>
          <w:marTop w:val="3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8478">
          <w:marLeft w:val="0"/>
          <w:marRight w:val="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50040">
          <w:marLeft w:val="0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377">
          <w:marLeft w:val="14"/>
          <w:marRight w:val="155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76386">
          <w:marLeft w:val="22"/>
          <w:marRight w:val="0"/>
          <w:marTop w:val="3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7095">
          <w:marLeft w:val="7"/>
          <w:marRight w:val="14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6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6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6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0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0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0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4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9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24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7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547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14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49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24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27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05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22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6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59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9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47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8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50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15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50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92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67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588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7827</Words>
  <Characters>44615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2019-07-30T12:55:00Z</dcterms:created>
  <dcterms:modified xsi:type="dcterms:W3CDTF">2019-07-30T22:57:00Z</dcterms:modified>
</cp:coreProperties>
</file>