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B3F" w:rsidRDefault="00C17B3F" w:rsidP="00C17B3F">
      <w:pPr>
        <w:shd w:val="clear" w:color="auto" w:fill="FFFFFF"/>
        <w:spacing w:after="0" w:line="226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Проектная деятельность с родителями</w:t>
      </w:r>
    </w:p>
    <w:p w:rsidR="00C17B3F" w:rsidRDefault="00C17B3F" w:rsidP="00C17B3F">
      <w:pPr>
        <w:shd w:val="clear" w:color="auto" w:fill="FFFFFF"/>
        <w:spacing w:after="0" w:line="226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«Использование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лэбуков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в коррекционно-развивающей работе</w:t>
      </w:r>
    </w:p>
    <w:p w:rsidR="00C17B3F" w:rsidRDefault="00C17B3F" w:rsidP="00C17B3F">
      <w:pPr>
        <w:shd w:val="clear" w:color="auto" w:fill="FFFFFF"/>
        <w:spacing w:after="0" w:line="226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с  детьми с ТНР»</w:t>
      </w:r>
    </w:p>
    <w:p w:rsidR="00C17B3F" w:rsidRPr="00EF36C8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. Дошкольные образовательные организации и группы для детей с ОВЗ являются первой ступенью непрерывного образования. Одним из важнейших направлений в коррекционно-образовательной деятельности  педагогов ДОО является взаимодействие с родителями – как одно из условий оптимизации педагогического процесса, результативности коррекционно-развивающей работы и социализации ребенка, имеющего речевые нарушения.</w:t>
      </w:r>
    </w:p>
    <w:p w:rsidR="00C17B3F" w:rsidRPr="00EF36C8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условиях реализации нового федерального государственного образовательного стандарта  (ФГОС) учителю-логопеду и воспитателям приходится искать новые средства обучения, которые соответствуют новым требованиям и целям обучения. Перед педагогом стоит задача научить воспитанника и его родителей находить нужную информацию для решения поставленного вопроса среди огромного множества разнообразных источников. </w:t>
      </w:r>
    </w:p>
    <w:p w:rsidR="00C17B3F" w:rsidRPr="00EF36C8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Всем нам известно, что лучше запоминается то, что нам интересно, что было эмоционально окрашено. Как же сделать так, чтобы пройденный материал остался в памяти ребенка, чтобы он мог научиться пользоваться теми знаниями, которые получил на занятиях или дома с родителями по определенной теме, чтобы он захотел самостоятельно расширить свои познания в данном вопросе.</w:t>
      </w:r>
    </w:p>
    <w:p w:rsidR="00C17B3F" w:rsidRPr="00EF36C8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Одним из способов достижения этой цели образования мы использовали интерактивную технологию - методику создания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лэпбука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, реализация которой невозможна без помощи родителей. Очень важно было сделать родителей активными участниками педагогического процесса, научить их адекватно оценивать и развивать своего ребенка.</w:t>
      </w:r>
    </w:p>
    <w:p w:rsidR="00C17B3F" w:rsidRPr="00144E52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возникла необходимость создания практико-ориентированного проекта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Использование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144E52">
        <w:rPr>
          <w:rFonts w:ascii="Times New Roman" w:eastAsia="Times New Roman" w:hAnsi="Times New Roman" w:cs="Times New Roman"/>
          <w:color w:val="000000"/>
          <w:sz w:val="28"/>
          <w:szCs w:val="28"/>
        </w:rPr>
        <w:t>эпбук</w:t>
      </w:r>
      <w:proofErr w:type="spellEnd"/>
      <w:r w:rsidRPr="00144E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44E52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в коррекционно-развивающей работе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 xml:space="preserve"> </w:t>
      </w:r>
      <w:r w:rsidRPr="00144E52">
        <w:rPr>
          <w:rFonts w:ascii="Times New Roman" w:eastAsia="Times New Roman" w:hAnsi="Times New Roman" w:cs="Times New Roman"/>
          <w:bCs/>
          <w:color w:val="000000"/>
          <w:sz w:val="27"/>
          <w:szCs w:val="27"/>
        </w:rPr>
        <w:t>с  детьми с ТНР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» направленного на решение актуальной проблемы повышения компетентности родителей в вопросах речевого развития детей с нарушениями речи.</w:t>
      </w:r>
    </w:p>
    <w:p w:rsidR="00C17B3F" w:rsidRPr="00EF36C8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Что такое ЛЭПБУК?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Это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тематическая или интерактивная папка, - это самодельная бумажная книжечка с кармашками, дверками, окошками, подвижными деталями, которые ребенок может доставать, перекладывать, складывать по своему усмотрению. В ней собирается материал по какой-то определенной теме. При этом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это не просто поделка. Это заключительный этап самостоятельной исследовательской работы, которую ребенок проделал в ходе изучения данной темы. Чтобы заполнить эту папку, малышу нужно будет выполнить определенные задания, провести наблюдения, изучить представленный материал. Создание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лэпбука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поможет закрепить и систематизировать изученный материал, а рассматривание папки в дальнейшем позволит быстро освежить в памяти пройденные темы.</w:t>
      </w:r>
    </w:p>
    <w:p w:rsidR="00C17B3F" w:rsidRPr="00EF36C8" w:rsidRDefault="00C17B3F" w:rsidP="00C17B3F">
      <w:pPr>
        <w:pStyle w:val="a5"/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Преимущества использования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лэпбуков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17B3F" w:rsidRPr="00EF36C8" w:rsidRDefault="00C17B3F" w:rsidP="00C17B3F">
      <w:pPr>
        <w:pStyle w:val="a5"/>
        <w:numPr>
          <w:ilvl w:val="0"/>
          <w:numId w:val="1"/>
        </w:num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ребенок самостоятельно собирает нужную информацию;</w:t>
      </w:r>
    </w:p>
    <w:p w:rsidR="00C17B3F" w:rsidRPr="00EF36C8" w:rsidRDefault="00C17B3F" w:rsidP="00C17B3F">
      <w:pPr>
        <w:pStyle w:val="a5"/>
        <w:numPr>
          <w:ilvl w:val="0"/>
          <w:numId w:val="1"/>
        </w:num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структурирует большой объем данных;</w:t>
      </w:r>
    </w:p>
    <w:p w:rsidR="00C17B3F" w:rsidRPr="00EF36C8" w:rsidRDefault="00C17B3F" w:rsidP="00C17B3F">
      <w:pPr>
        <w:pStyle w:val="a5"/>
        <w:numPr>
          <w:ilvl w:val="0"/>
          <w:numId w:val="1"/>
        </w:num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побуждает интерес у детей к познавательному развитию;</w:t>
      </w:r>
    </w:p>
    <w:p w:rsidR="00C17B3F" w:rsidRPr="00EF36C8" w:rsidRDefault="00C17B3F" w:rsidP="00C17B3F">
      <w:pPr>
        <w:pStyle w:val="a5"/>
        <w:numPr>
          <w:ilvl w:val="0"/>
          <w:numId w:val="1"/>
        </w:numPr>
        <w:shd w:val="clear" w:color="auto" w:fill="FFFFFF"/>
        <w:spacing w:after="0" w:line="22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способствует быстрому запоминанию информации.</w:t>
      </w:r>
    </w:p>
    <w:p w:rsidR="00C17B3F" w:rsidRPr="00EF36C8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 проекта: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r w:rsidRPr="00EF36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Развитие и совершенствование</w:t>
      </w:r>
      <w:r w:rsidRPr="00EF36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всех компонентов речевой системы, через использование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лэпбука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как средства обучения старших дошкольников с ТНР в условиях ФГОС. </w:t>
      </w:r>
    </w:p>
    <w:p w:rsidR="00C17B3F" w:rsidRPr="00EF36C8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17B3F" w:rsidRPr="00EF36C8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 проекта:</w:t>
      </w:r>
    </w:p>
    <w:p w:rsidR="00C17B3F" w:rsidRPr="00EF36C8" w:rsidRDefault="00C17B3F" w:rsidP="00C17B3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родителей с новой технологией «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» в коррекционно-развивающем процессе с детьм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старшего дошкольного возраста.</w:t>
      </w:r>
    </w:p>
    <w:p w:rsidR="00C17B3F" w:rsidRPr="00EF36C8" w:rsidRDefault="00C17B3F" w:rsidP="00C17B3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Установить тесное сотрудничество с членами семьи, привлечь родителей к созданию с детьми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лэпбуков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разной лексической теме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17B3F" w:rsidRPr="00EF36C8" w:rsidRDefault="00C17B3F" w:rsidP="00C17B3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использовать в дальнейшем созданные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лэпбуки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коррекционно-развивающей работе по развитию компонентов устной речи детей старшего дошкольного возраста с ТНР.</w:t>
      </w:r>
    </w:p>
    <w:p w:rsidR="00C17B3F" w:rsidRPr="00EF36C8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Участники проекта:</w:t>
      </w:r>
      <w:r w:rsidRPr="00EF36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учитель-логопед, воспитатели,  дети старшей логопедической группы, родители.</w:t>
      </w:r>
    </w:p>
    <w:p w:rsidR="00C17B3F" w:rsidRPr="00EF36C8" w:rsidRDefault="00C17B3F" w:rsidP="00C17B3F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Вид проекта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EF36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совместный,</w:t>
      </w:r>
      <w:r w:rsidRPr="00EF36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творческий,</w:t>
      </w:r>
      <w:r w:rsidRPr="00EF36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групповой</w:t>
      </w:r>
      <w:r w:rsidR="00F8212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Срок реализации проекта:</w:t>
      </w:r>
      <w:r w:rsidRPr="00EF36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3 месяца</w:t>
      </w:r>
      <w:r w:rsidRPr="00EF36C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(октябрь - декабрь).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17B3F" w:rsidRPr="00EF36C8" w:rsidRDefault="00C17B3F" w:rsidP="00C17B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F36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Этапы реализации проекта: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F36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Подготовительный этап: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Изучение литературы и информационных ресурсов.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Подбор демонстрационного и дидактического материала и наглядных пособий.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4.​ Мастер-класс для родителей по изготовлению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лэпбука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(Логопед, воспитатели)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Основной этап: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1.​  Индивидуальное консультирование родителей по содержанию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лэпбуков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(подбор информации)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2.​ Создание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лэпбуков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детьми с родителями в домашних условиях.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  Применение тематических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лэпбуков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занятиях по речевому развитию.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 Использование созданных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лэпбуков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индивидуальной работе с детьми.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(Логопед, воспитатели, родители, дети)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Заключительный этап: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Организация выставки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«Мой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Представление презентаций-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лэпбуков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итогам реализуемого проекта в рамках родительского собрания.</w:t>
      </w:r>
    </w:p>
    <w:p w:rsidR="00C17B3F" w:rsidRPr="00EF36C8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(Логопед, воспитатели, родители, дети)</w:t>
      </w:r>
    </w:p>
    <w:p w:rsidR="00C17B3F" w:rsidRPr="00EF36C8" w:rsidRDefault="00C17B3F" w:rsidP="00C17B3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17B3F" w:rsidRPr="00EF36C8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Практический результат проекта: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C17B3F" w:rsidRPr="00EF36C8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sym w:font="Symbol" w:char="F0D6"/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Презентация индивидуальных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лэпбуков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 их практическое использование в процессе коррекции и компенсации речевого развития у воспитанников всеми участниками коррекционно-развивающего пространства.</w:t>
      </w:r>
    </w:p>
    <w:p w:rsidR="00C17B3F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sym w:font="Symbol" w:char="F0D6"/>
      </w: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Пополнение картотеки из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папок-лэпбуков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17B3F" w:rsidRPr="00C17B3F" w:rsidRDefault="00C17B3F" w:rsidP="00C17B3F">
      <w:pPr>
        <w:shd w:val="clear" w:color="auto" w:fill="FFFFFF"/>
        <w:spacing w:after="0" w:line="226" w:lineRule="atLeast"/>
        <w:jc w:val="both"/>
        <w:rPr>
          <w:rFonts w:ascii="Times New Roman" w:eastAsia="Times New Roman" w:hAnsi="Times New Roman" w:cs="Times New Roman"/>
          <w:color w:val="000000"/>
          <w:sz w:val="14"/>
          <w:szCs w:val="28"/>
        </w:rPr>
      </w:pPr>
    </w:p>
    <w:p w:rsidR="00C17B3F" w:rsidRPr="00EF36C8" w:rsidRDefault="00C17B3F" w:rsidP="00C17B3F">
      <w:pPr>
        <w:shd w:val="clear" w:color="auto" w:fill="FFFFFF"/>
        <w:spacing w:after="0" w:line="226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Выставка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лэпбуков</w:t>
      </w:r>
      <w:proofErr w:type="spellEnd"/>
    </w:p>
    <w:p w:rsidR="00C17B3F" w:rsidRPr="00C17B3F" w:rsidRDefault="00C17B3F" w:rsidP="00C17B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14"/>
          <w:szCs w:val="28"/>
        </w:rPr>
      </w:pPr>
    </w:p>
    <w:p w:rsidR="00C17B3F" w:rsidRPr="003E16D4" w:rsidRDefault="00C17B3F" w:rsidP="00C17B3F">
      <w:pPr>
        <w:ind w:left="-851" w:firstLine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18494" cy="3657600"/>
            <wp:effectExtent l="19050" t="0" r="0" b="0"/>
            <wp:docPr id="1" name="Рисунок 1" descr="D:\Фото по логопедии\Родит.собрание 12.02.2019г\IMG_0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по логопедии\Родит.собрание 12.02.2019г\IMG_05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82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494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B3F" w:rsidRDefault="00C17B3F" w:rsidP="00C17B3F">
      <w:pPr>
        <w:jc w:val="center"/>
        <w:rPr>
          <w:rFonts w:ascii="Times New Roman" w:hAnsi="Times New Roman" w:cs="Times New Roman"/>
          <w:sz w:val="28"/>
          <w:szCs w:val="28"/>
        </w:rPr>
      </w:pPr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Презентация индивидуальных </w:t>
      </w:r>
      <w:proofErr w:type="spellStart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>лэпбуков</w:t>
      </w:r>
      <w:proofErr w:type="spellEnd"/>
      <w:r w:rsidRPr="00EF36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432BD" w:rsidRDefault="00C17B3F" w:rsidP="00C17B3F">
      <w:pPr>
        <w:jc w:val="both"/>
      </w:pPr>
      <w:r w:rsidRPr="00C17B3F">
        <w:rPr>
          <w:noProof/>
        </w:rPr>
        <w:drawing>
          <wp:inline distT="0" distB="0" distL="0" distR="0">
            <wp:extent cx="5414187" cy="3700130"/>
            <wp:effectExtent l="19050" t="0" r="0" b="0"/>
            <wp:docPr id="3" name="Рисунок 2" descr="D:\Фото по логопедии\Родит.собрание 12.02.2019г\IMG_0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по логопедии\Родит.собрание 12.02.2019г\IMG_05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51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187" cy="3700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432BD" w:rsidSect="00843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053DF"/>
    <w:multiLevelType w:val="multilevel"/>
    <w:tmpl w:val="D6700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>
    <w:useFELayout/>
  </w:compat>
  <w:rsids>
    <w:rsidRoot w:val="00C17B3F"/>
    <w:rsid w:val="008432BD"/>
    <w:rsid w:val="00C17B3F"/>
    <w:rsid w:val="00F82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2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7B3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7B3F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719</Words>
  <Characters>4102</Characters>
  <Application>Microsoft Office Word</Application>
  <DocSecurity>0</DocSecurity>
  <Lines>34</Lines>
  <Paragraphs>9</Paragraphs>
  <ScaleCrop>false</ScaleCrop>
  <Company>Grizli777</Company>
  <LinksUpToDate>false</LinksUpToDate>
  <CharactersWithSpaces>4812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4</cp:revision>
  <dcterms:created xsi:type="dcterms:W3CDTF">2019-10-07T11:19:00Z</dcterms:created>
  <dcterms:modified xsi:type="dcterms:W3CDTF">2019-10-07T11:37:00Z</dcterms:modified>
</cp:coreProperties>
</file>