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B4F" w:rsidRDefault="000F1B4F" w:rsidP="000F1B4F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5"/>
          <w:rFonts w:eastAsiaTheme="majorEastAsia"/>
          <w:b/>
          <w:bCs/>
          <w:color w:val="000000"/>
          <w:sz w:val="44"/>
          <w:szCs w:val="44"/>
        </w:rPr>
        <w:t>Урок математики</w:t>
      </w:r>
    </w:p>
    <w:p w:rsidR="000F1B4F" w:rsidRDefault="000F1B4F" w:rsidP="000F1B4F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44"/>
          <w:szCs w:val="44"/>
        </w:rPr>
        <w:t>2 класс</w:t>
      </w:r>
    </w:p>
    <w:p w:rsidR="000F1B4F" w:rsidRDefault="000F1B4F" w:rsidP="000F1B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5"/>
          <w:rFonts w:eastAsiaTheme="majorEastAsia"/>
          <w:b/>
          <w:bCs/>
          <w:color w:val="000000"/>
          <w:sz w:val="44"/>
          <w:szCs w:val="44"/>
        </w:rPr>
      </w:pPr>
      <w:r>
        <w:rPr>
          <w:rStyle w:val="c5"/>
          <w:rFonts w:eastAsiaTheme="majorEastAsia"/>
          <w:b/>
          <w:bCs/>
          <w:color w:val="000000"/>
          <w:sz w:val="44"/>
          <w:szCs w:val="44"/>
        </w:rPr>
        <w:t>по теме: "Умножение числа 2 и деление на 2"</w:t>
      </w:r>
    </w:p>
    <w:p w:rsidR="000F1B4F" w:rsidRPr="000F1B4F" w:rsidRDefault="000F1B4F" w:rsidP="000F1B4F">
      <w:pPr>
        <w:pStyle w:val="c3"/>
        <w:shd w:val="clear" w:color="auto" w:fill="FFFFFF"/>
        <w:spacing w:before="0" w:beforeAutospacing="0" w:after="0" w:afterAutospacing="0"/>
        <w:rPr>
          <w:rFonts w:eastAsiaTheme="majorEastAsia"/>
          <w:b/>
          <w:bCs/>
          <w:color w:val="000000"/>
          <w:sz w:val="44"/>
          <w:szCs w:val="44"/>
        </w:rPr>
      </w:pPr>
      <w:r>
        <w:rPr>
          <w:color w:val="000000"/>
          <w:sz w:val="28"/>
          <w:szCs w:val="28"/>
        </w:rPr>
        <w:t>Разработан учителем начальных классов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Евграфьевой</w:t>
      </w:r>
      <w:proofErr w:type="spellEnd"/>
      <w:r>
        <w:rPr>
          <w:color w:val="000000"/>
          <w:sz w:val="28"/>
          <w:szCs w:val="28"/>
        </w:rPr>
        <w:t xml:space="preserve"> Татьяной Александровной</w:t>
      </w:r>
    </w:p>
    <w:p w:rsidR="000F1B4F" w:rsidRDefault="000F1B4F" w:rsidP="000F1B4F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Тема: " Умножение числа 2 и деление на 2</w:t>
      </w:r>
      <w:bookmarkStart w:id="0" w:name="_GoBack"/>
      <w:bookmarkEnd w:id="0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"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Цель: </w:t>
      </w:r>
      <w:r>
        <w:rPr>
          <w:color w:val="000000"/>
          <w:sz w:val="28"/>
          <w:szCs w:val="28"/>
        </w:rPr>
        <w:t xml:space="preserve">организовать деятельность учащихся направленную на закрепление </w:t>
      </w:r>
      <w:proofErr w:type="gramStart"/>
      <w:r>
        <w:rPr>
          <w:color w:val="000000"/>
          <w:sz w:val="28"/>
          <w:szCs w:val="28"/>
        </w:rPr>
        <w:t>знаний  табличного</w:t>
      </w:r>
      <w:proofErr w:type="gramEnd"/>
      <w:r>
        <w:rPr>
          <w:color w:val="000000"/>
          <w:sz w:val="28"/>
          <w:szCs w:val="28"/>
        </w:rPr>
        <w:t xml:space="preserve"> умножения и деления, нахождения половины числа.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Задачи:</w:t>
      </w:r>
      <w:r>
        <w:rPr>
          <w:color w:val="000000"/>
          <w:sz w:val="28"/>
          <w:szCs w:val="28"/>
        </w:rPr>
        <w:t xml:space="preserve"> Обеспечить условия для понимания и усвоения детьми таблицы умножения числа 2 и деления на </w:t>
      </w:r>
      <w:proofErr w:type="gramStart"/>
      <w:r>
        <w:rPr>
          <w:color w:val="000000"/>
          <w:sz w:val="28"/>
          <w:szCs w:val="28"/>
        </w:rPr>
        <w:t>2,умения</w:t>
      </w:r>
      <w:proofErr w:type="gramEnd"/>
      <w:r>
        <w:rPr>
          <w:color w:val="000000"/>
          <w:sz w:val="28"/>
          <w:szCs w:val="28"/>
        </w:rPr>
        <w:t xml:space="preserve"> находить половину числа;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способствовать развитию у учеников логического мышления, пространственного представления, расширения объема памяти;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обеспечить условия для воспитания у детей желания и умения учиться, способствовать к самооценке на основе критерия успешности учебной деятельности, доброжелательному отношению к товарищам в совместной деятельности, формированию собственного мнения и позиций.</w:t>
      </w:r>
    </w:p>
    <w:p w:rsidR="000F1B4F" w:rsidRDefault="000F1B4F" w:rsidP="000F1B4F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Ход урока: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I. Организация класса. Мотивация к учебной деятельности.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какой сегодня прекрасный день. Я рада всех вас видеть. Давайте улыбнёмся и подарим друг другу хорошее настроение.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>II.Подготовительная</w:t>
      </w:r>
      <w:proofErr w:type="spellEnd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 работа на основном этапе.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1.Работа по числовой </w:t>
      </w:r>
      <w:proofErr w:type="gramStart"/>
      <w:r>
        <w:rPr>
          <w:color w:val="000000"/>
          <w:sz w:val="28"/>
          <w:szCs w:val="28"/>
        </w:rPr>
        <w:t>ленте  от</w:t>
      </w:r>
      <w:proofErr w:type="gramEnd"/>
      <w:r>
        <w:rPr>
          <w:color w:val="000000"/>
          <w:sz w:val="28"/>
          <w:szCs w:val="28"/>
        </w:rPr>
        <w:t xml:space="preserve"> 0 до 20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Посмотрите на ряд чисел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-Присчитываем по 2, от какого </w:t>
      </w:r>
      <w:proofErr w:type="gramStart"/>
      <w:r>
        <w:rPr>
          <w:color w:val="000000"/>
          <w:sz w:val="28"/>
          <w:szCs w:val="28"/>
        </w:rPr>
        <w:t>числа  будем</w:t>
      </w:r>
      <w:proofErr w:type="gramEnd"/>
      <w:r>
        <w:rPr>
          <w:color w:val="000000"/>
          <w:sz w:val="28"/>
          <w:szCs w:val="28"/>
        </w:rPr>
        <w:t xml:space="preserve"> вести счёт? (0)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-Обведите эти числа.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-Сколько раз по 2 содержится в числе 18? 14? 6? 9?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>
        <w:rPr>
          <w:color w:val="000000"/>
          <w:sz w:val="28"/>
          <w:szCs w:val="28"/>
        </w:rPr>
        <w:t>Распределите  данные</w:t>
      </w:r>
      <w:proofErr w:type="gramEnd"/>
      <w:r>
        <w:rPr>
          <w:color w:val="000000"/>
          <w:sz w:val="28"/>
          <w:szCs w:val="28"/>
        </w:rPr>
        <w:t xml:space="preserve"> выражения на 2 группы.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7+8+7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17+13+4+4+4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2+2+2+2+2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9+6+6+6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5+5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1+2+3+4+1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9+9+9+9+9+9+9+9+9+9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-Почему вы </w:t>
      </w:r>
      <w:proofErr w:type="gramStart"/>
      <w:r>
        <w:rPr>
          <w:color w:val="000000"/>
          <w:sz w:val="28"/>
          <w:szCs w:val="28"/>
        </w:rPr>
        <w:t>выражения  из</w:t>
      </w:r>
      <w:proofErr w:type="gramEnd"/>
      <w:r>
        <w:rPr>
          <w:color w:val="000000"/>
          <w:sz w:val="28"/>
          <w:szCs w:val="28"/>
        </w:rPr>
        <w:t xml:space="preserve"> 3, 5 и 7 строчек объединили?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-Найдите значение последнего выражения работая в парах.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Выявление места и причины затруднения.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-Кому было трудно?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 чем затруднения?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-Когда нам в жизни приходится складывать одни и те же числа? </w:t>
      </w:r>
      <w:proofErr w:type="gramStart"/>
      <w:r>
        <w:rPr>
          <w:color w:val="000000"/>
          <w:sz w:val="28"/>
          <w:szCs w:val="28"/>
        </w:rPr>
        <w:t>( Например</w:t>
      </w:r>
      <w:proofErr w:type="gramEnd"/>
      <w:r>
        <w:rPr>
          <w:color w:val="000000"/>
          <w:sz w:val="28"/>
          <w:szCs w:val="28"/>
        </w:rPr>
        <w:t>, чтобы узнать стоимость некоторых одинаковых предметов)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-А, можно ли упростить эти действия?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4.Целеполагание.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 над чем мы будем работать на уроке?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(Чтение темы урока)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Какова будет цель нашего урока?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задачи поставим перед собой, чтобы достичь цели?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III. Основной этап закрепления изученного материала.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Постановка проекта выхода из затруднений.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Что показывает 1 число при умножении </w:t>
      </w:r>
      <w:proofErr w:type="gramStart"/>
      <w:r>
        <w:rPr>
          <w:color w:val="000000"/>
          <w:sz w:val="28"/>
          <w:szCs w:val="28"/>
        </w:rPr>
        <w:t>( какое</w:t>
      </w:r>
      <w:proofErr w:type="gramEnd"/>
      <w:r>
        <w:rPr>
          <w:color w:val="000000"/>
          <w:sz w:val="28"/>
          <w:szCs w:val="28"/>
        </w:rPr>
        <w:t xml:space="preserve"> число складываем)?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Что показывает второе число (сколько раз складываем первое число)?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Что такое умножение (замена суммы одинаковых слагаемых)?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2.Устное решение задачи №18(4)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2.Чтение стиха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 такое </w:t>
      </w:r>
      <w:proofErr w:type="gramStart"/>
      <w:r>
        <w:rPr>
          <w:color w:val="000000"/>
          <w:sz w:val="28"/>
          <w:szCs w:val="28"/>
        </w:rPr>
        <w:t>умножение ?</w:t>
      </w:r>
      <w:proofErr w:type="gramEnd"/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умное сложение.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Ведь умней умножить раз,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Чем слагать все целый час.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3.Обратите внимание вот на это выражение 5*2 и 2*</w:t>
      </w:r>
      <w:proofErr w:type="gramStart"/>
      <w:r>
        <w:rPr>
          <w:color w:val="000000"/>
          <w:sz w:val="28"/>
          <w:szCs w:val="28"/>
        </w:rPr>
        <w:t>5 .</w:t>
      </w:r>
      <w:proofErr w:type="gramEnd"/>
      <w:r>
        <w:rPr>
          <w:color w:val="000000"/>
          <w:sz w:val="28"/>
          <w:szCs w:val="28"/>
        </w:rPr>
        <w:t xml:space="preserve"> Что заметили?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Почему результат одинаковый </w:t>
      </w:r>
      <w:proofErr w:type="gramStart"/>
      <w:r>
        <w:rPr>
          <w:color w:val="000000"/>
          <w:sz w:val="28"/>
          <w:szCs w:val="28"/>
        </w:rPr>
        <w:t>( переместительное</w:t>
      </w:r>
      <w:proofErr w:type="gramEnd"/>
      <w:r>
        <w:rPr>
          <w:color w:val="000000"/>
          <w:sz w:val="28"/>
          <w:szCs w:val="28"/>
        </w:rPr>
        <w:t xml:space="preserve"> свойство умножения, от перестановки множителей произведение не меняется).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4.Моделирование (работа с фишками</w:t>
      </w:r>
      <w:proofErr w:type="gramStart"/>
      <w:r>
        <w:rPr>
          <w:color w:val="000000"/>
          <w:sz w:val="28"/>
          <w:szCs w:val="28"/>
        </w:rPr>
        <w:t>),  учебник</w:t>
      </w:r>
      <w:proofErr w:type="gramEnd"/>
      <w:r>
        <w:rPr>
          <w:color w:val="000000"/>
          <w:sz w:val="28"/>
          <w:szCs w:val="28"/>
        </w:rPr>
        <w:t xml:space="preserve"> стр. 108 №2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gramStart"/>
      <w:r>
        <w:rPr>
          <w:color w:val="000000"/>
          <w:sz w:val="28"/>
          <w:szCs w:val="28"/>
        </w:rPr>
        <w:t>Объясните</w:t>
      </w:r>
      <w:proofErr w:type="gramEnd"/>
      <w:r>
        <w:rPr>
          <w:color w:val="000000"/>
          <w:sz w:val="28"/>
          <w:szCs w:val="28"/>
        </w:rPr>
        <w:t xml:space="preserve"> как сделаны записи.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(По 2 берём 2 раза, по 2 берём 3раза или по 3 берём 2 </w:t>
      </w:r>
      <w:proofErr w:type="gramStart"/>
      <w:r>
        <w:rPr>
          <w:color w:val="000000"/>
          <w:sz w:val="28"/>
          <w:szCs w:val="28"/>
        </w:rPr>
        <w:t>раза( переместительное</w:t>
      </w:r>
      <w:proofErr w:type="gramEnd"/>
      <w:r>
        <w:rPr>
          <w:color w:val="000000"/>
          <w:sz w:val="28"/>
          <w:szCs w:val="28"/>
        </w:rPr>
        <w:t xml:space="preserve"> свойство умножения, от перестановки множителей произведение не меняется) и так далее.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№3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-Сколько рядов с фишками нужно взять, чтобы умножить 2 на 0?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-Сколько фишек должно быть в ряду, чтобы умножить 0 на 2?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-Какой результат получится, если взять это число фишек два раза?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Работа в группах.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задач. Нахождение половины числа.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(Деление на группы происходит с помощью геометрических фигур (круг, прямоугольник, </w:t>
      </w:r>
      <w:proofErr w:type="gramStart"/>
      <w:r>
        <w:rPr>
          <w:color w:val="000000"/>
          <w:sz w:val="28"/>
          <w:szCs w:val="28"/>
        </w:rPr>
        <w:t>треугольник ,квадрат</w:t>
      </w:r>
      <w:proofErr w:type="gramEnd"/>
      <w:r>
        <w:rPr>
          <w:color w:val="000000"/>
          <w:sz w:val="28"/>
          <w:szCs w:val="28"/>
        </w:rPr>
        <w:t>))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каждой группы даются дифференцированные задания.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1-я группа №4 стр.39 </w:t>
      </w:r>
      <w:proofErr w:type="spellStart"/>
      <w:r>
        <w:rPr>
          <w:color w:val="000000"/>
          <w:sz w:val="28"/>
          <w:szCs w:val="28"/>
        </w:rPr>
        <w:t>р.т</w:t>
      </w:r>
      <w:proofErr w:type="spellEnd"/>
      <w:r>
        <w:rPr>
          <w:color w:val="000000"/>
          <w:sz w:val="28"/>
          <w:szCs w:val="28"/>
        </w:rPr>
        <w:t>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2-я группа №5 стр.40 </w:t>
      </w:r>
      <w:proofErr w:type="spellStart"/>
      <w:r>
        <w:rPr>
          <w:color w:val="000000"/>
          <w:sz w:val="28"/>
          <w:szCs w:val="28"/>
        </w:rPr>
        <w:t>р.т</w:t>
      </w:r>
      <w:proofErr w:type="spellEnd"/>
      <w:r>
        <w:rPr>
          <w:color w:val="000000"/>
          <w:sz w:val="28"/>
          <w:szCs w:val="28"/>
        </w:rPr>
        <w:t>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3-я группа №8 стр.40 </w:t>
      </w:r>
      <w:proofErr w:type="spellStart"/>
      <w:r>
        <w:rPr>
          <w:color w:val="000000"/>
          <w:sz w:val="28"/>
          <w:szCs w:val="28"/>
        </w:rPr>
        <w:t>р.т</w:t>
      </w:r>
      <w:proofErr w:type="spellEnd"/>
      <w:r>
        <w:rPr>
          <w:color w:val="000000"/>
          <w:sz w:val="28"/>
          <w:szCs w:val="28"/>
        </w:rPr>
        <w:t>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4-я группа №9 стр.40 </w:t>
      </w:r>
      <w:proofErr w:type="spellStart"/>
      <w:r>
        <w:rPr>
          <w:color w:val="000000"/>
          <w:sz w:val="28"/>
          <w:szCs w:val="28"/>
        </w:rPr>
        <w:t>р.т</w:t>
      </w:r>
      <w:proofErr w:type="spellEnd"/>
      <w:r>
        <w:rPr>
          <w:color w:val="000000"/>
          <w:sz w:val="28"/>
          <w:szCs w:val="28"/>
        </w:rPr>
        <w:t>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4.Проверка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5.Физкультминутка .</w:t>
      </w:r>
      <w:proofErr w:type="gramEnd"/>
    </w:p>
    <w:p w:rsidR="000F1B4F" w:rsidRDefault="000F1B4F" w:rsidP="000F1B4F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 </w:t>
      </w:r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Методика зрительно-координационных упражнений: работа с </w:t>
      </w:r>
      <w:proofErr w:type="spellStart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офтальмотренажером</w:t>
      </w:r>
      <w:proofErr w:type="spellEnd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 Базарного.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Применение ионизатора воздуха.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Сказка.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Давным</w:t>
      </w:r>
      <w:proofErr w:type="spellEnd"/>
      <w:r>
        <w:rPr>
          <w:color w:val="000000"/>
          <w:sz w:val="28"/>
          <w:szCs w:val="28"/>
        </w:rPr>
        <w:t xml:space="preserve"> -давно люди придумали таблицу умножения. Таблица во всем помогала им: при строительстве замков и дворцов, и при создании сложных машин, и в торговле. Жизнь становилась проще, что было не по </w:t>
      </w:r>
      <w:proofErr w:type="gramStart"/>
      <w:r>
        <w:rPr>
          <w:color w:val="000000"/>
          <w:sz w:val="28"/>
          <w:szCs w:val="28"/>
        </w:rPr>
        <w:t>душе  Злому</w:t>
      </w:r>
      <w:proofErr w:type="gramEnd"/>
      <w:r>
        <w:rPr>
          <w:color w:val="000000"/>
          <w:sz w:val="28"/>
          <w:szCs w:val="28"/>
        </w:rPr>
        <w:t xml:space="preserve"> волшебнику. Долго он думал, как навредить людям, и наконец, придумал: "Уничтожу я одну из самых главных человеческих знаний - таблицу умножения. Пусть попробуют без нее обойтись."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Нагнал Злой волшебник грозные тучи, засверкали молнии, хлынул зловещий дождь и смыл все таблицы умножения из учебников, тетрадей, и из памяти людей. Остановились стройки, потому что инженеры не могли правильно посчитать. В магазинах образовались огромные очереди, потому что кассиры не могли отпустить покупателям товар. Испортились компьютеры, ученики не могли решить примеры и задачи. Загоревали люди. Обрадовался Злой волшебник и довольный улетел в далекие края.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 </w:t>
      </w:r>
      <w:proofErr w:type="gramStart"/>
      <w:r>
        <w:rPr>
          <w:color w:val="000000"/>
          <w:sz w:val="28"/>
          <w:szCs w:val="28"/>
        </w:rPr>
        <w:t>вскоре  дождь</w:t>
      </w:r>
      <w:proofErr w:type="gramEnd"/>
      <w:r>
        <w:rPr>
          <w:color w:val="000000"/>
          <w:sz w:val="28"/>
          <w:szCs w:val="28"/>
        </w:rPr>
        <w:t xml:space="preserve"> закончился. Небо посветлело, вдали возник необыкновенный город, с красивым дворцом, а над ним радуга. Из дворца вышла Фея со своими пажами и сказала: "Не печальтесь, люди, я сохранила ваше драгоценное знание в этом прекрасном городе. Ищите свою таблицу умножения.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-Город Умножения вами изучен не до конца, у вас ещё всё впереди. Вы сможете познакомиться с его жителями и </w:t>
      </w:r>
      <w:proofErr w:type="gramStart"/>
      <w:r>
        <w:rPr>
          <w:color w:val="000000"/>
          <w:sz w:val="28"/>
          <w:szCs w:val="28"/>
        </w:rPr>
        <w:t>погулять  по</w:t>
      </w:r>
      <w:proofErr w:type="gramEnd"/>
      <w:r>
        <w:rPr>
          <w:color w:val="000000"/>
          <w:sz w:val="28"/>
          <w:szCs w:val="28"/>
        </w:rPr>
        <w:t xml:space="preserve"> улочкам, если ,конечно будите  прилежными учениками.</w:t>
      </w:r>
    </w:p>
    <w:p w:rsidR="000F1B4F" w:rsidRDefault="000F1B4F" w:rsidP="000F1B4F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7.Работа в группах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панно размещены домики: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Одноэтажный, в котором жители </w:t>
      </w:r>
      <w:proofErr w:type="gramStart"/>
      <w:r>
        <w:rPr>
          <w:color w:val="000000"/>
          <w:sz w:val="28"/>
          <w:szCs w:val="28"/>
        </w:rPr>
        <w:t>числа</w:t>
      </w:r>
      <w:proofErr w:type="gramEnd"/>
      <w:r>
        <w:rPr>
          <w:color w:val="000000"/>
          <w:sz w:val="28"/>
          <w:szCs w:val="28"/>
        </w:rPr>
        <w:t xml:space="preserve"> умноженные на 1.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Двухэтажный, в котором жителями станут </w:t>
      </w:r>
      <w:proofErr w:type="gramStart"/>
      <w:r>
        <w:rPr>
          <w:color w:val="000000"/>
          <w:sz w:val="28"/>
          <w:szCs w:val="28"/>
        </w:rPr>
        <w:t>числа</w:t>
      </w:r>
      <w:proofErr w:type="gramEnd"/>
      <w:r>
        <w:rPr>
          <w:color w:val="000000"/>
          <w:sz w:val="28"/>
          <w:szCs w:val="28"/>
        </w:rPr>
        <w:t xml:space="preserve"> умноженные на 2.</w:t>
      </w:r>
    </w:p>
    <w:p w:rsidR="000F1B4F" w:rsidRDefault="000F1B4F" w:rsidP="000F1B4F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Трехэтажный, который ученики заселят на последующих уроках.</w:t>
      </w:r>
    </w:p>
    <w:p w:rsidR="000F1B4F" w:rsidRDefault="000F1B4F" w:rsidP="000F1B4F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(Экологическое панно используется для расширения зрительных горизонтов и развития воображения детей.)</w:t>
      </w:r>
    </w:p>
    <w:p w:rsidR="000F1B4F" w:rsidRDefault="000F1B4F" w:rsidP="000F1B4F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Во время групповой работы, дети испытывающие затруднения в решении примеров на деление и умножение обращаются к" </w:t>
      </w:r>
      <w:proofErr w:type="spellStart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помощи"«Сенсорных</w:t>
      </w:r>
      <w:proofErr w:type="spellEnd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 крестов»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1-я группа        2*0      2*9        2*8         18:2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2-я группа         16:2     2*5       6:2           2*1      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3-я группа.        2*3      2*6      10:2          2:2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4-я группа       8:2        2*7        2*10           0:2                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Каждая группа решает примеры (раб. </w:t>
      </w:r>
      <w:proofErr w:type="spellStart"/>
      <w:r>
        <w:rPr>
          <w:color w:val="000000"/>
          <w:sz w:val="28"/>
          <w:szCs w:val="28"/>
        </w:rPr>
        <w:t>тетр</w:t>
      </w:r>
      <w:proofErr w:type="spellEnd"/>
      <w:r>
        <w:rPr>
          <w:color w:val="000000"/>
          <w:sz w:val="28"/>
          <w:szCs w:val="28"/>
        </w:rPr>
        <w:t>. стр.39 № 2,3), ответы находят на метках. По два человека от каждой группы берут карточки с ответами и присаживаются на свое место. Два других "поселяют" числа в домик на экологическом панно, объясняя ход мыслей.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-Молодцы, ребята!  Фея очень </w:t>
      </w:r>
      <w:proofErr w:type="gramStart"/>
      <w:r>
        <w:rPr>
          <w:color w:val="000000"/>
          <w:sz w:val="28"/>
          <w:szCs w:val="28"/>
        </w:rPr>
        <w:t>довольна  работой</w:t>
      </w:r>
      <w:proofErr w:type="gramEnd"/>
      <w:r>
        <w:rPr>
          <w:color w:val="000000"/>
          <w:sz w:val="28"/>
          <w:szCs w:val="28"/>
        </w:rPr>
        <w:t xml:space="preserve"> каждой группы.  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8.Работа в парах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Геометрический материал.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Рабочая тетрадь стр. </w:t>
      </w:r>
      <w:proofErr w:type="gramStart"/>
      <w:r>
        <w:rPr>
          <w:color w:val="000000"/>
          <w:sz w:val="28"/>
          <w:szCs w:val="28"/>
        </w:rPr>
        <w:t>40,№</w:t>
      </w:r>
      <w:proofErr w:type="gramEnd"/>
      <w:r>
        <w:rPr>
          <w:color w:val="000000"/>
          <w:sz w:val="28"/>
          <w:szCs w:val="28"/>
        </w:rPr>
        <w:t>11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9.Взаимоконтроль.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10.Физкультминутка.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rFonts w:eastAsiaTheme="majorEastAsia"/>
          <w:b/>
          <w:bCs/>
          <w:color w:val="000000"/>
          <w:sz w:val="28"/>
          <w:szCs w:val="28"/>
        </w:rPr>
        <w:t>(Методика сенсорно-</w:t>
      </w:r>
      <w:proofErr w:type="spellStart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>координаторных</w:t>
      </w:r>
      <w:proofErr w:type="spellEnd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 упражнений «Четыре угла»</w:t>
      </w:r>
      <w:r>
        <w:rPr>
          <w:color w:val="000000"/>
          <w:sz w:val="28"/>
          <w:szCs w:val="28"/>
        </w:rPr>
        <w:t>)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10.Подведение итогов.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а)Блиц</w:t>
      </w:r>
      <w:proofErr w:type="gramEnd"/>
      <w:r>
        <w:rPr>
          <w:color w:val="000000"/>
          <w:sz w:val="28"/>
          <w:szCs w:val="28"/>
        </w:rPr>
        <w:t xml:space="preserve"> - опрос.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Сколько вершин у треугольника?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Сколько вершин получится </w:t>
      </w:r>
      <w:proofErr w:type="gramStart"/>
      <w:r>
        <w:rPr>
          <w:color w:val="000000"/>
          <w:sz w:val="28"/>
          <w:szCs w:val="28"/>
        </w:rPr>
        <w:t>если  отрезать</w:t>
      </w:r>
      <w:proofErr w:type="gramEnd"/>
      <w:r>
        <w:rPr>
          <w:color w:val="000000"/>
          <w:sz w:val="28"/>
          <w:szCs w:val="28"/>
        </w:rPr>
        <w:t xml:space="preserve">  у треугольника 1 угол?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Как называется </w:t>
      </w:r>
      <w:proofErr w:type="gramStart"/>
      <w:r>
        <w:rPr>
          <w:color w:val="000000"/>
          <w:sz w:val="28"/>
          <w:szCs w:val="28"/>
        </w:rPr>
        <w:t>четырехугольник</w:t>
      </w:r>
      <w:proofErr w:type="gramEnd"/>
      <w:r>
        <w:rPr>
          <w:color w:val="000000"/>
          <w:sz w:val="28"/>
          <w:szCs w:val="28"/>
        </w:rPr>
        <w:t xml:space="preserve"> у которого все стороны равны?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 называются числа при сложении?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</w:t>
      </w:r>
      <w:proofErr w:type="gramStart"/>
      <w:r>
        <w:rPr>
          <w:color w:val="000000"/>
          <w:sz w:val="28"/>
          <w:szCs w:val="28"/>
        </w:rPr>
        <w:t>результат</w:t>
      </w:r>
      <w:proofErr w:type="gramEnd"/>
      <w:r>
        <w:rPr>
          <w:color w:val="000000"/>
          <w:sz w:val="28"/>
          <w:szCs w:val="28"/>
        </w:rPr>
        <w:t xml:space="preserve"> полученный при сложении?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Как называются числа при умножении?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результат умножения?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б)Таблица</w:t>
      </w:r>
      <w:proofErr w:type="gramEnd"/>
      <w:r>
        <w:rPr>
          <w:color w:val="000000"/>
          <w:sz w:val="28"/>
          <w:szCs w:val="28"/>
        </w:rPr>
        <w:t xml:space="preserve"> умножения достойна уважения.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Она всегда во всем права: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не случилось в мире,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все же будет 2*2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По прежнему</w:t>
      </w:r>
      <w:proofErr w:type="gramEnd"/>
      <w:r>
        <w:rPr>
          <w:color w:val="000000"/>
          <w:sz w:val="28"/>
          <w:szCs w:val="28"/>
        </w:rPr>
        <w:t xml:space="preserve"> 4.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>IV.Итог</w:t>
      </w:r>
      <w:proofErr w:type="spellEnd"/>
      <w:r>
        <w:rPr>
          <w:rStyle w:val="c4"/>
          <w:rFonts w:eastAsiaTheme="majorEastAsia"/>
          <w:b/>
          <w:bCs/>
          <w:color w:val="000000"/>
          <w:sz w:val="28"/>
          <w:szCs w:val="28"/>
        </w:rPr>
        <w:t xml:space="preserve"> урока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-Какую цель вы перед </w:t>
      </w:r>
      <w:proofErr w:type="gramStart"/>
      <w:r>
        <w:rPr>
          <w:color w:val="000000"/>
          <w:sz w:val="28"/>
          <w:szCs w:val="28"/>
        </w:rPr>
        <w:t>собой  ставили</w:t>
      </w:r>
      <w:proofErr w:type="gramEnd"/>
      <w:r>
        <w:rPr>
          <w:color w:val="000000"/>
          <w:sz w:val="28"/>
          <w:szCs w:val="28"/>
        </w:rPr>
        <w:t>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Достигли ли цели?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-Какие трудности испытывали?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Рефлексия.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Фея предлагает вам устроить праздник в городе Умножения, для этого вам придётся потрудиться, чтобы украсить его воздушными шарами.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Ученик выбирает шар с примером того цвета, который соответствует его внутреннему настрою и после решения примера помещает шар на ту высоту, </w:t>
      </w:r>
      <w:proofErr w:type="gramStart"/>
      <w:r>
        <w:rPr>
          <w:color w:val="000000"/>
          <w:sz w:val="28"/>
          <w:szCs w:val="28"/>
        </w:rPr>
        <w:t>которую ,</w:t>
      </w:r>
      <w:proofErr w:type="gramEnd"/>
      <w:r>
        <w:rPr>
          <w:color w:val="000000"/>
          <w:sz w:val="28"/>
          <w:szCs w:val="28"/>
        </w:rPr>
        <w:t xml:space="preserve"> по его мнению, помог ему достичь сегодняшний урок.  </w:t>
      </w:r>
    </w:p>
    <w:p w:rsidR="000F1B4F" w:rsidRDefault="000F1B4F" w:rsidP="000F1B4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Звучит песня "Дважды два"</w:t>
      </w:r>
    </w:p>
    <w:p w:rsidR="00A866B4" w:rsidRDefault="00A866B4"/>
    <w:sectPr w:rsidR="00A866B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B4F"/>
    <w:rsid w:val="000F1B4F"/>
    <w:rsid w:val="00A8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1106D5-3838-4650-A6DD-0F6B20B7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customStyle="1" w:styleId="c3">
    <w:name w:val="c3"/>
    <w:basedOn w:val="a"/>
    <w:rsid w:val="000F1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F1B4F"/>
  </w:style>
  <w:style w:type="character" w:customStyle="1" w:styleId="c4">
    <w:name w:val="c4"/>
    <w:basedOn w:val="a0"/>
    <w:rsid w:val="000F1B4F"/>
  </w:style>
  <w:style w:type="paragraph" w:customStyle="1" w:styleId="c0">
    <w:name w:val="c0"/>
    <w:basedOn w:val="a"/>
    <w:rsid w:val="000F1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F1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F1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9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3</TotalTime>
  <Pages>1</Pages>
  <Words>1031</Words>
  <Characters>5879</Characters>
  <Application>Microsoft Office Word</Application>
  <DocSecurity>0</DocSecurity>
  <Lines>48</Lines>
  <Paragraphs>13</Paragraphs>
  <ScaleCrop>false</ScaleCrop>
  <Company/>
  <LinksUpToDate>false</LinksUpToDate>
  <CharactersWithSpaces>6897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2019-11-29T17:31:00Z</dcterms:created>
  <dcterms:modified xsi:type="dcterms:W3CDTF">2019-11-29T17:34:00Z</dcterms:modified>
</cp:coreProperties>
</file>