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76A" w:rsidRDefault="009C476A" w:rsidP="009C476A">
      <w:pPr>
        <w:pStyle w:val="a3"/>
        <w:spacing w:after="12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  <w:r>
        <w:rPr>
          <w:rFonts w:ascii="Open Sans" w:hAnsi="Open Sans"/>
          <w:b/>
          <w:bCs/>
          <w:color w:val="000000"/>
          <w:sz w:val="32"/>
          <w:szCs w:val="32"/>
        </w:rPr>
        <w:t>Конспект по развитию речи</w:t>
      </w:r>
      <w:bookmarkStart w:id="0" w:name="_GoBack"/>
      <w:bookmarkEnd w:id="0"/>
    </w:p>
    <w:p w:rsidR="009C476A" w:rsidRPr="009C476A" w:rsidRDefault="009C476A" w:rsidP="009C476A">
      <w:pPr>
        <w:pStyle w:val="a3"/>
        <w:spacing w:before="0" w:beforeAutospacing="0" w:after="0" w:afterAutospacing="0"/>
        <w:jc w:val="both"/>
        <w:rPr>
          <w:color w:val="9B0044"/>
        </w:rPr>
      </w:pPr>
      <w:r w:rsidRPr="009C476A">
        <w:rPr>
          <w:b/>
          <w:bCs/>
          <w:color w:val="000000"/>
        </w:rPr>
        <w:t>Тема:</w:t>
      </w:r>
      <w:r w:rsidRPr="009C476A">
        <w:rPr>
          <w:b/>
          <w:bCs/>
          <w:color w:val="000000"/>
        </w:rPr>
        <w:t xml:space="preserve"> «Урок вежливости»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b/>
          <w:bCs/>
          <w:color w:val="000000"/>
        </w:rPr>
        <w:t>Программное содержание: 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·        </w:t>
      </w:r>
      <w:r w:rsidRPr="009C476A">
        <w:rPr>
          <w:rStyle w:val="apple-converted-space"/>
          <w:color w:val="000000"/>
        </w:rPr>
        <w:t> </w:t>
      </w:r>
      <w:r w:rsidRPr="009C476A">
        <w:rPr>
          <w:color w:val="000000"/>
        </w:rPr>
        <w:t>Формировать доброжелательность, вежливость, уважение к окружающим.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·        </w:t>
      </w:r>
      <w:r w:rsidRPr="009C476A">
        <w:rPr>
          <w:rStyle w:val="apple-converted-space"/>
          <w:color w:val="000000"/>
        </w:rPr>
        <w:t> </w:t>
      </w:r>
      <w:r w:rsidRPr="009C476A">
        <w:rPr>
          <w:color w:val="000000"/>
        </w:rPr>
        <w:t> Развивать способность оценивать своё отношение к позитивным и негативным поступкам. 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·        </w:t>
      </w:r>
      <w:r w:rsidRPr="009C476A">
        <w:rPr>
          <w:rStyle w:val="apple-converted-space"/>
          <w:color w:val="000000"/>
        </w:rPr>
        <w:t> </w:t>
      </w:r>
      <w:r w:rsidRPr="009C476A">
        <w:rPr>
          <w:color w:val="000000"/>
        </w:rPr>
        <w:t>Развивать связную, интонационную выразительную речь.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i/>
          <w:iCs/>
          <w:color w:val="000000"/>
        </w:rPr>
        <w:t> </w:t>
      </w:r>
      <w:r w:rsidRPr="009C476A">
        <w:rPr>
          <w:b/>
          <w:bCs/>
          <w:color w:val="000000"/>
        </w:rPr>
        <w:t>Словарная работа.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Грубый, жадный, вежливый, трудолюбивый, неряшливый.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i/>
          <w:iCs/>
          <w:color w:val="000000"/>
        </w:rPr>
        <w:t> </w:t>
      </w:r>
      <w:r w:rsidRPr="009C476A">
        <w:rPr>
          <w:b/>
          <w:bCs/>
          <w:color w:val="000000"/>
        </w:rPr>
        <w:t>Предварительная работа.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Настольно-печатная игра </w:t>
      </w:r>
      <w:proofErr w:type="gramStart"/>
      <w:r w:rsidRPr="009C476A">
        <w:rPr>
          <w:color w:val="000000"/>
        </w:rPr>
        <w:t>« Что</w:t>
      </w:r>
      <w:proofErr w:type="gramEnd"/>
      <w:r w:rsidRPr="009C476A">
        <w:rPr>
          <w:color w:val="000000"/>
        </w:rPr>
        <w:t xml:space="preserve"> такое хорошо, что такое плохо». Рассматривание картинок с изображением положительных и отрицательных поступков детей. Подвижная игра «Помоги другу».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i/>
          <w:iCs/>
          <w:color w:val="000000"/>
        </w:rPr>
        <w:t> </w:t>
      </w:r>
      <w:r w:rsidRPr="009C476A">
        <w:rPr>
          <w:b/>
          <w:bCs/>
          <w:color w:val="000000"/>
        </w:rPr>
        <w:t>Оборудование и материал.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Игрушка Буратино, картинки с отрицательными и положительными поступками, цветок(разре</w:t>
      </w:r>
      <w:r>
        <w:rPr>
          <w:color w:val="000000"/>
        </w:rPr>
        <w:t>з</w:t>
      </w:r>
      <w:r w:rsidRPr="009C476A">
        <w:rPr>
          <w:color w:val="000000"/>
        </w:rPr>
        <w:t>анный) со словами вежливости.</w:t>
      </w:r>
    </w:p>
    <w:p w:rsidR="009C476A" w:rsidRPr="009C476A" w:rsidRDefault="009C476A" w:rsidP="009C476A">
      <w:pPr>
        <w:pStyle w:val="a3"/>
        <w:spacing w:before="0" w:beforeAutospacing="0" w:after="0" w:afterAutospacing="0"/>
        <w:jc w:val="center"/>
        <w:rPr>
          <w:color w:val="9B0044"/>
        </w:rPr>
      </w:pPr>
      <w:r w:rsidRPr="009C476A">
        <w:rPr>
          <w:b/>
          <w:bCs/>
          <w:color w:val="000000"/>
        </w:rPr>
        <w:t> Ход занятия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b/>
          <w:bCs/>
          <w:color w:val="000000"/>
        </w:rPr>
        <w:t>Организационный момент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>Беседа «Буратино».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Дети проходят в группу и садятся на стульчики. </w:t>
      </w:r>
      <w:proofErr w:type="gramStart"/>
      <w:r w:rsidRPr="009C476A">
        <w:rPr>
          <w:color w:val="000000"/>
        </w:rPr>
        <w:t>Напротив</w:t>
      </w:r>
      <w:proofErr w:type="gramEnd"/>
      <w:r w:rsidRPr="009C476A">
        <w:rPr>
          <w:color w:val="000000"/>
        </w:rPr>
        <w:t xml:space="preserve"> детей, на стульчике сидит Буратино (отвернулся).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Воспитатель: – Ребята, посмотрите кто это?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Дети:  –</w:t>
      </w:r>
      <w:proofErr w:type="gramEnd"/>
      <w:r w:rsidRPr="009C476A">
        <w:rPr>
          <w:color w:val="000000"/>
        </w:rPr>
        <w:t xml:space="preserve"> Буратино.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Воспитатель: -  Как он тут оказался? Не поздоровался? Отвернулся от нас. Ребята, скажите, что нужно было сделать Буратино, прежде чем зайти в группу?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Дети:  –</w:t>
      </w:r>
      <w:proofErr w:type="gramEnd"/>
      <w:r w:rsidRPr="009C476A">
        <w:rPr>
          <w:color w:val="000000"/>
        </w:rPr>
        <w:t xml:space="preserve"> Поздороваться.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>Дидактическая игра «Приветствие».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Педагог предлагает детям назвать варианты приветствия, в зависимости от того, какое время суток и с кем мы здороваемся: доброе утро, добрый день, здравствуйте, привет.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Воспитатель:  –</w:t>
      </w:r>
      <w:proofErr w:type="gramEnd"/>
      <w:r w:rsidRPr="009C476A">
        <w:rPr>
          <w:color w:val="000000"/>
        </w:rPr>
        <w:t xml:space="preserve"> Что нужно сказать после приветствия?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Дети:  –</w:t>
      </w:r>
      <w:proofErr w:type="gramEnd"/>
      <w:r w:rsidRPr="009C476A">
        <w:rPr>
          <w:color w:val="000000"/>
        </w:rPr>
        <w:t xml:space="preserve"> Спросить разрешения пройти в группу.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Воспитатель:  –</w:t>
      </w:r>
      <w:proofErr w:type="gramEnd"/>
      <w:r w:rsidRPr="009C476A">
        <w:rPr>
          <w:color w:val="000000"/>
        </w:rPr>
        <w:t xml:space="preserve"> И еще есть одна ошибка у Буратино?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Дети:  –</w:t>
      </w:r>
      <w:proofErr w:type="gramEnd"/>
      <w:r w:rsidRPr="009C476A">
        <w:rPr>
          <w:color w:val="000000"/>
        </w:rPr>
        <w:t xml:space="preserve"> Спросить разрешения присесть.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 xml:space="preserve">Воспитатель:   </w:t>
      </w:r>
      <w:proofErr w:type="gramEnd"/>
      <w:r w:rsidRPr="009C476A">
        <w:rPr>
          <w:color w:val="000000"/>
        </w:rPr>
        <w:t>– Дети, я думаю, Буратино все понял.  Давайте пригласим Буратино на наше занятие и научим его вежливым, добрым словам.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b/>
          <w:bCs/>
          <w:color w:val="000000"/>
        </w:rPr>
        <w:t> Основная часть.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>Отгадывание загадок.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Встретив зайку, ёж-сосед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Говорит ему: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(Привет!)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А его сосед ушастый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Отвечает: «Ёжик, 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(Здравствуй!)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 К </w:t>
      </w:r>
      <w:proofErr w:type="spellStart"/>
      <w:r w:rsidRPr="009C476A">
        <w:rPr>
          <w:color w:val="000000"/>
        </w:rPr>
        <w:t>Осьминожке</w:t>
      </w:r>
      <w:proofErr w:type="spellEnd"/>
      <w:r w:rsidRPr="009C476A">
        <w:rPr>
          <w:color w:val="000000"/>
        </w:rPr>
        <w:t xml:space="preserve"> Камбала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В понедельник заплыла,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А во вторник на прощанье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Ей сказала: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(До свиданья!)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Неуклюжий песик Костик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Мышке наступил на хвостик.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Поругались бы они,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Но сказал он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(Извини!)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lastRenderedPageBreak/>
        <w:t> Трясогузка с бережка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Уронила червяка,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И за угощенье рыба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Ей </w:t>
      </w:r>
      <w:proofErr w:type="spellStart"/>
      <w:r w:rsidRPr="009C476A">
        <w:rPr>
          <w:color w:val="000000"/>
        </w:rPr>
        <w:t>пробулькала</w:t>
      </w:r>
      <w:proofErr w:type="spellEnd"/>
      <w:r w:rsidRPr="009C476A">
        <w:rPr>
          <w:color w:val="000000"/>
        </w:rPr>
        <w:t>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(Спасибо!)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Чудно пел среди ветвей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Голосистый соловей,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И ему на всю дубраву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Воробьи кричали: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(Браво!)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 Толстая корова </w:t>
      </w:r>
      <w:proofErr w:type="spellStart"/>
      <w:r w:rsidRPr="009C476A">
        <w:rPr>
          <w:color w:val="000000"/>
        </w:rPr>
        <w:t>Лула</w:t>
      </w:r>
      <w:proofErr w:type="spellEnd"/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Ела сено и чихнула.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Чтобы не чихала снова,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Мы ей скажем: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(Будь здорова!)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Говорит Лиса Матрёна: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«Отдавай мне сыр, ворона!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Сыр большой, а ты мала!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Всем скажу, что не дала!»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Ты, Лиса, не жалуйся,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А скажи: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(Пожалуйста!)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Бегемот и Слон, поверь,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Не пролезут вместе в дверь.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Тот, кто вежливей, сейчас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Скажет: «Только…»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(после вас!)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 Муха </w:t>
      </w:r>
      <w:proofErr w:type="spellStart"/>
      <w:r w:rsidRPr="009C476A">
        <w:rPr>
          <w:color w:val="000000"/>
        </w:rPr>
        <w:t>Жу</w:t>
      </w:r>
      <w:proofErr w:type="spellEnd"/>
      <w:r w:rsidRPr="009C476A">
        <w:rPr>
          <w:color w:val="000000"/>
        </w:rPr>
        <w:t>, хоть не хотела,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В скорый поезд залетела.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Ей букашки Фло и </w:t>
      </w:r>
      <w:proofErr w:type="spellStart"/>
      <w:r w:rsidRPr="009C476A">
        <w:rPr>
          <w:color w:val="000000"/>
        </w:rPr>
        <w:t>Фти</w:t>
      </w:r>
      <w:proofErr w:type="spellEnd"/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Скажут: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(Доброго пути!)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 Дал Ивану царь </w:t>
      </w:r>
      <w:proofErr w:type="spellStart"/>
      <w:r w:rsidRPr="009C476A">
        <w:rPr>
          <w:color w:val="000000"/>
        </w:rPr>
        <w:t>Гундей</w:t>
      </w:r>
      <w:proofErr w:type="spellEnd"/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За спасенье пять гвоздей,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А Иванушка царю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Говорит: «…»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(Благодарю!).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 xml:space="preserve">Дидактическая игра </w:t>
      </w:r>
      <w:proofErr w:type="gramStart"/>
      <w:r w:rsidRPr="009C476A">
        <w:rPr>
          <w:color w:val="000000"/>
          <w:u w:val="single"/>
        </w:rPr>
        <w:t>с  мячом</w:t>
      </w:r>
      <w:proofErr w:type="gramEnd"/>
      <w:r w:rsidRPr="009C476A">
        <w:rPr>
          <w:color w:val="000000"/>
          <w:u w:val="single"/>
        </w:rPr>
        <w:t xml:space="preserve"> « Вежливые слова»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Воспитатель бросает детям мяч и дети по очереди называют вежливые слова.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После игры, дети подходят к столам с картинками. Рассматривание картинок с разными поступками детей. Разбираем поступки положительные и отрицательные. Группа детей делиться на две команды.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> Дидактическая игра «Что такое хорошо и что такое плохо».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Одна группа детей выбирает картинки с хорошими поступки, другая с плохими. И кладут на разные столы, где лежат красный (хорошие поступки) и синий (плохие поступки) кружки.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>Стихотворение «Вежливые слова»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Нужно знать, как дважды два,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Все волшебные слова.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В день, пожалуй, раз до ста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Говорить «пожалуйста».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Папа разбил драгоценную вазу.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Бабушка с мамой расстроились сразу.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lastRenderedPageBreak/>
        <w:t> Но папа нашёлся, взглянув им в глаза,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 xml:space="preserve"> И </w:t>
      </w:r>
      <w:proofErr w:type="gramStart"/>
      <w:r w:rsidRPr="009C476A">
        <w:rPr>
          <w:color w:val="000000"/>
        </w:rPr>
        <w:t>тихо</w:t>
      </w:r>
      <w:proofErr w:type="gramEnd"/>
      <w:r w:rsidRPr="009C476A">
        <w:rPr>
          <w:color w:val="000000"/>
        </w:rPr>
        <w:t xml:space="preserve"> и робко он вот что сказал: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- Прошу вас, вы так на меня не смотрите,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Пожалуйста, если можно, простите.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Прослывёшь ты воспитанным, милым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Если всем говоришь «большое спасибо».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Не забудьте, что на прощание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Нужно всем говорить «до свидания»!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 xml:space="preserve"> Игра </w:t>
      </w:r>
      <w:proofErr w:type="gramStart"/>
      <w:r w:rsidRPr="009C476A">
        <w:rPr>
          <w:color w:val="000000"/>
          <w:u w:val="single"/>
        </w:rPr>
        <w:t>« Наоборот</w:t>
      </w:r>
      <w:proofErr w:type="gramEnd"/>
      <w:r w:rsidRPr="009C476A">
        <w:rPr>
          <w:color w:val="000000"/>
          <w:u w:val="single"/>
        </w:rPr>
        <w:t>»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Ребята, у меня был волшебный цветок, но вот беда он рассыпался. Помогите, пожалуйста, собрать все лепестки. Дети я буду говорить отрицательные слова, а вы должны подобрать положительные слова. Если все слова мы подберем правильно, то у нас получится волшебный цветок.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Слабый – сильный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Больной – здоровый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Злой – добрый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Плохой – хороший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Ленивый – трудолюбивый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Неряшливый – опрятный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Глупый – умный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Грустный – веселый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 Воспитатель переворачивает цветок — получается схема.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b/>
          <w:bCs/>
          <w:color w:val="000000"/>
        </w:rPr>
        <w:t>Итог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</w:t>
      </w:r>
      <w:proofErr w:type="gramStart"/>
      <w:r w:rsidRPr="009C476A">
        <w:rPr>
          <w:color w:val="000000"/>
        </w:rPr>
        <w:t>Воспитатель:  –</w:t>
      </w:r>
      <w:proofErr w:type="gramEnd"/>
      <w:r w:rsidRPr="009C476A">
        <w:rPr>
          <w:color w:val="000000"/>
        </w:rPr>
        <w:t xml:space="preserve"> Ребята, как вы думаете, научился ли Буратино вежливым словам?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Дети: – Да, научился.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 Воспитатель: – Да, действительно, он же у нас хороший ученик. Давайте подарим ему наш волшебный цветок вежливости, чтобы он никогда их не забывал.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  <w:u w:val="single"/>
        </w:rPr>
        <w:t>Дидактическая игра «Вспомни слово».</w:t>
      </w:r>
    </w:p>
    <w:p w:rsidR="009C476A" w:rsidRPr="009C476A" w:rsidRDefault="009C476A" w:rsidP="009C476A">
      <w:pPr>
        <w:pStyle w:val="a3"/>
        <w:spacing w:before="0" w:beforeAutospacing="0" w:after="0" w:afterAutospacing="0"/>
        <w:rPr>
          <w:color w:val="9B0044"/>
        </w:rPr>
      </w:pPr>
      <w:r w:rsidRPr="009C476A">
        <w:rPr>
          <w:color w:val="000000"/>
        </w:rPr>
        <w:t>Дети прощаются с Буратино и произносят слова вежливости.</w:t>
      </w:r>
    </w:p>
    <w:p w:rsidR="006906EE" w:rsidRPr="009C476A" w:rsidRDefault="006906EE" w:rsidP="009C47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906EE" w:rsidRPr="009C476A" w:rsidSect="009C476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76A"/>
    <w:rsid w:val="006906EE"/>
    <w:rsid w:val="009C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B1202-0EF5-4650-8475-87CB6B47A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4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4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2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690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2017-05-05T17:27:00Z</dcterms:created>
  <dcterms:modified xsi:type="dcterms:W3CDTF">2017-05-05T17:29:00Z</dcterms:modified>
</cp:coreProperties>
</file>