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07DAA" w:rsidRDefault="003622B8" w:rsidP="00D61A3D">
      <w:pPr>
        <w:spacing w:line="300" w:lineRule="auto"/>
        <w:contextualSpacing/>
        <w:jc w:val="center"/>
        <w:rPr>
          <w:b/>
          <w:sz w:val="28"/>
          <w:szCs w:val="28"/>
        </w:rPr>
      </w:pPr>
      <w:r w:rsidRPr="00B07DAA">
        <w:rPr>
          <w:b/>
          <w:sz w:val="28"/>
          <w:szCs w:val="28"/>
        </w:rPr>
        <w:t xml:space="preserve">«Формирование дочисловых количественных представлений </w:t>
      </w:r>
    </w:p>
    <w:p w:rsidR="003622B8" w:rsidRPr="00B07DAA" w:rsidRDefault="003622B8" w:rsidP="00D61A3D">
      <w:pPr>
        <w:spacing w:line="300" w:lineRule="auto"/>
        <w:contextualSpacing/>
        <w:jc w:val="center"/>
        <w:rPr>
          <w:b/>
          <w:sz w:val="28"/>
          <w:szCs w:val="28"/>
        </w:rPr>
      </w:pPr>
      <w:r w:rsidRPr="00B07DAA">
        <w:rPr>
          <w:b/>
          <w:sz w:val="28"/>
          <w:szCs w:val="28"/>
        </w:rPr>
        <w:t>у дошко</w:t>
      </w:r>
      <w:r w:rsidR="00B07DAA" w:rsidRPr="00B07DAA">
        <w:rPr>
          <w:b/>
          <w:sz w:val="28"/>
          <w:szCs w:val="28"/>
        </w:rPr>
        <w:t>льников с ЗПР раннего возраста»</w:t>
      </w:r>
    </w:p>
    <w:p w:rsidR="00B07DAA" w:rsidRPr="00B07DAA" w:rsidRDefault="00B07DAA" w:rsidP="00D61A3D">
      <w:pPr>
        <w:spacing w:line="300" w:lineRule="auto"/>
        <w:contextualSpacing/>
        <w:jc w:val="center"/>
        <w:rPr>
          <w:iCs/>
          <w:color w:val="000000" w:themeColor="text1"/>
          <w:sz w:val="28"/>
          <w:szCs w:val="28"/>
          <w:shd w:val="clear" w:color="auto" w:fill="FFFFFF"/>
        </w:rPr>
      </w:pPr>
    </w:p>
    <w:p w:rsidR="00A62386" w:rsidRPr="00A62386" w:rsidRDefault="00B07DAA" w:rsidP="00A62386">
      <w:pPr>
        <w:spacing w:line="300" w:lineRule="auto"/>
        <w:contextualSpacing/>
        <w:jc w:val="right"/>
        <w:rPr>
          <w:i/>
          <w:iCs/>
          <w:color w:val="000000" w:themeColor="text1"/>
          <w:sz w:val="28"/>
          <w:szCs w:val="28"/>
          <w:shd w:val="clear" w:color="auto" w:fill="FFFFFF"/>
        </w:rPr>
      </w:pPr>
      <w:r w:rsidRPr="00A62386">
        <w:rPr>
          <w:i/>
          <w:iCs/>
          <w:color w:val="000000" w:themeColor="text1"/>
          <w:sz w:val="28"/>
          <w:szCs w:val="28"/>
          <w:shd w:val="clear" w:color="auto" w:fill="FFFFFF"/>
        </w:rPr>
        <w:t xml:space="preserve">Якушина Людмила Михайловна, </w:t>
      </w:r>
    </w:p>
    <w:p w:rsidR="00B07DAA" w:rsidRPr="00A62386" w:rsidRDefault="00B07DAA" w:rsidP="00A62386">
      <w:pPr>
        <w:spacing w:line="300" w:lineRule="auto"/>
        <w:contextualSpacing/>
        <w:jc w:val="right"/>
        <w:rPr>
          <w:i/>
          <w:iCs/>
          <w:color w:val="000000" w:themeColor="text1"/>
          <w:sz w:val="28"/>
          <w:szCs w:val="28"/>
          <w:shd w:val="clear" w:color="auto" w:fill="FFFFFF"/>
        </w:rPr>
      </w:pPr>
      <w:r w:rsidRPr="00A62386">
        <w:rPr>
          <w:i/>
          <w:iCs/>
          <w:color w:val="000000" w:themeColor="text1"/>
          <w:sz w:val="28"/>
          <w:szCs w:val="28"/>
          <w:shd w:val="clear" w:color="auto" w:fill="FFFFFF"/>
        </w:rPr>
        <w:t>учитель-дефектолог,</w:t>
      </w:r>
    </w:p>
    <w:p w:rsidR="00B07DAA" w:rsidRPr="00A62386" w:rsidRDefault="00C43F53" w:rsidP="00C43F53">
      <w:pPr>
        <w:spacing w:line="300" w:lineRule="auto"/>
        <w:contextualSpacing/>
        <w:jc w:val="right"/>
        <w:rPr>
          <w:i/>
          <w:iCs/>
          <w:color w:val="000000" w:themeColor="text1"/>
          <w:sz w:val="28"/>
          <w:szCs w:val="28"/>
          <w:shd w:val="clear" w:color="auto" w:fill="FFFFFF"/>
        </w:rPr>
      </w:pPr>
      <w:r>
        <w:rPr>
          <w:i/>
          <w:iCs/>
          <w:color w:val="000000" w:themeColor="text1"/>
          <w:sz w:val="28"/>
          <w:szCs w:val="28"/>
          <w:shd w:val="clear" w:color="auto" w:fill="FFFFFF"/>
        </w:rPr>
        <w:t xml:space="preserve">МБДОУ «Детский сад </w:t>
      </w:r>
      <w:r w:rsidR="00B07DAA" w:rsidRPr="00A62386">
        <w:rPr>
          <w:i/>
          <w:iCs/>
          <w:color w:val="000000" w:themeColor="text1"/>
          <w:sz w:val="28"/>
          <w:szCs w:val="28"/>
          <w:shd w:val="clear" w:color="auto" w:fill="FFFFFF"/>
        </w:rPr>
        <w:t xml:space="preserve"> № 56 «Гусельки»,</w:t>
      </w:r>
    </w:p>
    <w:p w:rsidR="00B07DAA" w:rsidRPr="00A62386" w:rsidRDefault="00B07DAA" w:rsidP="00A62386">
      <w:pPr>
        <w:shd w:val="clear" w:color="auto" w:fill="FFFFFF"/>
        <w:spacing w:line="300" w:lineRule="auto"/>
        <w:ind w:left="166" w:right="166" w:firstLine="579"/>
        <w:contextualSpacing/>
        <w:jc w:val="right"/>
        <w:rPr>
          <w:i/>
          <w:iCs/>
          <w:color w:val="000000" w:themeColor="text1"/>
          <w:sz w:val="28"/>
          <w:szCs w:val="28"/>
          <w:shd w:val="clear" w:color="auto" w:fill="FFFFFF"/>
        </w:rPr>
      </w:pPr>
      <w:r w:rsidRPr="00A62386">
        <w:rPr>
          <w:i/>
          <w:iCs/>
          <w:color w:val="000000" w:themeColor="text1"/>
          <w:sz w:val="28"/>
          <w:szCs w:val="28"/>
          <w:shd w:val="clear" w:color="auto" w:fill="FFFFFF"/>
        </w:rPr>
        <w:t>г.Тамбов</w:t>
      </w:r>
    </w:p>
    <w:p w:rsidR="00B07DAA" w:rsidRDefault="00B07DAA" w:rsidP="00D61A3D">
      <w:pPr>
        <w:shd w:val="clear" w:color="auto" w:fill="FFFFFF"/>
        <w:spacing w:line="300" w:lineRule="auto"/>
        <w:ind w:left="166" w:right="166" w:firstLine="579"/>
        <w:contextualSpacing/>
        <w:jc w:val="both"/>
        <w:rPr>
          <w:iCs/>
          <w:color w:val="000000" w:themeColor="text1"/>
          <w:sz w:val="28"/>
          <w:szCs w:val="28"/>
          <w:shd w:val="clear" w:color="auto" w:fill="FFFFFF"/>
        </w:rPr>
      </w:pPr>
    </w:p>
    <w:p w:rsidR="00B07DAA" w:rsidRDefault="00B07DAA" w:rsidP="00D61A3D">
      <w:pPr>
        <w:shd w:val="clear" w:color="auto" w:fill="FFFFFF"/>
        <w:spacing w:line="300" w:lineRule="auto"/>
        <w:ind w:left="166" w:right="166" w:hanging="24"/>
        <w:contextualSpacing/>
        <w:rPr>
          <w:b/>
          <w:iCs/>
          <w:color w:val="000000" w:themeColor="text1"/>
          <w:sz w:val="28"/>
          <w:szCs w:val="28"/>
          <w:shd w:val="clear" w:color="auto" w:fill="FFFFFF"/>
        </w:rPr>
      </w:pPr>
      <w:r w:rsidRPr="00B07DAA">
        <w:rPr>
          <w:b/>
          <w:iCs/>
          <w:color w:val="000000" w:themeColor="text1"/>
          <w:sz w:val="28"/>
          <w:szCs w:val="28"/>
          <w:shd w:val="clear" w:color="auto" w:fill="FFFFFF"/>
        </w:rPr>
        <w:t>Актуальность педагогического опыта</w:t>
      </w:r>
    </w:p>
    <w:p w:rsidR="00B07DAA" w:rsidRDefault="00B07DAA" w:rsidP="00D61A3D">
      <w:pPr>
        <w:shd w:val="clear" w:color="auto" w:fill="FFFFFF"/>
        <w:spacing w:line="300" w:lineRule="auto"/>
        <w:ind w:left="166" w:right="166" w:firstLine="579"/>
        <w:contextualSpacing/>
        <w:jc w:val="both"/>
        <w:rPr>
          <w:b/>
          <w:iCs/>
          <w:color w:val="000000" w:themeColor="text1"/>
          <w:sz w:val="28"/>
          <w:szCs w:val="28"/>
          <w:shd w:val="clear" w:color="auto" w:fill="FFFFFF"/>
        </w:rPr>
      </w:pPr>
    </w:p>
    <w:p w:rsidR="00B07DAA" w:rsidRDefault="00B07DAA" w:rsidP="00D61A3D">
      <w:pPr>
        <w:shd w:val="clear" w:color="auto" w:fill="FFFFFF"/>
        <w:spacing w:line="300" w:lineRule="auto"/>
        <w:ind w:left="166" w:right="166" w:firstLine="579"/>
        <w:contextualSpacing/>
        <w:jc w:val="both"/>
        <w:rPr>
          <w:iCs/>
          <w:color w:val="000000" w:themeColor="text1"/>
          <w:sz w:val="28"/>
          <w:szCs w:val="28"/>
          <w:shd w:val="clear" w:color="auto" w:fill="FFFFFF"/>
        </w:rPr>
      </w:pPr>
      <w:r w:rsidRPr="00857C31">
        <w:rPr>
          <w:iCs/>
          <w:color w:val="000000" w:themeColor="text1"/>
          <w:sz w:val="28"/>
          <w:szCs w:val="28"/>
          <w:shd w:val="clear" w:color="auto" w:fill="FFFFFF"/>
        </w:rPr>
        <w:t>Одной из важнейших теоретических и практических задач коррекционной педаг</w:t>
      </w:r>
      <w:r w:rsidR="00857C31" w:rsidRPr="00857C31">
        <w:rPr>
          <w:iCs/>
          <w:color w:val="000000" w:themeColor="text1"/>
          <w:sz w:val="28"/>
          <w:szCs w:val="28"/>
          <w:shd w:val="clear" w:color="auto" w:fill="FFFFFF"/>
        </w:rPr>
        <w:t>оги</w:t>
      </w:r>
      <w:r w:rsidRPr="00857C31">
        <w:rPr>
          <w:iCs/>
          <w:color w:val="000000" w:themeColor="text1"/>
          <w:sz w:val="28"/>
          <w:szCs w:val="28"/>
          <w:shd w:val="clear" w:color="auto" w:fill="FFFFFF"/>
        </w:rPr>
        <w:t>ки</w:t>
      </w:r>
      <w:r w:rsidR="00857C31" w:rsidRPr="00857C31">
        <w:rPr>
          <w:iCs/>
          <w:color w:val="000000" w:themeColor="text1"/>
          <w:sz w:val="28"/>
          <w:szCs w:val="28"/>
          <w:shd w:val="clear" w:color="auto" w:fill="FFFFFF"/>
        </w:rPr>
        <w:t xml:space="preserve"> являет</w:t>
      </w:r>
      <w:r w:rsidR="00857C31">
        <w:rPr>
          <w:iCs/>
          <w:color w:val="000000" w:themeColor="text1"/>
          <w:sz w:val="28"/>
          <w:szCs w:val="28"/>
          <w:shd w:val="clear" w:color="auto" w:fill="FFFFFF"/>
        </w:rPr>
        <w:t>ся совершенствование процесса обучения детей с задержкой психического развития в целях обеспечения необходимых специальных условий для основных линий развития дошкольника, более успешной подготовки к обучению в школе и социальной адаптации.</w:t>
      </w:r>
    </w:p>
    <w:p w:rsidR="00857C31" w:rsidRDefault="00857C31" w:rsidP="00D61A3D">
      <w:pPr>
        <w:shd w:val="clear" w:color="auto" w:fill="FFFFFF"/>
        <w:spacing w:line="300" w:lineRule="auto"/>
        <w:ind w:left="166" w:right="166" w:firstLine="579"/>
        <w:contextualSpacing/>
        <w:jc w:val="both"/>
        <w:rPr>
          <w:iCs/>
          <w:color w:val="000000" w:themeColor="text1"/>
          <w:sz w:val="28"/>
          <w:szCs w:val="28"/>
          <w:shd w:val="clear" w:color="auto" w:fill="FFFFFF"/>
        </w:rPr>
      </w:pPr>
      <w:r>
        <w:rPr>
          <w:iCs/>
          <w:color w:val="000000" w:themeColor="text1"/>
          <w:sz w:val="28"/>
          <w:szCs w:val="28"/>
          <w:shd w:val="clear" w:color="auto" w:fill="FFFFFF"/>
        </w:rPr>
        <w:t>В этой коррекционно-педагогической системе важная роль принадлежит формированию элементарных математических представлений.</w:t>
      </w:r>
    </w:p>
    <w:p w:rsidR="00857C31" w:rsidRDefault="00857C31" w:rsidP="00D61A3D">
      <w:pPr>
        <w:shd w:val="clear" w:color="auto" w:fill="FFFFFF"/>
        <w:spacing w:line="300" w:lineRule="auto"/>
        <w:ind w:left="166" w:right="166" w:firstLine="579"/>
        <w:contextualSpacing/>
        <w:jc w:val="both"/>
        <w:rPr>
          <w:iCs/>
          <w:color w:val="000000" w:themeColor="text1"/>
          <w:sz w:val="28"/>
          <w:szCs w:val="28"/>
          <w:shd w:val="clear" w:color="auto" w:fill="FFFFFF"/>
        </w:rPr>
      </w:pPr>
      <w:r>
        <w:rPr>
          <w:iCs/>
          <w:color w:val="000000" w:themeColor="text1"/>
          <w:sz w:val="28"/>
          <w:szCs w:val="28"/>
          <w:shd w:val="clear" w:color="auto" w:fill="FFFFFF"/>
        </w:rPr>
        <w:t>Овладение математическими представлениями является эффективным средством коррекции недостатков задержки психического развития дошкольников, поскольку процессы счета, сравнения и преобразования множеств предполагает осуществление целенаправленных интеллектуальных действий</w:t>
      </w:r>
      <w:r w:rsidR="00E94834">
        <w:rPr>
          <w:iCs/>
          <w:color w:val="000000" w:themeColor="text1"/>
          <w:sz w:val="28"/>
          <w:szCs w:val="28"/>
          <w:shd w:val="clear" w:color="auto" w:fill="FFFFFF"/>
        </w:rPr>
        <w:t>.</w:t>
      </w:r>
    </w:p>
    <w:p w:rsidR="00E94834" w:rsidRDefault="00E94834" w:rsidP="00D61A3D">
      <w:pPr>
        <w:pStyle w:val="1"/>
        <w:shd w:val="clear" w:color="auto" w:fill="FFFFFF"/>
        <w:spacing w:before="0" w:beforeAutospacing="0" w:after="0" w:afterAutospacing="0" w:line="300" w:lineRule="auto"/>
        <w:ind w:left="142" w:hanging="142"/>
        <w:contextualSpacing/>
        <w:jc w:val="both"/>
        <w:rPr>
          <w:b w:val="0"/>
          <w:iCs/>
          <w:color w:val="000000" w:themeColor="text1"/>
          <w:sz w:val="28"/>
          <w:szCs w:val="28"/>
          <w:shd w:val="clear" w:color="auto" w:fill="FFFFFF"/>
        </w:rPr>
      </w:pPr>
      <w:r>
        <w:rPr>
          <w:b w:val="0"/>
          <w:iCs/>
          <w:color w:val="000000" w:themeColor="text1"/>
          <w:sz w:val="28"/>
          <w:szCs w:val="28"/>
          <w:shd w:val="clear" w:color="auto" w:fill="FFFFFF"/>
        </w:rPr>
        <w:t xml:space="preserve">           </w:t>
      </w:r>
      <w:r w:rsidRPr="00E94834">
        <w:rPr>
          <w:b w:val="0"/>
          <w:iCs/>
          <w:color w:val="000000" w:themeColor="text1"/>
          <w:sz w:val="28"/>
          <w:szCs w:val="28"/>
          <w:shd w:val="clear" w:color="auto" w:fill="FFFFFF"/>
        </w:rPr>
        <w:t>Исследования Л.Б.Баряевой, Н.Г.Морозовой, Н.И.Непомнящей, М.Н.Перовой</w:t>
      </w:r>
      <w:r>
        <w:rPr>
          <w:b w:val="0"/>
          <w:iCs/>
          <w:color w:val="000000" w:themeColor="text1"/>
          <w:sz w:val="28"/>
          <w:szCs w:val="28"/>
          <w:shd w:val="clear" w:color="auto" w:fill="FFFFFF"/>
        </w:rPr>
        <w:t xml:space="preserve"> </w:t>
      </w:r>
      <w:r w:rsidRPr="00E94834">
        <w:rPr>
          <w:b w:val="0"/>
          <w:iCs/>
          <w:color w:val="000000" w:themeColor="text1"/>
          <w:sz w:val="28"/>
          <w:szCs w:val="28"/>
          <w:shd w:val="clear" w:color="auto" w:fill="FFFFFF"/>
        </w:rPr>
        <w:t>подтверждают, что поэтапное формирование математических знаний оказывает коррегирующее воздействие на наиболее слабые стороны психической деятельности, содействует развитию различных сторон восприятия и мышления, и, следовательно, всей мыслительной деятельности в целом.</w:t>
      </w:r>
    </w:p>
    <w:p w:rsidR="00E94834" w:rsidRPr="00E94834" w:rsidRDefault="00E94834" w:rsidP="00D61A3D">
      <w:pPr>
        <w:pStyle w:val="1"/>
        <w:shd w:val="clear" w:color="auto" w:fill="FFFFFF"/>
        <w:spacing w:before="0" w:beforeAutospacing="0" w:after="0" w:afterAutospacing="0" w:line="300" w:lineRule="auto"/>
        <w:ind w:left="142" w:hanging="142"/>
        <w:contextualSpacing/>
        <w:jc w:val="both"/>
        <w:rPr>
          <w:b w:val="0"/>
          <w:iCs/>
          <w:color w:val="000000" w:themeColor="text1"/>
          <w:sz w:val="28"/>
          <w:szCs w:val="28"/>
          <w:shd w:val="clear" w:color="auto" w:fill="FFFFFF"/>
        </w:rPr>
      </w:pPr>
      <w:r>
        <w:rPr>
          <w:b w:val="0"/>
          <w:iCs/>
          <w:color w:val="000000" w:themeColor="text1"/>
          <w:sz w:val="28"/>
          <w:szCs w:val="28"/>
          <w:shd w:val="clear" w:color="auto" w:fill="FFFFFF"/>
        </w:rPr>
        <w:t xml:space="preserve">         Данный педагогический опыт пре</w:t>
      </w:r>
      <w:r w:rsidR="00854D37">
        <w:rPr>
          <w:b w:val="0"/>
          <w:iCs/>
          <w:color w:val="000000" w:themeColor="text1"/>
          <w:sz w:val="28"/>
          <w:szCs w:val="28"/>
          <w:shd w:val="clear" w:color="auto" w:fill="FFFFFF"/>
        </w:rPr>
        <w:t>дполагает систематизацию и обобщение полученных результатов в ходе планомерной и систематической деятельности по формированию элементарных математических представлений у детей с задержк</w:t>
      </w:r>
      <w:r w:rsidR="00C43F53">
        <w:rPr>
          <w:b w:val="0"/>
          <w:iCs/>
          <w:color w:val="000000" w:themeColor="text1"/>
          <w:sz w:val="28"/>
          <w:szCs w:val="28"/>
          <w:shd w:val="clear" w:color="auto" w:fill="FFFFFF"/>
        </w:rPr>
        <w:t>ой психического развития в услов</w:t>
      </w:r>
      <w:r w:rsidR="00854D37">
        <w:rPr>
          <w:b w:val="0"/>
          <w:iCs/>
          <w:color w:val="000000" w:themeColor="text1"/>
          <w:sz w:val="28"/>
          <w:szCs w:val="28"/>
          <w:shd w:val="clear" w:color="auto" w:fill="FFFFFF"/>
        </w:rPr>
        <w:t>иях группы компенсирующей направленности.</w:t>
      </w:r>
    </w:p>
    <w:p w:rsidR="00B07DAA" w:rsidRPr="00B07DAA" w:rsidRDefault="00B07DAA" w:rsidP="00D61A3D">
      <w:pPr>
        <w:spacing w:line="300" w:lineRule="auto"/>
        <w:contextualSpacing/>
        <w:jc w:val="center"/>
        <w:rPr>
          <w:color w:val="000000" w:themeColor="text1"/>
          <w:sz w:val="28"/>
          <w:szCs w:val="28"/>
        </w:rPr>
      </w:pPr>
    </w:p>
    <w:p w:rsidR="00CE76D6" w:rsidRDefault="007228F0" w:rsidP="00D61A3D">
      <w:pPr>
        <w:spacing w:line="300" w:lineRule="auto"/>
        <w:contextualSpacing/>
        <w:jc w:val="both"/>
        <w:rPr>
          <w:b/>
          <w:sz w:val="28"/>
          <w:szCs w:val="28"/>
          <w:u w:val="single"/>
        </w:rPr>
      </w:pPr>
      <w:r w:rsidRPr="00532B16">
        <w:rPr>
          <w:b/>
          <w:sz w:val="28"/>
          <w:szCs w:val="28"/>
          <w:u w:val="single"/>
        </w:rPr>
        <w:lastRenderedPageBreak/>
        <w:t>Противоречи</w:t>
      </w:r>
      <w:r>
        <w:rPr>
          <w:b/>
          <w:sz w:val="28"/>
          <w:szCs w:val="28"/>
          <w:u w:val="single"/>
        </w:rPr>
        <w:t>я</w:t>
      </w:r>
    </w:p>
    <w:p w:rsidR="007228F0" w:rsidRDefault="007228F0" w:rsidP="00D61A3D">
      <w:pPr>
        <w:pStyle w:val="a3"/>
        <w:numPr>
          <w:ilvl w:val="0"/>
          <w:numId w:val="1"/>
        </w:numPr>
        <w:spacing w:line="300" w:lineRule="auto"/>
        <w:ind w:left="0" w:firstLine="0"/>
        <w:jc w:val="both"/>
        <w:rPr>
          <w:sz w:val="28"/>
          <w:szCs w:val="28"/>
        </w:rPr>
      </w:pPr>
      <w:r>
        <w:rPr>
          <w:sz w:val="28"/>
          <w:szCs w:val="28"/>
        </w:rPr>
        <w:t>между традиционными для каждого возрастного этапа способами решения воспитательно-образовательных задач и затруднением использования образовательного пространства ребенком с ограниченными возможностями здоровья (ЗПР) без специального организованных условий для раскрытия потенциальных возможностей развития, базирующихся на личностно-ориентированном подходе к ребенку и его близким.</w:t>
      </w:r>
    </w:p>
    <w:p w:rsidR="007228F0" w:rsidRDefault="007228F0" w:rsidP="00D61A3D">
      <w:pPr>
        <w:pStyle w:val="a3"/>
        <w:numPr>
          <w:ilvl w:val="0"/>
          <w:numId w:val="1"/>
        </w:numPr>
        <w:spacing w:line="300" w:lineRule="auto"/>
        <w:ind w:left="0" w:firstLine="0"/>
        <w:jc w:val="both"/>
        <w:rPr>
          <w:sz w:val="28"/>
          <w:szCs w:val="28"/>
        </w:rPr>
      </w:pPr>
      <w:r>
        <w:rPr>
          <w:sz w:val="28"/>
          <w:szCs w:val="28"/>
        </w:rPr>
        <w:t>между возможной реализацией особых образовательных потребностей ребенка и обеспечением вариативности и разнообразия форм обучения и воспитания и коррекционно-развивающих технологий.</w:t>
      </w:r>
    </w:p>
    <w:p w:rsidR="007228F0" w:rsidRDefault="007228F0" w:rsidP="00D61A3D">
      <w:pPr>
        <w:pStyle w:val="a3"/>
        <w:numPr>
          <w:ilvl w:val="0"/>
          <w:numId w:val="1"/>
        </w:numPr>
        <w:spacing w:line="300" w:lineRule="auto"/>
        <w:ind w:left="0" w:firstLine="0"/>
        <w:jc w:val="both"/>
        <w:rPr>
          <w:sz w:val="28"/>
          <w:szCs w:val="28"/>
        </w:rPr>
      </w:pPr>
      <w:r>
        <w:rPr>
          <w:sz w:val="28"/>
          <w:szCs w:val="28"/>
        </w:rPr>
        <w:t>между наличием современных программ по развитию элементарных математических представлений</w:t>
      </w:r>
      <w:r w:rsidR="003F48E8">
        <w:rPr>
          <w:sz w:val="28"/>
          <w:szCs w:val="28"/>
        </w:rPr>
        <w:t xml:space="preserve"> </w:t>
      </w:r>
      <w:r>
        <w:rPr>
          <w:sz w:val="28"/>
          <w:szCs w:val="28"/>
        </w:rPr>
        <w:t>(ФЭМП) для детей с ограниченными возможностями здоровья и недостатка образовательного уровня и психологической грамотности родителей.</w:t>
      </w:r>
    </w:p>
    <w:p w:rsidR="007228F0" w:rsidRDefault="007228F0" w:rsidP="00D61A3D">
      <w:pPr>
        <w:pStyle w:val="a3"/>
        <w:numPr>
          <w:ilvl w:val="0"/>
          <w:numId w:val="1"/>
        </w:numPr>
        <w:spacing w:line="300" w:lineRule="auto"/>
        <w:ind w:left="0" w:firstLine="0"/>
        <w:jc w:val="both"/>
        <w:rPr>
          <w:sz w:val="28"/>
          <w:szCs w:val="28"/>
        </w:rPr>
      </w:pPr>
      <w:r>
        <w:rPr>
          <w:sz w:val="28"/>
          <w:szCs w:val="28"/>
        </w:rPr>
        <w:t>между приобретением дошкольниками с ОВЗ элементарных математических знаний и представлений и бедностью запаса сведений об окружающем мире, недостаточным опытом действий с предметными множествами, сниженной познавательной активностью.</w:t>
      </w:r>
    </w:p>
    <w:p w:rsidR="007228F0" w:rsidRDefault="007228F0" w:rsidP="00D61A3D">
      <w:pPr>
        <w:pStyle w:val="a3"/>
        <w:spacing w:line="300" w:lineRule="auto"/>
        <w:ind w:left="0"/>
        <w:jc w:val="both"/>
        <w:rPr>
          <w:sz w:val="28"/>
          <w:szCs w:val="28"/>
        </w:rPr>
      </w:pPr>
    </w:p>
    <w:p w:rsidR="007228F0" w:rsidRDefault="007228F0" w:rsidP="00D61A3D">
      <w:pPr>
        <w:spacing w:line="300" w:lineRule="auto"/>
        <w:contextualSpacing/>
        <w:jc w:val="both"/>
        <w:rPr>
          <w:b/>
          <w:sz w:val="28"/>
          <w:szCs w:val="28"/>
          <w:u w:val="single"/>
        </w:rPr>
      </w:pPr>
      <w:r w:rsidRPr="00880AC5">
        <w:rPr>
          <w:b/>
          <w:sz w:val="28"/>
          <w:szCs w:val="28"/>
          <w:u w:val="single"/>
        </w:rPr>
        <w:t>Ведущая идея опыта</w:t>
      </w:r>
    </w:p>
    <w:p w:rsidR="007228F0" w:rsidRDefault="007228F0" w:rsidP="00D61A3D">
      <w:pPr>
        <w:pStyle w:val="a3"/>
        <w:numPr>
          <w:ilvl w:val="0"/>
          <w:numId w:val="2"/>
        </w:numPr>
        <w:spacing w:line="300" w:lineRule="auto"/>
        <w:ind w:left="0" w:firstLine="0"/>
        <w:jc w:val="both"/>
        <w:rPr>
          <w:sz w:val="28"/>
          <w:szCs w:val="28"/>
        </w:rPr>
      </w:pPr>
      <w:r>
        <w:rPr>
          <w:sz w:val="28"/>
          <w:szCs w:val="28"/>
        </w:rPr>
        <w:t>оказание коррегирующего воздействия на наиболее слабые стороны психической деятельности детей через поэтапное формирование математических знаний.</w:t>
      </w:r>
    </w:p>
    <w:p w:rsidR="007228F0" w:rsidRDefault="007228F0" w:rsidP="00D61A3D">
      <w:pPr>
        <w:pStyle w:val="a3"/>
        <w:numPr>
          <w:ilvl w:val="0"/>
          <w:numId w:val="2"/>
        </w:numPr>
        <w:spacing w:line="300" w:lineRule="auto"/>
        <w:ind w:left="0" w:firstLine="0"/>
        <w:jc w:val="both"/>
        <w:rPr>
          <w:sz w:val="28"/>
          <w:szCs w:val="28"/>
        </w:rPr>
      </w:pPr>
      <w:r>
        <w:rPr>
          <w:sz w:val="28"/>
          <w:szCs w:val="28"/>
        </w:rPr>
        <w:t>содействие развитию различных сторон восприятия и мышления, всей познавательной деятельности в целом при овладение ребенком математических представлений, знаний и умений.</w:t>
      </w:r>
    </w:p>
    <w:p w:rsidR="007228F0" w:rsidRDefault="007228F0" w:rsidP="00D61A3D">
      <w:pPr>
        <w:pStyle w:val="a3"/>
        <w:numPr>
          <w:ilvl w:val="0"/>
          <w:numId w:val="2"/>
        </w:numPr>
        <w:spacing w:line="300" w:lineRule="auto"/>
        <w:ind w:left="0" w:firstLine="0"/>
        <w:jc w:val="both"/>
        <w:rPr>
          <w:sz w:val="28"/>
          <w:szCs w:val="28"/>
        </w:rPr>
      </w:pPr>
      <w:r>
        <w:rPr>
          <w:sz w:val="28"/>
          <w:szCs w:val="28"/>
        </w:rPr>
        <w:t>оказание психолого-педагогической и консультативной помощи родителям детей с ОВЗ.</w:t>
      </w:r>
    </w:p>
    <w:p w:rsidR="007228F0" w:rsidRDefault="007228F0" w:rsidP="00D61A3D">
      <w:pPr>
        <w:pStyle w:val="a3"/>
        <w:spacing w:line="300" w:lineRule="auto"/>
        <w:ind w:left="0"/>
        <w:jc w:val="both"/>
        <w:rPr>
          <w:sz w:val="28"/>
          <w:szCs w:val="28"/>
        </w:rPr>
      </w:pPr>
    </w:p>
    <w:p w:rsidR="007228F0" w:rsidRDefault="00854D37" w:rsidP="00D61A3D">
      <w:pPr>
        <w:spacing w:line="300" w:lineRule="auto"/>
        <w:contextualSpacing/>
        <w:jc w:val="both"/>
        <w:rPr>
          <w:sz w:val="28"/>
          <w:szCs w:val="28"/>
        </w:rPr>
      </w:pPr>
      <w:r>
        <w:rPr>
          <w:b/>
          <w:sz w:val="28"/>
          <w:szCs w:val="28"/>
          <w:u w:val="single"/>
        </w:rPr>
        <w:t>Цели и задачи:</w:t>
      </w:r>
    </w:p>
    <w:p w:rsidR="007228F0" w:rsidRDefault="007228F0" w:rsidP="00D61A3D">
      <w:pPr>
        <w:pStyle w:val="a3"/>
        <w:numPr>
          <w:ilvl w:val="0"/>
          <w:numId w:val="3"/>
        </w:numPr>
        <w:spacing w:line="300" w:lineRule="auto"/>
        <w:ind w:left="0" w:firstLine="0"/>
        <w:jc w:val="both"/>
        <w:rPr>
          <w:sz w:val="28"/>
          <w:szCs w:val="28"/>
        </w:rPr>
      </w:pPr>
      <w:r>
        <w:rPr>
          <w:sz w:val="28"/>
          <w:szCs w:val="28"/>
        </w:rPr>
        <w:t>формирование у детей способов усвоения общественного опыта(подражания, действий по образцу, выполнения заданий по словесной инструкции).</w:t>
      </w:r>
    </w:p>
    <w:p w:rsidR="007228F0" w:rsidRDefault="007228F0" w:rsidP="00D61A3D">
      <w:pPr>
        <w:pStyle w:val="a3"/>
        <w:numPr>
          <w:ilvl w:val="0"/>
          <w:numId w:val="3"/>
        </w:numPr>
        <w:spacing w:line="300" w:lineRule="auto"/>
        <w:ind w:left="0" w:firstLine="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обеспечение познавательного развития ребенка(развития умения сравнивать, обобщать, рассуждать, устанавливать причинно-следственные отношения и зависимости).</w:t>
      </w:r>
    </w:p>
    <w:p w:rsidR="007228F0" w:rsidRDefault="007228F0" w:rsidP="00D61A3D">
      <w:pPr>
        <w:pStyle w:val="a3"/>
        <w:numPr>
          <w:ilvl w:val="0"/>
          <w:numId w:val="3"/>
        </w:numPr>
        <w:spacing w:line="300" w:lineRule="auto"/>
        <w:ind w:left="0" w:firstLine="0"/>
        <w:jc w:val="both"/>
        <w:rPr>
          <w:sz w:val="28"/>
          <w:szCs w:val="28"/>
        </w:rPr>
      </w:pPr>
      <w:r>
        <w:rPr>
          <w:sz w:val="28"/>
          <w:szCs w:val="28"/>
        </w:rPr>
        <w:t>формирование ведущих видов деятельности, их мотивационных, ориентировочно-операционных и регуляционных компонентов (целенаправленное формирование элементарных математических представлений).</w:t>
      </w:r>
    </w:p>
    <w:p w:rsidR="007228F0" w:rsidRDefault="007228F0" w:rsidP="00D61A3D">
      <w:pPr>
        <w:pStyle w:val="a3"/>
        <w:numPr>
          <w:ilvl w:val="0"/>
          <w:numId w:val="3"/>
        </w:numPr>
        <w:spacing w:line="300" w:lineRule="auto"/>
        <w:ind w:left="0" w:firstLine="0"/>
        <w:jc w:val="both"/>
        <w:rPr>
          <w:sz w:val="28"/>
          <w:szCs w:val="28"/>
        </w:rPr>
      </w:pPr>
      <w:r>
        <w:rPr>
          <w:sz w:val="28"/>
          <w:szCs w:val="28"/>
        </w:rPr>
        <w:t>формирование мыслительной деятельности во взаимосвязи с развитием речи(мыслительной активности, наглядных форм мышления, мыслительных операций, конкретно-понятийного и элементарного умозаключающего мышления.</w:t>
      </w:r>
    </w:p>
    <w:p w:rsidR="007228F0" w:rsidRDefault="007228F0" w:rsidP="00D61A3D">
      <w:pPr>
        <w:pStyle w:val="a3"/>
        <w:numPr>
          <w:ilvl w:val="0"/>
          <w:numId w:val="3"/>
        </w:numPr>
        <w:spacing w:line="300" w:lineRule="auto"/>
        <w:ind w:left="0" w:firstLine="0"/>
        <w:jc w:val="both"/>
        <w:rPr>
          <w:sz w:val="28"/>
          <w:szCs w:val="28"/>
        </w:rPr>
      </w:pPr>
      <w:r>
        <w:rPr>
          <w:sz w:val="28"/>
          <w:szCs w:val="28"/>
        </w:rPr>
        <w:t>развитие сенсорно-перцептивной деятельности и формирование эталонных представлений.</w:t>
      </w:r>
    </w:p>
    <w:p w:rsidR="007228F0" w:rsidRPr="007228F0" w:rsidRDefault="007228F0" w:rsidP="00D61A3D">
      <w:pPr>
        <w:pStyle w:val="a3"/>
        <w:numPr>
          <w:ilvl w:val="0"/>
          <w:numId w:val="3"/>
        </w:numPr>
        <w:spacing w:line="300" w:lineRule="auto"/>
        <w:ind w:left="0" w:firstLine="0"/>
        <w:jc w:val="both"/>
        <w:rPr>
          <w:sz w:val="28"/>
          <w:szCs w:val="28"/>
        </w:rPr>
      </w:pPr>
      <w:r>
        <w:rPr>
          <w:sz w:val="28"/>
          <w:szCs w:val="28"/>
        </w:rPr>
        <w:t>формирование способности к волевым усилиям, произвольной регуляции поведения, коррекция недостатков в эмоционально - волевой сфере.</w:t>
      </w:r>
    </w:p>
    <w:p w:rsidR="007228F0" w:rsidRPr="00854D37" w:rsidRDefault="007228F0" w:rsidP="00D61A3D">
      <w:pPr>
        <w:numPr>
          <w:ilvl w:val="0"/>
          <w:numId w:val="3"/>
        </w:numPr>
        <w:spacing w:line="300" w:lineRule="auto"/>
        <w:ind w:left="0" w:firstLine="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единство воспитательных, образовательных, оздоровительных, психологических, коррекционных задач при работе с семьями, имеющих детей с ограниченными возможностями здоровья на основе индивидуальной неповторимости личности ребёнка.</w:t>
      </w:r>
    </w:p>
    <w:p w:rsidR="00854D37" w:rsidRDefault="00854D37" w:rsidP="00D61A3D">
      <w:pPr>
        <w:shd w:val="clear" w:color="auto" w:fill="FFFFFF"/>
        <w:spacing w:line="300" w:lineRule="auto"/>
        <w:ind w:left="166" w:right="166" w:hanging="166"/>
        <w:contextualSpacing/>
        <w:rPr>
          <w:b/>
          <w:bCs/>
          <w:color w:val="000000" w:themeColor="text1"/>
          <w:sz w:val="28"/>
          <w:szCs w:val="28"/>
        </w:rPr>
      </w:pPr>
    </w:p>
    <w:p w:rsidR="00854D37" w:rsidRDefault="00854D37" w:rsidP="00D61A3D">
      <w:pPr>
        <w:shd w:val="clear" w:color="auto" w:fill="FFFFFF"/>
        <w:spacing w:line="300" w:lineRule="auto"/>
        <w:ind w:left="166" w:right="166" w:hanging="166"/>
        <w:contextualSpacing/>
        <w:rPr>
          <w:b/>
          <w:bCs/>
          <w:color w:val="000000" w:themeColor="text1"/>
          <w:sz w:val="28"/>
          <w:szCs w:val="28"/>
        </w:rPr>
      </w:pPr>
      <w:r w:rsidRPr="00854D37">
        <w:rPr>
          <w:b/>
          <w:bCs/>
          <w:color w:val="000000" w:themeColor="text1"/>
          <w:sz w:val="28"/>
          <w:szCs w:val="28"/>
        </w:rPr>
        <w:t>Этапы накопления и систематизации опыта</w:t>
      </w:r>
    </w:p>
    <w:p w:rsidR="00854D37" w:rsidRPr="00854D37" w:rsidRDefault="00854D37" w:rsidP="00D61A3D">
      <w:pPr>
        <w:shd w:val="clear" w:color="auto" w:fill="FFFFFF"/>
        <w:spacing w:line="300" w:lineRule="auto"/>
        <w:ind w:left="166" w:right="166" w:hanging="166"/>
        <w:contextualSpacing/>
        <w:rPr>
          <w:rStyle w:val="apple-converted-space"/>
          <w:color w:val="000000" w:themeColor="text1"/>
          <w:sz w:val="28"/>
          <w:szCs w:val="28"/>
        </w:rPr>
      </w:pPr>
    </w:p>
    <w:p w:rsidR="00854D37" w:rsidRPr="00854D37" w:rsidRDefault="00854D37" w:rsidP="00D61A3D">
      <w:pPr>
        <w:shd w:val="clear" w:color="auto" w:fill="FFFFFF"/>
        <w:spacing w:line="300" w:lineRule="auto"/>
        <w:ind w:right="166"/>
        <w:contextualSpacing/>
        <w:jc w:val="both"/>
        <w:rPr>
          <w:rFonts w:ascii="Arial" w:hAnsi="Arial" w:cs="Arial"/>
          <w:b/>
          <w:color w:val="196480"/>
          <w:sz w:val="27"/>
          <w:szCs w:val="27"/>
        </w:rPr>
      </w:pPr>
      <w:r w:rsidRPr="00854D37">
        <w:rPr>
          <w:rFonts w:ascii="Arial" w:hAnsi="Arial" w:cs="Arial"/>
          <w:b/>
          <w:color w:val="196480"/>
          <w:sz w:val="27"/>
          <w:szCs w:val="27"/>
        </w:rPr>
        <w:t xml:space="preserve">1-й этап — подготовительный. </w:t>
      </w:r>
    </w:p>
    <w:p w:rsidR="00854D37" w:rsidRDefault="00854D37" w:rsidP="00D61A3D">
      <w:pPr>
        <w:shd w:val="clear" w:color="auto" w:fill="FFFFFF"/>
        <w:spacing w:line="300" w:lineRule="auto"/>
        <w:ind w:left="166" w:right="166" w:firstLine="579"/>
        <w:contextualSpacing/>
        <w:jc w:val="both"/>
        <w:rPr>
          <w:rFonts w:ascii="Arial" w:hAnsi="Arial" w:cs="Arial"/>
          <w:color w:val="196480"/>
          <w:sz w:val="27"/>
          <w:szCs w:val="27"/>
        </w:rPr>
      </w:pPr>
    </w:p>
    <w:p w:rsidR="00A67CCC" w:rsidRDefault="00A67CCC" w:rsidP="00D61A3D">
      <w:pPr>
        <w:pStyle w:val="a3"/>
        <w:numPr>
          <w:ilvl w:val="0"/>
          <w:numId w:val="5"/>
        </w:numPr>
        <w:spacing w:line="300" w:lineRule="auto"/>
        <w:ind w:left="0" w:firstLine="0"/>
        <w:jc w:val="both"/>
        <w:rPr>
          <w:sz w:val="28"/>
          <w:szCs w:val="28"/>
        </w:rPr>
      </w:pPr>
      <w:r>
        <w:rPr>
          <w:sz w:val="28"/>
          <w:szCs w:val="28"/>
        </w:rPr>
        <w:t>комплексное исследование фона знаний, умений, навыков (математических представлений), познавательной деятельности, наблюдение за динамикой психического развития в условиях коррекционной работы, выстраивание психолого-педагогического процесса.</w:t>
      </w:r>
    </w:p>
    <w:p w:rsidR="00854D37" w:rsidRPr="00854D37" w:rsidRDefault="00854D37" w:rsidP="00D61A3D">
      <w:pPr>
        <w:pStyle w:val="a3"/>
        <w:spacing w:line="300" w:lineRule="auto"/>
        <w:ind w:left="0"/>
        <w:jc w:val="both"/>
        <w:rPr>
          <w:b/>
          <w:sz w:val="28"/>
          <w:szCs w:val="28"/>
        </w:rPr>
      </w:pPr>
      <w:r w:rsidRPr="00854D37">
        <w:rPr>
          <w:rFonts w:ascii="Arial" w:hAnsi="Arial" w:cs="Arial"/>
          <w:b/>
          <w:color w:val="196480"/>
          <w:sz w:val="27"/>
          <w:szCs w:val="27"/>
        </w:rPr>
        <w:t>2-й этап — внедренческий</w:t>
      </w:r>
    </w:p>
    <w:p w:rsidR="00A67CCC" w:rsidRDefault="00A67CCC" w:rsidP="00D61A3D">
      <w:pPr>
        <w:pStyle w:val="a3"/>
        <w:numPr>
          <w:ilvl w:val="0"/>
          <w:numId w:val="5"/>
        </w:numPr>
        <w:spacing w:line="300" w:lineRule="auto"/>
        <w:ind w:left="0" w:firstLine="0"/>
        <w:jc w:val="both"/>
        <w:rPr>
          <w:sz w:val="28"/>
          <w:szCs w:val="28"/>
        </w:rPr>
      </w:pPr>
      <w:r>
        <w:rPr>
          <w:sz w:val="28"/>
          <w:szCs w:val="28"/>
        </w:rPr>
        <w:t>построение коррекционно-развивающего процесса (с учетом индивидуальных возрастных, психофизиологических, личностных особенностей и возможностей детей), обеспечивающего коррекцию нарушений умственного, речевого и эмоционального развития и стимулирование, обогащений развития по формированию элементарных математических представлений.</w:t>
      </w:r>
    </w:p>
    <w:p w:rsidR="00A67CCC" w:rsidRDefault="00A67CCC" w:rsidP="00D61A3D">
      <w:pPr>
        <w:pStyle w:val="a3"/>
        <w:numPr>
          <w:ilvl w:val="0"/>
          <w:numId w:val="5"/>
        </w:numPr>
        <w:spacing w:line="300" w:lineRule="auto"/>
        <w:ind w:left="0" w:firstLine="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использование адекватных технологий, характеризующихся эмоционально-игровой окрашенностью, прикладной направленностью   (тактильно - действенным обследованием, экспериментированием, трансформацией)  и ценностной значимостью для ребенка того, что он делает, познает, с чем играет и взаимодействует.</w:t>
      </w:r>
    </w:p>
    <w:p w:rsidR="00A67CCC" w:rsidRPr="00A67CCC" w:rsidRDefault="00A67CCC" w:rsidP="00D61A3D">
      <w:pPr>
        <w:pStyle w:val="a3"/>
        <w:numPr>
          <w:ilvl w:val="0"/>
          <w:numId w:val="5"/>
        </w:numPr>
        <w:spacing w:line="300" w:lineRule="auto"/>
        <w:ind w:left="0" w:firstLine="0"/>
        <w:jc w:val="both"/>
        <w:rPr>
          <w:sz w:val="28"/>
          <w:szCs w:val="28"/>
        </w:rPr>
      </w:pPr>
      <w:r>
        <w:rPr>
          <w:sz w:val="28"/>
          <w:szCs w:val="28"/>
        </w:rPr>
        <w:t>разработка индивидуально-образовательных проектов на каждого ребенка, конкретного содержания психолого-педагогической помощи.</w:t>
      </w:r>
    </w:p>
    <w:p w:rsidR="00A67CCC" w:rsidRPr="00A67CCC" w:rsidRDefault="00A67CCC" w:rsidP="00D61A3D">
      <w:pPr>
        <w:pStyle w:val="a3"/>
        <w:numPr>
          <w:ilvl w:val="0"/>
          <w:numId w:val="5"/>
        </w:numPr>
        <w:spacing w:line="300" w:lineRule="auto"/>
        <w:ind w:left="0" w:firstLine="0"/>
        <w:jc w:val="both"/>
        <w:rPr>
          <w:sz w:val="28"/>
          <w:szCs w:val="28"/>
        </w:rPr>
      </w:pPr>
      <w:r>
        <w:rPr>
          <w:sz w:val="28"/>
          <w:szCs w:val="28"/>
        </w:rPr>
        <w:t>взаимодействие с семьей (активное включение родителей в процесс обучения и развития ребенка), просвещение родителей.</w:t>
      </w:r>
    </w:p>
    <w:p w:rsidR="00854D37" w:rsidRDefault="00854D37" w:rsidP="00D61A3D">
      <w:pPr>
        <w:spacing w:line="300" w:lineRule="auto"/>
        <w:contextualSpacing/>
        <w:jc w:val="both"/>
        <w:rPr>
          <w:sz w:val="28"/>
          <w:szCs w:val="28"/>
        </w:rPr>
      </w:pPr>
    </w:p>
    <w:p w:rsidR="007228F0" w:rsidRDefault="007228F0" w:rsidP="00D61A3D">
      <w:pPr>
        <w:spacing w:line="300" w:lineRule="auto"/>
        <w:contextualSpacing/>
        <w:jc w:val="both"/>
        <w:rPr>
          <w:sz w:val="28"/>
          <w:szCs w:val="28"/>
        </w:rPr>
      </w:pPr>
      <w:r w:rsidRPr="00941E7B">
        <w:rPr>
          <w:b/>
          <w:sz w:val="28"/>
          <w:szCs w:val="28"/>
          <w:u w:val="single"/>
        </w:rPr>
        <w:t>Результативность</w:t>
      </w:r>
      <w:r>
        <w:rPr>
          <w:sz w:val="28"/>
          <w:szCs w:val="28"/>
        </w:rPr>
        <w:t>.</w:t>
      </w:r>
    </w:p>
    <w:p w:rsidR="00854D37" w:rsidRDefault="00854D37" w:rsidP="00D61A3D">
      <w:pPr>
        <w:spacing w:line="300" w:lineRule="auto"/>
        <w:contextualSpacing/>
        <w:jc w:val="both"/>
        <w:rPr>
          <w:sz w:val="28"/>
          <w:szCs w:val="28"/>
        </w:rPr>
      </w:pPr>
    </w:p>
    <w:p w:rsidR="00A67CCC" w:rsidRDefault="00A67CCC" w:rsidP="00D61A3D">
      <w:pPr>
        <w:pStyle w:val="a3"/>
        <w:numPr>
          <w:ilvl w:val="0"/>
          <w:numId w:val="6"/>
        </w:numPr>
        <w:spacing w:line="300" w:lineRule="auto"/>
        <w:ind w:left="0" w:firstLine="0"/>
        <w:jc w:val="both"/>
        <w:rPr>
          <w:sz w:val="28"/>
          <w:szCs w:val="28"/>
        </w:rPr>
      </w:pPr>
      <w:r>
        <w:rPr>
          <w:sz w:val="28"/>
          <w:szCs w:val="28"/>
        </w:rPr>
        <w:t>развитие у детей на основе их активных действий с предметами и непрерывными множествами восприятие (зрительное, слуховое, тактильно-двигательное).</w:t>
      </w:r>
    </w:p>
    <w:p w:rsidR="00A67CCC" w:rsidRDefault="00A67CCC" w:rsidP="00D61A3D">
      <w:pPr>
        <w:pStyle w:val="a3"/>
        <w:numPr>
          <w:ilvl w:val="0"/>
          <w:numId w:val="6"/>
        </w:numPr>
        <w:spacing w:line="300" w:lineRule="auto"/>
        <w:ind w:left="0" w:firstLine="0"/>
        <w:jc w:val="both"/>
        <w:rPr>
          <w:sz w:val="28"/>
          <w:szCs w:val="28"/>
        </w:rPr>
      </w:pPr>
      <w:r>
        <w:rPr>
          <w:sz w:val="28"/>
          <w:szCs w:val="28"/>
        </w:rPr>
        <w:t>формирование практических способов ориентировки (пробы, примеривание).</w:t>
      </w:r>
    </w:p>
    <w:p w:rsidR="00A67CCC" w:rsidRDefault="00A67CCC" w:rsidP="00D61A3D">
      <w:pPr>
        <w:pStyle w:val="a3"/>
        <w:numPr>
          <w:ilvl w:val="0"/>
          <w:numId w:val="6"/>
        </w:numPr>
        <w:spacing w:line="300" w:lineRule="auto"/>
        <w:ind w:left="0" w:firstLine="0"/>
        <w:jc w:val="both"/>
        <w:rPr>
          <w:sz w:val="28"/>
          <w:szCs w:val="28"/>
        </w:rPr>
      </w:pPr>
      <w:r>
        <w:rPr>
          <w:sz w:val="28"/>
          <w:szCs w:val="28"/>
        </w:rPr>
        <w:t>умение детей выделять и группировать предметы по заданному признаку.</w:t>
      </w:r>
    </w:p>
    <w:p w:rsidR="00A67CCC" w:rsidRDefault="00A67CCC" w:rsidP="00D61A3D">
      <w:pPr>
        <w:pStyle w:val="a3"/>
        <w:numPr>
          <w:ilvl w:val="0"/>
          <w:numId w:val="6"/>
        </w:numPr>
        <w:spacing w:line="300" w:lineRule="auto"/>
        <w:ind w:left="0" w:firstLine="0"/>
        <w:jc w:val="both"/>
        <w:rPr>
          <w:sz w:val="28"/>
          <w:szCs w:val="28"/>
        </w:rPr>
      </w:pPr>
      <w:r>
        <w:rPr>
          <w:sz w:val="28"/>
          <w:szCs w:val="28"/>
        </w:rPr>
        <w:t>совершенствование и расширение познавательных и речевых возможностей детей: формирование умственных действий, осуществляемых в развернутом наглядно-практическом плане.</w:t>
      </w:r>
    </w:p>
    <w:p w:rsidR="00A67CCC" w:rsidRDefault="00A67CCC" w:rsidP="00D61A3D">
      <w:pPr>
        <w:pStyle w:val="a3"/>
        <w:numPr>
          <w:ilvl w:val="0"/>
          <w:numId w:val="6"/>
        </w:numPr>
        <w:spacing w:line="300" w:lineRule="auto"/>
        <w:ind w:left="0" w:firstLine="0"/>
        <w:jc w:val="both"/>
        <w:rPr>
          <w:sz w:val="28"/>
          <w:szCs w:val="28"/>
        </w:rPr>
      </w:pPr>
      <w:r>
        <w:rPr>
          <w:sz w:val="28"/>
          <w:szCs w:val="28"/>
        </w:rPr>
        <w:t>умение сравнивать множества по количеству, устанавливая равенство или неравенство.</w:t>
      </w:r>
    </w:p>
    <w:p w:rsidR="00A67CCC" w:rsidRDefault="00A67CCC" w:rsidP="00D61A3D">
      <w:pPr>
        <w:pStyle w:val="a3"/>
        <w:numPr>
          <w:ilvl w:val="0"/>
          <w:numId w:val="6"/>
        </w:numPr>
        <w:spacing w:line="300" w:lineRule="auto"/>
        <w:ind w:left="0" w:firstLine="0"/>
        <w:jc w:val="both"/>
        <w:rPr>
          <w:sz w:val="28"/>
          <w:szCs w:val="28"/>
        </w:rPr>
      </w:pPr>
      <w:r>
        <w:rPr>
          <w:sz w:val="28"/>
          <w:szCs w:val="28"/>
        </w:rPr>
        <w:t>формирование количественных представлений с учетом ведущих видов деятельности, с использованием элементов рисования и сюжетно-дидактических игр с математическим содержанием.</w:t>
      </w:r>
    </w:p>
    <w:p w:rsidR="00A67CCC" w:rsidRDefault="00A67CCC" w:rsidP="00D61A3D">
      <w:pPr>
        <w:pStyle w:val="a3"/>
        <w:numPr>
          <w:ilvl w:val="0"/>
          <w:numId w:val="6"/>
        </w:numPr>
        <w:spacing w:line="300" w:lineRule="auto"/>
        <w:ind w:left="0" w:firstLine="0"/>
        <w:jc w:val="both"/>
        <w:rPr>
          <w:sz w:val="28"/>
          <w:szCs w:val="28"/>
        </w:rPr>
      </w:pPr>
      <w:r>
        <w:rPr>
          <w:sz w:val="28"/>
          <w:szCs w:val="28"/>
        </w:rPr>
        <w:t>формирование мыслительной деятельности.</w:t>
      </w:r>
    </w:p>
    <w:p w:rsidR="00A67CCC" w:rsidRDefault="00A67CCC" w:rsidP="00D61A3D">
      <w:pPr>
        <w:pStyle w:val="a3"/>
        <w:numPr>
          <w:ilvl w:val="0"/>
          <w:numId w:val="6"/>
        </w:numPr>
        <w:spacing w:line="300" w:lineRule="auto"/>
        <w:ind w:left="0" w:firstLine="0"/>
        <w:jc w:val="both"/>
        <w:rPr>
          <w:sz w:val="28"/>
          <w:szCs w:val="28"/>
        </w:rPr>
      </w:pPr>
      <w:r>
        <w:rPr>
          <w:sz w:val="28"/>
          <w:szCs w:val="28"/>
        </w:rPr>
        <w:t>умение анализировать, классифицировать, обобщать, рассуждать, устанавливать причинно-следственные связи и отношения.</w:t>
      </w:r>
    </w:p>
    <w:p w:rsidR="00A67CCC" w:rsidRDefault="00A67CCC" w:rsidP="00D61A3D">
      <w:pPr>
        <w:pStyle w:val="a3"/>
        <w:numPr>
          <w:ilvl w:val="0"/>
          <w:numId w:val="6"/>
        </w:numPr>
        <w:spacing w:line="300" w:lineRule="auto"/>
        <w:ind w:left="0" w:firstLine="0"/>
        <w:jc w:val="both"/>
        <w:rPr>
          <w:sz w:val="28"/>
          <w:szCs w:val="28"/>
        </w:rPr>
      </w:pPr>
      <w:r>
        <w:rPr>
          <w:sz w:val="28"/>
          <w:szCs w:val="28"/>
        </w:rPr>
        <w:t>расширение активного словаря детей, связанного с математическим представлением, формирование планирующей функции речи.</w:t>
      </w:r>
    </w:p>
    <w:p w:rsidR="00A67CCC" w:rsidRDefault="00A67CCC" w:rsidP="00D61A3D">
      <w:pPr>
        <w:pStyle w:val="a3"/>
        <w:numPr>
          <w:ilvl w:val="0"/>
          <w:numId w:val="6"/>
        </w:numPr>
        <w:spacing w:line="300" w:lineRule="auto"/>
        <w:ind w:left="0" w:firstLine="0"/>
        <w:jc w:val="both"/>
        <w:rPr>
          <w:sz w:val="28"/>
          <w:szCs w:val="28"/>
        </w:rPr>
      </w:pPr>
      <w:r>
        <w:rPr>
          <w:sz w:val="28"/>
          <w:szCs w:val="28"/>
        </w:rPr>
        <w:t>умение детей осуществлять счет и различные операции с множеством (пересчет, сравнение, преобразование); решение математических задач на наглядном материале, по представлению и отвлечению.</w:t>
      </w:r>
    </w:p>
    <w:p w:rsidR="00A67CCC" w:rsidRDefault="00A67CCC" w:rsidP="00D61A3D">
      <w:pPr>
        <w:pStyle w:val="a3"/>
        <w:numPr>
          <w:ilvl w:val="0"/>
          <w:numId w:val="6"/>
        </w:numPr>
        <w:spacing w:line="300" w:lineRule="auto"/>
        <w:ind w:left="0" w:firstLine="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формирование простых измерительных навыков.</w:t>
      </w:r>
    </w:p>
    <w:p w:rsidR="00A67CCC" w:rsidRPr="00A67CCC" w:rsidRDefault="00854D37" w:rsidP="00D61A3D">
      <w:pPr>
        <w:pStyle w:val="a3"/>
        <w:numPr>
          <w:ilvl w:val="0"/>
          <w:numId w:val="6"/>
        </w:numPr>
        <w:spacing w:line="300" w:lineRule="auto"/>
        <w:ind w:left="0" w:firstLine="0"/>
        <w:jc w:val="both"/>
        <w:rPr>
          <w:sz w:val="28"/>
          <w:szCs w:val="28"/>
        </w:rPr>
      </w:pPr>
      <w:r>
        <w:rPr>
          <w:sz w:val="28"/>
          <w:szCs w:val="28"/>
        </w:rPr>
        <w:t>у</w:t>
      </w:r>
      <w:r w:rsidR="00A67CCC">
        <w:rPr>
          <w:sz w:val="28"/>
          <w:szCs w:val="28"/>
        </w:rPr>
        <w:t>мение пользоваться условными символами (цифрами), осмысление воспитанниками последовательности чисел и места каждого из них в числовом ряду.</w:t>
      </w:r>
    </w:p>
    <w:p w:rsidR="007228F0" w:rsidRPr="007228F0" w:rsidRDefault="007228F0" w:rsidP="00D61A3D">
      <w:pPr>
        <w:pStyle w:val="a3"/>
        <w:spacing w:line="300" w:lineRule="auto"/>
        <w:ind w:left="0"/>
        <w:jc w:val="both"/>
        <w:rPr>
          <w:sz w:val="28"/>
          <w:szCs w:val="28"/>
        </w:rPr>
      </w:pPr>
    </w:p>
    <w:sectPr w:rsidR="007228F0" w:rsidRPr="007228F0" w:rsidSect="00CE76D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95B83" w:rsidRDefault="00695B83" w:rsidP="003622B8">
      <w:r>
        <w:separator/>
      </w:r>
    </w:p>
  </w:endnote>
  <w:endnote w:type="continuationSeparator" w:id="1">
    <w:p w:rsidR="00695B83" w:rsidRDefault="00695B83" w:rsidP="003622B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95B83" w:rsidRDefault="00695B83" w:rsidP="003622B8">
      <w:r>
        <w:separator/>
      </w:r>
    </w:p>
  </w:footnote>
  <w:footnote w:type="continuationSeparator" w:id="1">
    <w:p w:rsidR="00695B83" w:rsidRDefault="00695B83" w:rsidP="003622B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7C41B2"/>
    <w:multiLevelType w:val="hybridMultilevel"/>
    <w:tmpl w:val="1290687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0CB5228A"/>
    <w:multiLevelType w:val="hybridMultilevel"/>
    <w:tmpl w:val="6020131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70C6C45"/>
    <w:multiLevelType w:val="hybridMultilevel"/>
    <w:tmpl w:val="B3683E6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B4662BE"/>
    <w:multiLevelType w:val="hybridMultilevel"/>
    <w:tmpl w:val="E314106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99822BF"/>
    <w:multiLevelType w:val="hybridMultilevel"/>
    <w:tmpl w:val="50CAE85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EC5332E"/>
    <w:multiLevelType w:val="hybridMultilevel"/>
    <w:tmpl w:val="6E761C3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5"/>
  </w:num>
  <w:num w:numId="3">
    <w:abstractNumId w:val="1"/>
  </w:num>
  <w:num w:numId="4">
    <w:abstractNumId w:val="0"/>
  </w:num>
  <w:num w:numId="5">
    <w:abstractNumId w:val="3"/>
  </w:num>
  <w:num w:numId="6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1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228F0"/>
    <w:rsid w:val="001204DB"/>
    <w:rsid w:val="00157625"/>
    <w:rsid w:val="003622B8"/>
    <w:rsid w:val="003F48E8"/>
    <w:rsid w:val="006926A1"/>
    <w:rsid w:val="00695B83"/>
    <w:rsid w:val="007228F0"/>
    <w:rsid w:val="008312E7"/>
    <w:rsid w:val="00831722"/>
    <w:rsid w:val="00854D37"/>
    <w:rsid w:val="00857C31"/>
    <w:rsid w:val="00A24E4F"/>
    <w:rsid w:val="00A62386"/>
    <w:rsid w:val="00A67CCC"/>
    <w:rsid w:val="00B07DAA"/>
    <w:rsid w:val="00B15F91"/>
    <w:rsid w:val="00C43F53"/>
    <w:rsid w:val="00CE76D6"/>
    <w:rsid w:val="00D61A3D"/>
    <w:rsid w:val="00E55311"/>
    <w:rsid w:val="00E94834"/>
    <w:rsid w:val="00FF398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228F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E94834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228F0"/>
    <w:pPr>
      <w:ind w:left="720"/>
      <w:contextualSpacing/>
    </w:pPr>
  </w:style>
  <w:style w:type="paragraph" w:styleId="a4">
    <w:name w:val="header"/>
    <w:basedOn w:val="a"/>
    <w:link w:val="a5"/>
    <w:uiPriority w:val="99"/>
    <w:semiHidden/>
    <w:unhideWhenUsed/>
    <w:rsid w:val="003622B8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3622B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footer"/>
    <w:basedOn w:val="a"/>
    <w:link w:val="a7"/>
    <w:uiPriority w:val="99"/>
    <w:semiHidden/>
    <w:unhideWhenUsed/>
    <w:rsid w:val="003622B8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3622B8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B07DAA"/>
  </w:style>
  <w:style w:type="paragraph" w:styleId="a8">
    <w:name w:val="Balloon Text"/>
    <w:basedOn w:val="a"/>
    <w:link w:val="a9"/>
    <w:uiPriority w:val="99"/>
    <w:semiHidden/>
    <w:unhideWhenUsed/>
    <w:rsid w:val="00B07DAA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B07DAA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E94834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064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884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0681B83-A0BE-426A-9B2C-07C40049C6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1</Pages>
  <Words>1015</Words>
  <Characters>5791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6793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7</cp:revision>
  <dcterms:created xsi:type="dcterms:W3CDTF">2015-01-13T18:36:00Z</dcterms:created>
  <dcterms:modified xsi:type="dcterms:W3CDTF">2020-01-24T12:35:00Z</dcterms:modified>
</cp:coreProperties>
</file>