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8B2" w:rsidRPr="008D5DDD" w:rsidRDefault="009808B2" w:rsidP="009808B2">
      <w:pPr>
        <w:spacing w:after="0" w:line="360" w:lineRule="auto"/>
        <w:jc w:val="center"/>
        <w:rPr>
          <w:rFonts w:ascii="Times New Roman" w:hAnsi="Times New Roman" w:cs="Times New Roman"/>
          <w:sz w:val="24"/>
          <w:szCs w:val="24"/>
        </w:rPr>
      </w:pPr>
      <w:r w:rsidRPr="008D5DDD">
        <w:rPr>
          <w:rFonts w:ascii="Times New Roman" w:hAnsi="Times New Roman" w:cs="Times New Roman"/>
          <w:sz w:val="24"/>
          <w:szCs w:val="24"/>
        </w:rPr>
        <w:t>Муниципальное бюджетное дошкольное образовательное учреждение</w:t>
      </w:r>
    </w:p>
    <w:p w:rsidR="009808B2" w:rsidRPr="008D5DDD" w:rsidRDefault="009808B2" w:rsidP="009808B2">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«Детский сад № 19 «Снежинка» комбинированного вида»</w:t>
      </w: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b/>
          <w:sz w:val="24"/>
          <w:szCs w:val="24"/>
        </w:rPr>
      </w:pPr>
    </w:p>
    <w:p w:rsidR="009808B2" w:rsidRPr="008D5DDD" w:rsidRDefault="009808B2" w:rsidP="009808B2">
      <w:pPr>
        <w:spacing w:after="0" w:line="360" w:lineRule="auto"/>
        <w:jc w:val="both"/>
        <w:rPr>
          <w:rFonts w:ascii="Times New Roman" w:hAnsi="Times New Roman" w:cs="Times New Roman"/>
          <w:b/>
          <w:sz w:val="24"/>
          <w:szCs w:val="24"/>
        </w:rPr>
      </w:pPr>
    </w:p>
    <w:p w:rsidR="009808B2" w:rsidRDefault="00023489" w:rsidP="009808B2">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Формирование с</w:t>
      </w:r>
      <w:r w:rsidR="009808B2" w:rsidRPr="008D5DDD">
        <w:rPr>
          <w:rFonts w:ascii="Times New Roman" w:hAnsi="Times New Roman" w:cs="Times New Roman"/>
          <w:b/>
          <w:sz w:val="24"/>
          <w:szCs w:val="24"/>
        </w:rPr>
        <w:t>енсорн</w:t>
      </w:r>
      <w:r>
        <w:rPr>
          <w:rFonts w:ascii="Times New Roman" w:hAnsi="Times New Roman" w:cs="Times New Roman"/>
          <w:b/>
          <w:sz w:val="24"/>
          <w:szCs w:val="24"/>
        </w:rPr>
        <w:t>ых</w:t>
      </w:r>
      <w:r w:rsidR="009808B2" w:rsidRPr="008D5DDD">
        <w:rPr>
          <w:rFonts w:ascii="Times New Roman" w:hAnsi="Times New Roman" w:cs="Times New Roman"/>
          <w:b/>
          <w:sz w:val="24"/>
          <w:szCs w:val="24"/>
        </w:rPr>
        <w:t xml:space="preserve"> </w:t>
      </w:r>
      <w:r>
        <w:rPr>
          <w:rFonts w:ascii="Times New Roman" w:hAnsi="Times New Roman" w:cs="Times New Roman"/>
          <w:b/>
          <w:sz w:val="24"/>
          <w:szCs w:val="24"/>
        </w:rPr>
        <w:t>представлений у</w:t>
      </w:r>
      <w:r w:rsidR="009808B2" w:rsidRPr="008D5DDD">
        <w:rPr>
          <w:rFonts w:ascii="Times New Roman" w:hAnsi="Times New Roman" w:cs="Times New Roman"/>
          <w:b/>
          <w:sz w:val="24"/>
          <w:szCs w:val="24"/>
        </w:rPr>
        <w:t xml:space="preserve"> детей раннего возраста </w:t>
      </w:r>
    </w:p>
    <w:p w:rsidR="009808B2" w:rsidRPr="008D5DDD" w:rsidRDefault="006373F6" w:rsidP="009808B2">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посредство</w:t>
      </w:r>
      <w:r w:rsidR="009808B2" w:rsidRPr="008D5DDD">
        <w:rPr>
          <w:rFonts w:ascii="Times New Roman" w:hAnsi="Times New Roman" w:cs="Times New Roman"/>
          <w:b/>
          <w:sz w:val="24"/>
          <w:szCs w:val="24"/>
        </w:rPr>
        <w:t>м дидактических игр и упражнений</w:t>
      </w:r>
    </w:p>
    <w:p w:rsidR="009808B2" w:rsidRPr="008D5DDD" w:rsidRDefault="009808B2" w:rsidP="009808B2">
      <w:pPr>
        <w:tabs>
          <w:tab w:val="left" w:pos="5840"/>
        </w:tabs>
        <w:spacing w:after="0" w:line="360" w:lineRule="auto"/>
        <w:jc w:val="both"/>
        <w:rPr>
          <w:rFonts w:ascii="Times New Roman" w:hAnsi="Times New Roman" w:cs="Times New Roman"/>
          <w:b/>
          <w:sz w:val="24"/>
          <w:szCs w:val="24"/>
        </w:rPr>
      </w:pPr>
    </w:p>
    <w:p w:rsidR="009808B2" w:rsidRPr="008D5DDD" w:rsidRDefault="009808B2" w:rsidP="009808B2">
      <w:pPr>
        <w:tabs>
          <w:tab w:val="left" w:pos="5840"/>
        </w:tabs>
        <w:spacing w:after="0" w:line="360" w:lineRule="auto"/>
        <w:jc w:val="both"/>
        <w:rPr>
          <w:rFonts w:ascii="Times New Roman" w:hAnsi="Times New Roman" w:cs="Times New Roman"/>
          <w:b/>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9808B2" w:rsidRDefault="009808B2" w:rsidP="009808B2">
      <w:pPr>
        <w:spacing w:after="0" w:line="360" w:lineRule="auto"/>
        <w:ind w:left="5103" w:right="1700"/>
        <w:jc w:val="both"/>
        <w:rPr>
          <w:rFonts w:ascii="Times New Roman" w:hAnsi="Times New Roman" w:cs="Times New Roman"/>
          <w:sz w:val="24"/>
          <w:szCs w:val="24"/>
        </w:rPr>
      </w:pPr>
    </w:p>
    <w:p w:rsidR="009808B2" w:rsidRDefault="009808B2" w:rsidP="009808B2">
      <w:pPr>
        <w:spacing w:after="0" w:line="360" w:lineRule="auto"/>
        <w:ind w:left="5103" w:right="1700"/>
        <w:jc w:val="both"/>
        <w:rPr>
          <w:rFonts w:ascii="Times New Roman" w:hAnsi="Times New Roman" w:cs="Times New Roman"/>
          <w:sz w:val="24"/>
          <w:szCs w:val="24"/>
        </w:rPr>
      </w:pPr>
    </w:p>
    <w:p w:rsidR="009808B2" w:rsidRDefault="009808B2" w:rsidP="009808B2">
      <w:pPr>
        <w:spacing w:after="0" w:line="360" w:lineRule="auto"/>
        <w:ind w:left="5103" w:right="1700"/>
        <w:jc w:val="both"/>
        <w:rPr>
          <w:rFonts w:ascii="Times New Roman" w:hAnsi="Times New Roman" w:cs="Times New Roman"/>
          <w:sz w:val="24"/>
          <w:szCs w:val="24"/>
        </w:rPr>
      </w:pPr>
    </w:p>
    <w:p w:rsidR="009808B2" w:rsidRDefault="009808B2" w:rsidP="009808B2">
      <w:pPr>
        <w:spacing w:after="0" w:line="360" w:lineRule="auto"/>
        <w:ind w:left="5103" w:right="1700"/>
        <w:jc w:val="both"/>
        <w:rPr>
          <w:rFonts w:ascii="Times New Roman" w:hAnsi="Times New Roman" w:cs="Times New Roman"/>
          <w:sz w:val="24"/>
          <w:szCs w:val="24"/>
        </w:rPr>
      </w:pPr>
    </w:p>
    <w:p w:rsidR="009808B2" w:rsidRDefault="009808B2" w:rsidP="009808B2">
      <w:pPr>
        <w:spacing w:after="0" w:line="360" w:lineRule="auto"/>
        <w:ind w:left="5103" w:right="1700"/>
        <w:jc w:val="both"/>
        <w:rPr>
          <w:rFonts w:ascii="Times New Roman" w:hAnsi="Times New Roman" w:cs="Times New Roman"/>
          <w:sz w:val="24"/>
          <w:szCs w:val="24"/>
        </w:rPr>
      </w:pPr>
    </w:p>
    <w:p w:rsidR="009808B2" w:rsidRPr="008D5DDD" w:rsidRDefault="009808B2" w:rsidP="009808B2">
      <w:pPr>
        <w:spacing w:after="0" w:line="360" w:lineRule="auto"/>
        <w:ind w:left="5103" w:right="1700"/>
        <w:jc w:val="both"/>
        <w:rPr>
          <w:rFonts w:ascii="Times New Roman" w:hAnsi="Times New Roman" w:cs="Times New Roman"/>
          <w:sz w:val="24"/>
          <w:szCs w:val="24"/>
        </w:rPr>
      </w:pPr>
      <w:r w:rsidRPr="008D5DDD">
        <w:rPr>
          <w:rFonts w:ascii="Times New Roman" w:hAnsi="Times New Roman" w:cs="Times New Roman"/>
          <w:sz w:val="24"/>
          <w:szCs w:val="24"/>
        </w:rPr>
        <w:t>Педагогический опыт</w:t>
      </w:r>
    </w:p>
    <w:p w:rsidR="009808B2" w:rsidRDefault="00023489" w:rsidP="009808B2">
      <w:pPr>
        <w:spacing w:after="0" w:line="360" w:lineRule="auto"/>
        <w:ind w:left="5103"/>
        <w:jc w:val="both"/>
        <w:rPr>
          <w:rFonts w:ascii="Times New Roman" w:hAnsi="Times New Roman" w:cs="Times New Roman"/>
          <w:sz w:val="24"/>
          <w:szCs w:val="24"/>
        </w:rPr>
      </w:pPr>
      <w:proofErr w:type="spellStart"/>
      <w:r>
        <w:rPr>
          <w:rFonts w:ascii="Times New Roman" w:hAnsi="Times New Roman" w:cs="Times New Roman"/>
          <w:sz w:val="24"/>
          <w:szCs w:val="24"/>
        </w:rPr>
        <w:t>Вехоревой</w:t>
      </w:r>
      <w:proofErr w:type="spellEnd"/>
      <w:r w:rsidR="009808B2" w:rsidRPr="008D5DDD">
        <w:rPr>
          <w:rFonts w:ascii="Times New Roman" w:hAnsi="Times New Roman" w:cs="Times New Roman"/>
          <w:sz w:val="24"/>
          <w:szCs w:val="24"/>
        </w:rPr>
        <w:t xml:space="preserve"> Натальи </w:t>
      </w:r>
      <w:r>
        <w:rPr>
          <w:rFonts w:ascii="Times New Roman" w:hAnsi="Times New Roman" w:cs="Times New Roman"/>
          <w:sz w:val="24"/>
          <w:szCs w:val="24"/>
        </w:rPr>
        <w:t>Александ</w:t>
      </w:r>
      <w:r w:rsidR="009808B2" w:rsidRPr="008D5DDD">
        <w:rPr>
          <w:rFonts w:ascii="Times New Roman" w:hAnsi="Times New Roman" w:cs="Times New Roman"/>
          <w:sz w:val="24"/>
          <w:szCs w:val="24"/>
        </w:rPr>
        <w:t>ровны</w:t>
      </w:r>
      <w:r w:rsidR="009808B2">
        <w:rPr>
          <w:rFonts w:ascii="Times New Roman" w:hAnsi="Times New Roman" w:cs="Times New Roman"/>
          <w:sz w:val="24"/>
          <w:szCs w:val="24"/>
        </w:rPr>
        <w:t>,</w:t>
      </w:r>
    </w:p>
    <w:p w:rsidR="009808B2" w:rsidRPr="008D5DDD" w:rsidRDefault="006F44F5" w:rsidP="006F44F5">
      <w:pPr>
        <w:spacing w:after="0" w:line="360" w:lineRule="auto"/>
        <w:ind w:left="5103"/>
        <w:jc w:val="both"/>
        <w:rPr>
          <w:rFonts w:ascii="Times New Roman" w:hAnsi="Times New Roman" w:cs="Times New Roman"/>
          <w:sz w:val="24"/>
          <w:szCs w:val="24"/>
        </w:rPr>
      </w:pPr>
      <w:r>
        <w:rPr>
          <w:rFonts w:ascii="Times New Roman" w:hAnsi="Times New Roman" w:cs="Times New Roman"/>
          <w:sz w:val="24"/>
          <w:szCs w:val="24"/>
        </w:rPr>
        <w:t>воспитателя</w:t>
      </w: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9808B2" w:rsidRDefault="009808B2" w:rsidP="009808B2">
      <w:pPr>
        <w:spacing w:after="0" w:line="360" w:lineRule="auto"/>
        <w:jc w:val="both"/>
        <w:rPr>
          <w:rFonts w:ascii="Times New Roman" w:hAnsi="Times New Roman" w:cs="Times New Roman"/>
          <w:sz w:val="24"/>
          <w:szCs w:val="24"/>
        </w:rPr>
      </w:pPr>
    </w:p>
    <w:p w:rsidR="009808B2" w:rsidRDefault="009808B2" w:rsidP="009808B2">
      <w:pPr>
        <w:spacing w:after="0" w:line="360" w:lineRule="auto"/>
        <w:jc w:val="both"/>
        <w:rPr>
          <w:rFonts w:ascii="Times New Roman" w:hAnsi="Times New Roman" w:cs="Times New Roman"/>
          <w:sz w:val="24"/>
          <w:szCs w:val="24"/>
        </w:rPr>
      </w:pPr>
    </w:p>
    <w:p w:rsidR="009808B2" w:rsidRDefault="009808B2" w:rsidP="009808B2">
      <w:pPr>
        <w:spacing w:after="0" w:line="360" w:lineRule="auto"/>
        <w:jc w:val="both"/>
        <w:rPr>
          <w:rFonts w:ascii="Times New Roman" w:hAnsi="Times New Roman" w:cs="Times New Roman"/>
          <w:sz w:val="24"/>
          <w:szCs w:val="24"/>
        </w:rPr>
      </w:pPr>
    </w:p>
    <w:p w:rsidR="009808B2" w:rsidRDefault="009808B2" w:rsidP="009808B2">
      <w:pPr>
        <w:spacing w:after="0" w:line="360" w:lineRule="auto"/>
        <w:jc w:val="both"/>
        <w:rPr>
          <w:rFonts w:ascii="Times New Roman" w:hAnsi="Times New Roman" w:cs="Times New Roman"/>
          <w:sz w:val="24"/>
          <w:szCs w:val="24"/>
        </w:rPr>
      </w:pPr>
    </w:p>
    <w:p w:rsidR="009808B2" w:rsidRDefault="009808B2" w:rsidP="009808B2">
      <w:pPr>
        <w:spacing w:after="0" w:line="360" w:lineRule="auto"/>
        <w:jc w:val="both"/>
        <w:rPr>
          <w:rFonts w:ascii="Times New Roman" w:hAnsi="Times New Roman" w:cs="Times New Roman"/>
          <w:sz w:val="24"/>
          <w:szCs w:val="24"/>
        </w:rPr>
      </w:pPr>
    </w:p>
    <w:p w:rsidR="006F44F5" w:rsidRDefault="006F44F5" w:rsidP="009808B2">
      <w:pPr>
        <w:spacing w:after="0" w:line="360" w:lineRule="auto"/>
        <w:jc w:val="both"/>
        <w:rPr>
          <w:rFonts w:ascii="Times New Roman" w:hAnsi="Times New Roman" w:cs="Times New Roman"/>
          <w:sz w:val="24"/>
          <w:szCs w:val="24"/>
        </w:rPr>
      </w:pPr>
    </w:p>
    <w:p w:rsidR="00290682" w:rsidRDefault="00290682" w:rsidP="009808B2">
      <w:pPr>
        <w:spacing w:after="0" w:line="360" w:lineRule="auto"/>
        <w:jc w:val="both"/>
        <w:rPr>
          <w:rFonts w:ascii="Times New Roman" w:hAnsi="Times New Roman" w:cs="Times New Roman"/>
          <w:sz w:val="24"/>
          <w:szCs w:val="24"/>
        </w:rPr>
      </w:pPr>
    </w:p>
    <w:p w:rsidR="00290682" w:rsidRDefault="00290682" w:rsidP="009808B2">
      <w:pPr>
        <w:spacing w:after="0" w:line="360" w:lineRule="auto"/>
        <w:jc w:val="both"/>
        <w:rPr>
          <w:rFonts w:ascii="Times New Roman" w:hAnsi="Times New Roman" w:cs="Times New Roman"/>
          <w:sz w:val="24"/>
          <w:szCs w:val="24"/>
        </w:rPr>
      </w:pPr>
    </w:p>
    <w:p w:rsidR="00290682" w:rsidRDefault="009808B2" w:rsidP="00290682">
      <w:pPr>
        <w:spacing w:after="0" w:line="360" w:lineRule="auto"/>
        <w:jc w:val="center"/>
        <w:rPr>
          <w:rFonts w:ascii="Times New Roman" w:hAnsi="Times New Roman" w:cs="Times New Roman"/>
          <w:sz w:val="24"/>
          <w:szCs w:val="24"/>
        </w:rPr>
      </w:pPr>
      <w:r w:rsidRPr="008D5DDD">
        <w:rPr>
          <w:rFonts w:ascii="Times New Roman" w:hAnsi="Times New Roman" w:cs="Times New Roman"/>
          <w:sz w:val="24"/>
          <w:szCs w:val="24"/>
        </w:rPr>
        <w:t>г.</w:t>
      </w:r>
      <w:r w:rsidR="00023489">
        <w:rPr>
          <w:rFonts w:ascii="Times New Roman" w:hAnsi="Times New Roman" w:cs="Times New Roman"/>
          <w:sz w:val="24"/>
          <w:szCs w:val="24"/>
        </w:rPr>
        <w:t xml:space="preserve"> </w:t>
      </w:r>
      <w:r w:rsidRPr="008D5DDD">
        <w:rPr>
          <w:rFonts w:ascii="Times New Roman" w:hAnsi="Times New Roman" w:cs="Times New Roman"/>
          <w:sz w:val="24"/>
          <w:szCs w:val="24"/>
        </w:rPr>
        <w:t>Северодвинск</w:t>
      </w:r>
      <w:r>
        <w:rPr>
          <w:rFonts w:ascii="Times New Roman" w:hAnsi="Times New Roman" w:cs="Times New Roman"/>
          <w:sz w:val="24"/>
          <w:szCs w:val="24"/>
        </w:rPr>
        <w:t xml:space="preserve"> </w:t>
      </w:r>
      <w:r w:rsidR="00023489">
        <w:rPr>
          <w:rFonts w:ascii="Times New Roman" w:hAnsi="Times New Roman" w:cs="Times New Roman"/>
          <w:sz w:val="24"/>
          <w:szCs w:val="24"/>
        </w:rPr>
        <w:t xml:space="preserve">2018 </w:t>
      </w:r>
    </w:p>
    <w:p w:rsidR="009808B2" w:rsidRPr="008D5DDD" w:rsidRDefault="00023489" w:rsidP="0029068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Содержание</w:t>
      </w:r>
    </w:p>
    <w:p w:rsidR="009808B2" w:rsidRPr="008D5DDD" w:rsidRDefault="009808B2" w:rsidP="00290682">
      <w:pPr>
        <w:spacing w:after="0" w:line="360" w:lineRule="auto"/>
        <w:ind w:firstLine="709"/>
        <w:jc w:val="both"/>
        <w:rPr>
          <w:rFonts w:ascii="Times New Roman" w:hAnsi="Times New Roman" w:cs="Times New Roman"/>
          <w:sz w:val="24"/>
          <w:szCs w:val="24"/>
        </w:rPr>
      </w:pPr>
      <w:r w:rsidRPr="008D5DDD">
        <w:rPr>
          <w:rFonts w:ascii="Times New Roman" w:hAnsi="Times New Roman" w:cs="Times New Roman"/>
          <w:sz w:val="24"/>
          <w:szCs w:val="24"/>
        </w:rPr>
        <w:t>Введение........................................</w:t>
      </w:r>
      <w:r w:rsidR="00290682">
        <w:rPr>
          <w:rFonts w:ascii="Times New Roman" w:hAnsi="Times New Roman" w:cs="Times New Roman"/>
          <w:sz w:val="24"/>
          <w:szCs w:val="24"/>
        </w:rPr>
        <w:t>.....................</w:t>
      </w:r>
      <w:r w:rsidRPr="008D5DDD">
        <w:rPr>
          <w:rFonts w:ascii="Times New Roman" w:hAnsi="Times New Roman" w:cs="Times New Roman"/>
          <w:sz w:val="24"/>
          <w:szCs w:val="24"/>
        </w:rPr>
        <w:t>...........................................</w:t>
      </w:r>
      <w:r w:rsidR="006F44F5">
        <w:rPr>
          <w:rFonts w:ascii="Times New Roman" w:hAnsi="Times New Roman" w:cs="Times New Roman"/>
          <w:sz w:val="24"/>
          <w:szCs w:val="24"/>
        </w:rPr>
        <w:t>...............</w:t>
      </w:r>
      <w:r>
        <w:rPr>
          <w:rFonts w:ascii="Times New Roman" w:hAnsi="Times New Roman" w:cs="Times New Roman"/>
          <w:sz w:val="24"/>
          <w:szCs w:val="24"/>
        </w:rPr>
        <w:t>..</w:t>
      </w:r>
      <w:r w:rsidRPr="008D5DDD">
        <w:rPr>
          <w:rFonts w:ascii="Times New Roman" w:hAnsi="Times New Roman" w:cs="Times New Roman"/>
          <w:sz w:val="24"/>
          <w:szCs w:val="24"/>
        </w:rPr>
        <w:t>3</w:t>
      </w:r>
    </w:p>
    <w:p w:rsidR="009808B2" w:rsidRDefault="009808B2" w:rsidP="00290682">
      <w:pPr>
        <w:spacing w:after="0" w:line="360" w:lineRule="auto"/>
        <w:ind w:firstLine="709"/>
        <w:jc w:val="both"/>
        <w:rPr>
          <w:rFonts w:ascii="Times New Roman" w:hAnsi="Times New Roman" w:cs="Times New Roman"/>
          <w:sz w:val="24"/>
          <w:szCs w:val="24"/>
        </w:rPr>
      </w:pPr>
      <w:r w:rsidRPr="008D5DDD">
        <w:rPr>
          <w:rFonts w:ascii="Times New Roman" w:hAnsi="Times New Roman" w:cs="Times New Roman"/>
          <w:sz w:val="24"/>
          <w:szCs w:val="24"/>
        </w:rPr>
        <w:t xml:space="preserve">Глава 1. Теоретические основы проблемы </w:t>
      </w:r>
      <w:r w:rsidR="00023489">
        <w:rPr>
          <w:rFonts w:ascii="Times New Roman" w:hAnsi="Times New Roman" w:cs="Times New Roman"/>
          <w:sz w:val="24"/>
          <w:szCs w:val="24"/>
        </w:rPr>
        <w:t xml:space="preserve">формирования </w:t>
      </w:r>
      <w:r w:rsidRPr="008D5DDD">
        <w:rPr>
          <w:rFonts w:ascii="Times New Roman" w:hAnsi="Times New Roman" w:cs="Times New Roman"/>
          <w:sz w:val="24"/>
          <w:szCs w:val="24"/>
        </w:rPr>
        <w:t>сенсорн</w:t>
      </w:r>
      <w:r w:rsidR="00023489">
        <w:rPr>
          <w:rFonts w:ascii="Times New Roman" w:hAnsi="Times New Roman" w:cs="Times New Roman"/>
          <w:sz w:val="24"/>
          <w:szCs w:val="24"/>
        </w:rPr>
        <w:t>ых</w:t>
      </w:r>
      <w:r w:rsidRPr="008D5DDD">
        <w:rPr>
          <w:rFonts w:ascii="Times New Roman" w:hAnsi="Times New Roman" w:cs="Times New Roman"/>
          <w:sz w:val="24"/>
          <w:szCs w:val="24"/>
        </w:rPr>
        <w:t xml:space="preserve"> </w:t>
      </w:r>
      <w:r w:rsidR="00023489">
        <w:rPr>
          <w:rFonts w:ascii="Times New Roman" w:hAnsi="Times New Roman" w:cs="Times New Roman"/>
          <w:sz w:val="24"/>
          <w:szCs w:val="24"/>
        </w:rPr>
        <w:t>представлений</w:t>
      </w:r>
      <w:r w:rsidRPr="008D5DDD">
        <w:rPr>
          <w:rFonts w:ascii="Times New Roman" w:hAnsi="Times New Roman" w:cs="Times New Roman"/>
          <w:sz w:val="24"/>
          <w:szCs w:val="24"/>
        </w:rPr>
        <w:t xml:space="preserve"> у детей раннего возраста</w:t>
      </w:r>
    </w:p>
    <w:p w:rsidR="006F44F5" w:rsidRPr="008D5DDD" w:rsidRDefault="006F44F5" w:rsidP="0029068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1.1. Взгляды педагогов, психологов на формирование сенсорных представлений детей раннего воз</w:t>
      </w:r>
      <w:r w:rsidR="00290682">
        <w:rPr>
          <w:rFonts w:ascii="Times New Roman" w:hAnsi="Times New Roman" w:cs="Times New Roman"/>
          <w:sz w:val="24"/>
          <w:szCs w:val="24"/>
        </w:rPr>
        <w:t>раста……………………………………………………………….</w:t>
      </w:r>
      <w:r>
        <w:rPr>
          <w:rFonts w:ascii="Times New Roman" w:hAnsi="Times New Roman" w:cs="Times New Roman"/>
          <w:sz w:val="24"/>
          <w:szCs w:val="24"/>
        </w:rPr>
        <w:t>………4</w:t>
      </w:r>
    </w:p>
    <w:p w:rsidR="009808B2" w:rsidRDefault="006F44F5" w:rsidP="0029068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1.2. </w:t>
      </w:r>
      <w:r w:rsidR="009808B2" w:rsidRPr="008D5DDD">
        <w:rPr>
          <w:rFonts w:ascii="Times New Roman" w:hAnsi="Times New Roman" w:cs="Times New Roman"/>
          <w:sz w:val="24"/>
          <w:szCs w:val="24"/>
        </w:rPr>
        <w:t>Особенности сенсорного развития детей раннего возраста</w:t>
      </w:r>
      <w:r w:rsidR="001963D0">
        <w:rPr>
          <w:rFonts w:ascii="Times New Roman" w:hAnsi="Times New Roman" w:cs="Times New Roman"/>
          <w:sz w:val="24"/>
          <w:szCs w:val="24"/>
        </w:rPr>
        <w:t>……………</w:t>
      </w:r>
      <w:r>
        <w:rPr>
          <w:rFonts w:ascii="Times New Roman" w:hAnsi="Times New Roman" w:cs="Times New Roman"/>
          <w:sz w:val="24"/>
          <w:szCs w:val="24"/>
        </w:rPr>
        <w:t>………………………………………………………….</w:t>
      </w:r>
      <w:r w:rsidR="001963D0">
        <w:rPr>
          <w:rFonts w:ascii="Times New Roman" w:hAnsi="Times New Roman" w:cs="Times New Roman"/>
          <w:sz w:val="24"/>
          <w:szCs w:val="24"/>
        </w:rPr>
        <w:t>……………….6</w:t>
      </w:r>
    </w:p>
    <w:p w:rsidR="006F44F5" w:rsidRPr="008D5DDD" w:rsidRDefault="006F44F5" w:rsidP="0029068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1.3. Роль дидактических игр и упражнений в формировании сенсорных представлений детей ранн</w:t>
      </w:r>
      <w:r w:rsidR="00290682">
        <w:rPr>
          <w:rFonts w:ascii="Times New Roman" w:hAnsi="Times New Roman" w:cs="Times New Roman"/>
          <w:sz w:val="24"/>
          <w:szCs w:val="24"/>
        </w:rPr>
        <w:t>его возраста………………………………………………..</w:t>
      </w:r>
      <w:r>
        <w:rPr>
          <w:rFonts w:ascii="Times New Roman" w:hAnsi="Times New Roman" w:cs="Times New Roman"/>
          <w:sz w:val="24"/>
          <w:szCs w:val="24"/>
        </w:rPr>
        <w:t>…….7</w:t>
      </w:r>
    </w:p>
    <w:p w:rsidR="009808B2" w:rsidRPr="008D5DDD" w:rsidRDefault="009808B2" w:rsidP="00290682">
      <w:pPr>
        <w:spacing w:after="0" w:line="360" w:lineRule="auto"/>
        <w:ind w:firstLine="709"/>
        <w:jc w:val="both"/>
        <w:rPr>
          <w:rFonts w:ascii="Times New Roman" w:hAnsi="Times New Roman" w:cs="Times New Roman"/>
          <w:sz w:val="24"/>
          <w:szCs w:val="24"/>
        </w:rPr>
      </w:pPr>
      <w:r w:rsidRPr="008D5DDD">
        <w:rPr>
          <w:rFonts w:ascii="Times New Roman" w:hAnsi="Times New Roman" w:cs="Times New Roman"/>
          <w:sz w:val="24"/>
          <w:szCs w:val="24"/>
        </w:rPr>
        <w:t xml:space="preserve">Глава 2. Организация работы по </w:t>
      </w:r>
      <w:r w:rsidR="00023489">
        <w:rPr>
          <w:rFonts w:ascii="Times New Roman" w:hAnsi="Times New Roman" w:cs="Times New Roman"/>
          <w:sz w:val="24"/>
          <w:szCs w:val="24"/>
        </w:rPr>
        <w:t xml:space="preserve">формированию </w:t>
      </w:r>
      <w:r w:rsidR="00023489" w:rsidRPr="008D5DDD">
        <w:rPr>
          <w:rFonts w:ascii="Times New Roman" w:hAnsi="Times New Roman" w:cs="Times New Roman"/>
          <w:sz w:val="24"/>
          <w:szCs w:val="24"/>
        </w:rPr>
        <w:t>сенсорн</w:t>
      </w:r>
      <w:r w:rsidR="00023489">
        <w:rPr>
          <w:rFonts w:ascii="Times New Roman" w:hAnsi="Times New Roman" w:cs="Times New Roman"/>
          <w:sz w:val="24"/>
          <w:szCs w:val="24"/>
        </w:rPr>
        <w:t>ых</w:t>
      </w:r>
      <w:r w:rsidR="00023489" w:rsidRPr="008D5DDD">
        <w:rPr>
          <w:rFonts w:ascii="Times New Roman" w:hAnsi="Times New Roman" w:cs="Times New Roman"/>
          <w:sz w:val="24"/>
          <w:szCs w:val="24"/>
        </w:rPr>
        <w:t xml:space="preserve"> </w:t>
      </w:r>
      <w:r w:rsidR="00023489">
        <w:rPr>
          <w:rFonts w:ascii="Times New Roman" w:hAnsi="Times New Roman" w:cs="Times New Roman"/>
          <w:sz w:val="24"/>
          <w:szCs w:val="24"/>
        </w:rPr>
        <w:t>представлений</w:t>
      </w:r>
      <w:r w:rsidR="00023489" w:rsidRPr="008D5DDD">
        <w:rPr>
          <w:rFonts w:ascii="Times New Roman" w:hAnsi="Times New Roman" w:cs="Times New Roman"/>
          <w:sz w:val="24"/>
          <w:szCs w:val="24"/>
        </w:rPr>
        <w:t xml:space="preserve"> у детей раннего возраста</w:t>
      </w:r>
      <w:r w:rsidRPr="008D5DDD">
        <w:rPr>
          <w:rFonts w:ascii="Times New Roman" w:hAnsi="Times New Roman" w:cs="Times New Roman"/>
          <w:sz w:val="24"/>
          <w:szCs w:val="24"/>
        </w:rPr>
        <w:t xml:space="preserve"> через дидактические игры и упражнения</w:t>
      </w:r>
    </w:p>
    <w:p w:rsidR="009808B2" w:rsidRDefault="009808B2" w:rsidP="00290682">
      <w:pPr>
        <w:spacing w:after="0" w:line="360" w:lineRule="auto"/>
        <w:ind w:firstLine="709"/>
        <w:jc w:val="both"/>
        <w:rPr>
          <w:rFonts w:ascii="Times New Roman" w:hAnsi="Times New Roman" w:cs="Times New Roman"/>
          <w:sz w:val="24"/>
          <w:szCs w:val="24"/>
        </w:rPr>
      </w:pPr>
      <w:r w:rsidRPr="008D5DDD">
        <w:rPr>
          <w:rFonts w:ascii="Times New Roman" w:hAnsi="Times New Roman" w:cs="Times New Roman"/>
          <w:sz w:val="24"/>
          <w:szCs w:val="24"/>
        </w:rPr>
        <w:t xml:space="preserve">2.1. Выявление уровня </w:t>
      </w:r>
      <w:r w:rsidR="00023489">
        <w:rPr>
          <w:rFonts w:ascii="Times New Roman" w:hAnsi="Times New Roman" w:cs="Times New Roman"/>
          <w:sz w:val="24"/>
          <w:szCs w:val="24"/>
        </w:rPr>
        <w:t xml:space="preserve">формирования </w:t>
      </w:r>
      <w:r w:rsidR="00023489" w:rsidRPr="008D5DDD">
        <w:rPr>
          <w:rFonts w:ascii="Times New Roman" w:hAnsi="Times New Roman" w:cs="Times New Roman"/>
          <w:sz w:val="24"/>
          <w:szCs w:val="24"/>
        </w:rPr>
        <w:t>сенсорн</w:t>
      </w:r>
      <w:r w:rsidR="00023489">
        <w:rPr>
          <w:rFonts w:ascii="Times New Roman" w:hAnsi="Times New Roman" w:cs="Times New Roman"/>
          <w:sz w:val="24"/>
          <w:szCs w:val="24"/>
        </w:rPr>
        <w:t>ых</w:t>
      </w:r>
      <w:r w:rsidR="00023489" w:rsidRPr="008D5DDD">
        <w:rPr>
          <w:rFonts w:ascii="Times New Roman" w:hAnsi="Times New Roman" w:cs="Times New Roman"/>
          <w:sz w:val="24"/>
          <w:szCs w:val="24"/>
        </w:rPr>
        <w:t xml:space="preserve"> </w:t>
      </w:r>
      <w:r w:rsidR="00023489">
        <w:rPr>
          <w:rFonts w:ascii="Times New Roman" w:hAnsi="Times New Roman" w:cs="Times New Roman"/>
          <w:sz w:val="24"/>
          <w:szCs w:val="24"/>
        </w:rPr>
        <w:t>представлений</w:t>
      </w:r>
      <w:r w:rsidR="006F44F5">
        <w:rPr>
          <w:rFonts w:ascii="Times New Roman" w:hAnsi="Times New Roman" w:cs="Times New Roman"/>
          <w:sz w:val="24"/>
          <w:szCs w:val="24"/>
        </w:rPr>
        <w:t xml:space="preserve"> у детей раннего возраста……………..</w:t>
      </w:r>
      <w:r w:rsidR="001963D0">
        <w:rPr>
          <w:rFonts w:ascii="Times New Roman" w:hAnsi="Times New Roman" w:cs="Times New Roman"/>
          <w:sz w:val="24"/>
          <w:szCs w:val="24"/>
        </w:rPr>
        <w:t>…………………………………………………………………………9</w:t>
      </w:r>
    </w:p>
    <w:p w:rsidR="006F44F5" w:rsidRDefault="006F44F5" w:rsidP="0029068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2.2. Работа по формированию сенсорных представлений у детей раннего возраста………………………………………………………………………………..……..10</w:t>
      </w:r>
    </w:p>
    <w:p w:rsidR="006F44F5" w:rsidRPr="008D5DDD" w:rsidRDefault="006F44F5" w:rsidP="0029068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2.3. Эффективность проделанной работы ………….…………………………</w:t>
      </w:r>
      <w:r w:rsidR="00290682">
        <w:rPr>
          <w:rFonts w:ascii="Times New Roman" w:hAnsi="Times New Roman" w:cs="Times New Roman"/>
          <w:sz w:val="24"/>
          <w:szCs w:val="24"/>
        </w:rPr>
        <w:t>.</w:t>
      </w:r>
      <w:r>
        <w:rPr>
          <w:rFonts w:ascii="Times New Roman" w:hAnsi="Times New Roman" w:cs="Times New Roman"/>
          <w:sz w:val="24"/>
          <w:szCs w:val="24"/>
        </w:rPr>
        <w:t>…..11</w:t>
      </w:r>
    </w:p>
    <w:p w:rsidR="009808B2" w:rsidRPr="008D5DDD" w:rsidRDefault="006F44F5" w:rsidP="0029068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Список </w:t>
      </w:r>
      <w:r w:rsidR="009808B2" w:rsidRPr="008D5DDD">
        <w:rPr>
          <w:rFonts w:ascii="Times New Roman" w:hAnsi="Times New Roman" w:cs="Times New Roman"/>
          <w:sz w:val="24"/>
          <w:szCs w:val="24"/>
        </w:rPr>
        <w:t>литературы</w:t>
      </w:r>
      <w:r w:rsidR="009808B2">
        <w:rPr>
          <w:rFonts w:ascii="Times New Roman" w:hAnsi="Times New Roman" w:cs="Times New Roman"/>
          <w:sz w:val="24"/>
          <w:szCs w:val="24"/>
        </w:rPr>
        <w:t>…………………………………………………</w:t>
      </w:r>
      <w:r w:rsidR="00290682">
        <w:rPr>
          <w:rFonts w:ascii="Times New Roman" w:hAnsi="Times New Roman" w:cs="Times New Roman"/>
          <w:sz w:val="24"/>
          <w:szCs w:val="24"/>
        </w:rPr>
        <w:t>….</w:t>
      </w:r>
      <w:r w:rsidR="009808B2">
        <w:rPr>
          <w:rFonts w:ascii="Times New Roman" w:hAnsi="Times New Roman" w:cs="Times New Roman"/>
          <w:sz w:val="24"/>
          <w:szCs w:val="24"/>
        </w:rPr>
        <w:t>………</w:t>
      </w:r>
      <w:r w:rsidR="00D16417">
        <w:rPr>
          <w:rFonts w:ascii="Times New Roman" w:hAnsi="Times New Roman" w:cs="Times New Roman"/>
          <w:sz w:val="24"/>
          <w:szCs w:val="24"/>
        </w:rPr>
        <w:t>……13</w:t>
      </w: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9808B2" w:rsidRPr="008D5DDD" w:rsidRDefault="009808B2" w:rsidP="009808B2">
      <w:pPr>
        <w:spacing w:after="0" w:line="360" w:lineRule="auto"/>
        <w:jc w:val="both"/>
        <w:rPr>
          <w:rFonts w:ascii="Times New Roman" w:hAnsi="Times New Roman" w:cs="Times New Roman"/>
          <w:sz w:val="24"/>
          <w:szCs w:val="24"/>
        </w:rPr>
      </w:pPr>
    </w:p>
    <w:p w:rsidR="006F44F5" w:rsidRDefault="006F44F5" w:rsidP="006F44F5">
      <w:pPr>
        <w:pStyle w:val="c2"/>
        <w:spacing w:before="0" w:beforeAutospacing="0" w:after="0" w:afterAutospacing="0" w:line="360" w:lineRule="auto"/>
        <w:jc w:val="both"/>
        <w:rPr>
          <w:rFonts w:eastAsiaTheme="minorEastAsia"/>
        </w:rPr>
      </w:pPr>
    </w:p>
    <w:p w:rsidR="006F44F5" w:rsidRDefault="006F44F5" w:rsidP="006F44F5">
      <w:pPr>
        <w:pStyle w:val="c2"/>
        <w:spacing w:before="0" w:beforeAutospacing="0" w:after="0" w:afterAutospacing="0" w:line="360" w:lineRule="auto"/>
        <w:jc w:val="both"/>
        <w:rPr>
          <w:rFonts w:eastAsiaTheme="minorEastAsia"/>
        </w:rPr>
      </w:pPr>
    </w:p>
    <w:p w:rsidR="006F44F5" w:rsidRDefault="006F44F5" w:rsidP="006F44F5">
      <w:pPr>
        <w:pStyle w:val="c2"/>
        <w:spacing w:before="0" w:beforeAutospacing="0" w:after="0" w:afterAutospacing="0" w:line="360" w:lineRule="auto"/>
        <w:jc w:val="both"/>
        <w:rPr>
          <w:rFonts w:eastAsiaTheme="minorEastAsia"/>
        </w:rPr>
      </w:pPr>
    </w:p>
    <w:p w:rsidR="006F44F5" w:rsidRDefault="006F44F5" w:rsidP="006F44F5">
      <w:pPr>
        <w:pStyle w:val="c2"/>
        <w:spacing w:before="0" w:beforeAutospacing="0" w:after="0" w:afterAutospacing="0" w:line="360" w:lineRule="auto"/>
        <w:jc w:val="both"/>
        <w:rPr>
          <w:rFonts w:eastAsiaTheme="minorEastAsia"/>
        </w:rPr>
      </w:pPr>
    </w:p>
    <w:p w:rsidR="006F44F5" w:rsidRDefault="006F44F5" w:rsidP="006F44F5">
      <w:pPr>
        <w:pStyle w:val="c2"/>
        <w:spacing w:before="0" w:beforeAutospacing="0" w:after="0" w:afterAutospacing="0" w:line="360" w:lineRule="auto"/>
        <w:jc w:val="both"/>
        <w:rPr>
          <w:rFonts w:eastAsiaTheme="minorEastAsia"/>
        </w:rPr>
      </w:pPr>
    </w:p>
    <w:p w:rsidR="006F44F5" w:rsidRDefault="006F44F5" w:rsidP="006F44F5">
      <w:pPr>
        <w:pStyle w:val="c2"/>
        <w:spacing w:before="0" w:beforeAutospacing="0" w:after="0" w:afterAutospacing="0" w:line="360" w:lineRule="auto"/>
        <w:jc w:val="both"/>
        <w:rPr>
          <w:rFonts w:eastAsiaTheme="minorEastAsia"/>
        </w:rPr>
      </w:pPr>
    </w:p>
    <w:p w:rsidR="006F44F5" w:rsidRDefault="006F44F5" w:rsidP="006F44F5">
      <w:pPr>
        <w:pStyle w:val="c2"/>
        <w:spacing w:before="0" w:beforeAutospacing="0" w:after="0" w:afterAutospacing="0" w:line="360" w:lineRule="auto"/>
        <w:jc w:val="both"/>
        <w:rPr>
          <w:rFonts w:eastAsiaTheme="minorEastAsia"/>
        </w:rPr>
      </w:pPr>
    </w:p>
    <w:p w:rsidR="006F44F5" w:rsidRDefault="006F44F5" w:rsidP="006F44F5">
      <w:pPr>
        <w:pStyle w:val="c2"/>
        <w:spacing w:before="0" w:beforeAutospacing="0" w:after="0" w:afterAutospacing="0" w:line="360" w:lineRule="auto"/>
        <w:jc w:val="both"/>
        <w:rPr>
          <w:rFonts w:eastAsiaTheme="minorEastAsia"/>
        </w:rPr>
      </w:pPr>
    </w:p>
    <w:p w:rsidR="006F44F5" w:rsidRDefault="006F44F5" w:rsidP="006F44F5">
      <w:pPr>
        <w:pStyle w:val="c2"/>
        <w:spacing w:before="0" w:beforeAutospacing="0" w:after="0" w:afterAutospacing="0" w:line="360" w:lineRule="auto"/>
        <w:jc w:val="both"/>
        <w:rPr>
          <w:rFonts w:eastAsiaTheme="minorEastAsia"/>
        </w:rPr>
      </w:pPr>
    </w:p>
    <w:p w:rsidR="006F44F5" w:rsidRDefault="006F44F5" w:rsidP="006F44F5">
      <w:pPr>
        <w:pStyle w:val="c2"/>
        <w:spacing w:before="0" w:beforeAutospacing="0" w:after="0" w:afterAutospacing="0" w:line="360" w:lineRule="auto"/>
        <w:jc w:val="both"/>
        <w:rPr>
          <w:rFonts w:eastAsiaTheme="minorEastAsia"/>
        </w:rPr>
      </w:pPr>
    </w:p>
    <w:p w:rsidR="006F44F5" w:rsidRDefault="006F44F5" w:rsidP="006F44F5">
      <w:pPr>
        <w:pStyle w:val="c2"/>
        <w:spacing w:before="0" w:beforeAutospacing="0" w:after="0" w:afterAutospacing="0" w:line="360" w:lineRule="auto"/>
        <w:jc w:val="both"/>
        <w:rPr>
          <w:rFonts w:eastAsiaTheme="minorEastAsia"/>
        </w:rPr>
      </w:pPr>
    </w:p>
    <w:p w:rsidR="006F44F5" w:rsidRDefault="006F44F5" w:rsidP="006F44F5">
      <w:pPr>
        <w:pStyle w:val="c2"/>
        <w:spacing w:before="0" w:beforeAutospacing="0" w:after="0" w:afterAutospacing="0" w:line="360" w:lineRule="auto"/>
        <w:jc w:val="both"/>
        <w:rPr>
          <w:rStyle w:val="c0"/>
          <w:b/>
          <w:bCs/>
          <w:color w:val="000000"/>
        </w:rPr>
      </w:pPr>
    </w:p>
    <w:p w:rsidR="00EB66D5" w:rsidRPr="00925387" w:rsidRDefault="009808B2" w:rsidP="00290682">
      <w:pPr>
        <w:pStyle w:val="c2"/>
        <w:spacing w:before="0" w:beforeAutospacing="0" w:after="0" w:afterAutospacing="0" w:line="360" w:lineRule="auto"/>
        <w:ind w:firstLine="709"/>
        <w:jc w:val="both"/>
        <w:rPr>
          <w:b/>
          <w:bCs/>
          <w:color w:val="000000"/>
        </w:rPr>
      </w:pPr>
      <w:r w:rsidRPr="008D5DDD">
        <w:rPr>
          <w:rStyle w:val="c0"/>
          <w:b/>
          <w:bCs/>
          <w:color w:val="000000"/>
        </w:rPr>
        <w:lastRenderedPageBreak/>
        <w:t>Введение</w:t>
      </w:r>
    </w:p>
    <w:p w:rsidR="002834D5" w:rsidRPr="00925387" w:rsidRDefault="009808B2" w:rsidP="00290682">
      <w:pPr>
        <w:spacing w:after="0" w:line="360" w:lineRule="auto"/>
        <w:ind w:firstLine="709"/>
        <w:jc w:val="both"/>
        <w:rPr>
          <w:rFonts w:ascii="Times New Roman" w:hAnsi="Times New Roman" w:cs="Times New Roman"/>
          <w:sz w:val="24"/>
        </w:rPr>
      </w:pPr>
      <w:r w:rsidRPr="00925387">
        <w:rPr>
          <w:rFonts w:ascii="Times New Roman" w:hAnsi="Times New Roman" w:cs="Times New Roman"/>
          <w:sz w:val="24"/>
        </w:rPr>
        <w:t xml:space="preserve">Сенсорное развитие ребенка буквально с первых дней его жизни является залогом успешного осуществления разных видов деятельности, формирования различных способностей. </w:t>
      </w:r>
    </w:p>
    <w:p w:rsidR="009808B2" w:rsidRPr="00925387" w:rsidRDefault="002834D5" w:rsidP="00290682">
      <w:pPr>
        <w:spacing w:after="0" w:line="360" w:lineRule="auto"/>
        <w:ind w:firstLine="709"/>
        <w:jc w:val="both"/>
        <w:rPr>
          <w:rFonts w:ascii="Times New Roman" w:hAnsi="Times New Roman" w:cs="Times New Roman"/>
          <w:sz w:val="24"/>
        </w:rPr>
      </w:pPr>
      <w:r w:rsidRPr="00925387">
        <w:rPr>
          <w:rFonts w:ascii="Times New Roman" w:hAnsi="Times New Roman" w:cs="Times New Roman"/>
          <w:sz w:val="24"/>
        </w:rPr>
        <w:t>Сенсорный, чувствительный опыт служит источником познания мира. В раннем детстве ребенок особенно чувствителен к сенсорным воздействиям. Упущение в формировании сенсорной сферы ребенка на ранних этапах его развития компенсируется с трудом, а порой невосполнимы.</w:t>
      </w:r>
    </w:p>
    <w:p w:rsidR="009808B2" w:rsidRPr="00925387" w:rsidRDefault="009808B2" w:rsidP="00290682">
      <w:pPr>
        <w:spacing w:after="0" w:line="360" w:lineRule="auto"/>
        <w:ind w:firstLine="709"/>
        <w:jc w:val="both"/>
        <w:rPr>
          <w:rFonts w:ascii="Times New Roman" w:hAnsi="Times New Roman" w:cs="Times New Roman"/>
          <w:sz w:val="24"/>
        </w:rPr>
      </w:pPr>
      <w:r w:rsidRPr="00925387">
        <w:rPr>
          <w:rFonts w:ascii="Times New Roman" w:hAnsi="Times New Roman" w:cs="Times New Roman"/>
          <w:sz w:val="24"/>
        </w:rPr>
        <w:t xml:space="preserve">Существует мнение, что восприятие детей развивается постепенно, в результате чего они оказываются способными воспринимать все более сложные предметы. </w:t>
      </w:r>
      <w:r w:rsidR="002834D5" w:rsidRPr="00925387">
        <w:rPr>
          <w:rFonts w:ascii="Times New Roman" w:hAnsi="Times New Roman" w:cs="Times New Roman"/>
          <w:sz w:val="24"/>
        </w:rPr>
        <w:t>У</w:t>
      </w:r>
      <w:r w:rsidRPr="00925387">
        <w:rPr>
          <w:rFonts w:ascii="Times New Roman" w:hAnsi="Times New Roman" w:cs="Times New Roman"/>
          <w:sz w:val="24"/>
        </w:rPr>
        <w:t xml:space="preserve">мение воспринимать само не образуется, значит, действиям восприятия детей нужно учить. Одними из первых об этом говорили Я. Коменский, И. Песталоцци, Ф. </w:t>
      </w:r>
      <w:proofErr w:type="spellStart"/>
      <w:r w:rsidRPr="00925387">
        <w:rPr>
          <w:rFonts w:ascii="Times New Roman" w:hAnsi="Times New Roman" w:cs="Times New Roman"/>
          <w:sz w:val="24"/>
        </w:rPr>
        <w:t>Фребель</w:t>
      </w:r>
      <w:proofErr w:type="spellEnd"/>
      <w:r w:rsidRPr="00925387">
        <w:rPr>
          <w:rFonts w:ascii="Times New Roman" w:hAnsi="Times New Roman" w:cs="Times New Roman"/>
          <w:sz w:val="24"/>
        </w:rPr>
        <w:t>.</w:t>
      </w:r>
    </w:p>
    <w:p w:rsidR="009808B2" w:rsidRPr="00925387" w:rsidRDefault="009808B2" w:rsidP="00290682">
      <w:pPr>
        <w:spacing w:after="0" w:line="360" w:lineRule="auto"/>
        <w:ind w:firstLine="709"/>
        <w:jc w:val="both"/>
        <w:rPr>
          <w:rFonts w:ascii="Times New Roman" w:hAnsi="Times New Roman" w:cs="Times New Roman"/>
          <w:sz w:val="24"/>
        </w:rPr>
      </w:pPr>
      <w:r w:rsidRPr="00925387">
        <w:rPr>
          <w:rFonts w:ascii="Times New Roman" w:hAnsi="Times New Roman" w:cs="Times New Roman"/>
          <w:sz w:val="24"/>
        </w:rPr>
        <w:t xml:space="preserve">Возраст раннего детства наиболее благоприятен для совершенствования деятельности органов чувств, накопления представлений об окружающем мире. </w:t>
      </w:r>
    </w:p>
    <w:p w:rsidR="009808B2" w:rsidRPr="00925387" w:rsidRDefault="002834D5" w:rsidP="00290682">
      <w:pPr>
        <w:spacing w:after="0" w:line="360" w:lineRule="auto"/>
        <w:ind w:firstLine="709"/>
        <w:jc w:val="both"/>
        <w:rPr>
          <w:rFonts w:ascii="Times New Roman" w:hAnsi="Times New Roman" w:cs="Times New Roman"/>
          <w:sz w:val="24"/>
        </w:rPr>
      </w:pPr>
      <w:r w:rsidRPr="00925387">
        <w:rPr>
          <w:rFonts w:ascii="Times New Roman" w:hAnsi="Times New Roman" w:cs="Times New Roman"/>
          <w:sz w:val="24"/>
        </w:rPr>
        <w:t>А</w:t>
      </w:r>
      <w:r w:rsidR="009808B2" w:rsidRPr="00925387">
        <w:rPr>
          <w:rFonts w:ascii="Times New Roman" w:hAnsi="Times New Roman" w:cs="Times New Roman"/>
          <w:sz w:val="24"/>
        </w:rPr>
        <w:t xml:space="preserve">ктуальность заключается в том, что познание </w:t>
      </w:r>
      <w:r w:rsidRPr="00925387">
        <w:rPr>
          <w:rFonts w:ascii="Times New Roman" w:hAnsi="Times New Roman" w:cs="Times New Roman"/>
          <w:sz w:val="24"/>
        </w:rPr>
        <w:t>ребенком</w:t>
      </w:r>
      <w:r w:rsidR="009808B2" w:rsidRPr="00925387">
        <w:rPr>
          <w:rFonts w:ascii="Times New Roman" w:hAnsi="Times New Roman" w:cs="Times New Roman"/>
          <w:sz w:val="24"/>
        </w:rPr>
        <w:t xml:space="preserve"> окружающего мира начинается с «живого созерцания, с ощущения (отражение отдельных свой</w:t>
      </w:r>
      <w:proofErr w:type="gramStart"/>
      <w:r w:rsidR="009808B2" w:rsidRPr="00925387">
        <w:rPr>
          <w:rFonts w:ascii="Times New Roman" w:hAnsi="Times New Roman" w:cs="Times New Roman"/>
          <w:sz w:val="24"/>
        </w:rPr>
        <w:t>ств пр</w:t>
      </w:r>
      <w:proofErr w:type="gramEnd"/>
      <w:r w:rsidR="009808B2" w:rsidRPr="00925387">
        <w:rPr>
          <w:rFonts w:ascii="Times New Roman" w:hAnsi="Times New Roman" w:cs="Times New Roman"/>
          <w:sz w:val="24"/>
        </w:rPr>
        <w:t xml:space="preserve">едметов и явлений действительности при непосредственном воздействии на органы чувств) и восприятия (отражение в целом предметов и явлений окружающего мира, действующих в данный момент на органы чувств). </w:t>
      </w:r>
    </w:p>
    <w:p w:rsidR="00EB66D5" w:rsidRPr="00925387" w:rsidRDefault="00EB66D5" w:rsidP="00290682">
      <w:pPr>
        <w:spacing w:after="0" w:line="360" w:lineRule="auto"/>
        <w:ind w:firstLine="709"/>
        <w:jc w:val="both"/>
        <w:rPr>
          <w:rFonts w:ascii="Times New Roman" w:hAnsi="Times New Roman" w:cs="Times New Roman"/>
          <w:sz w:val="24"/>
        </w:rPr>
      </w:pPr>
      <w:r w:rsidRPr="00925387">
        <w:rPr>
          <w:rFonts w:ascii="Times New Roman" w:hAnsi="Times New Roman" w:cs="Times New Roman"/>
          <w:sz w:val="24"/>
        </w:rPr>
        <w:t>Поэтому значение  сенсорного развития в раннем возрасте трудно переоценить. Именно этот возраст наиболее благоприятен для совершенствования деятельности органов чувств, накопления представлений об окружающем мире.</w:t>
      </w:r>
    </w:p>
    <w:p w:rsidR="002834D5" w:rsidRPr="009C7773" w:rsidRDefault="009808B2" w:rsidP="00290682">
      <w:pPr>
        <w:shd w:val="clear" w:color="auto" w:fill="FFFFFF"/>
        <w:spacing w:after="0" w:line="360" w:lineRule="auto"/>
        <w:ind w:firstLine="709"/>
        <w:jc w:val="both"/>
        <w:rPr>
          <w:rFonts w:ascii="Times New Roman" w:eastAsia="Times New Roman" w:hAnsi="Times New Roman" w:cs="Times New Roman"/>
          <w:color w:val="000000"/>
          <w:sz w:val="24"/>
          <w:szCs w:val="24"/>
        </w:rPr>
      </w:pPr>
      <w:r w:rsidRPr="002A0E5B">
        <w:rPr>
          <w:rFonts w:ascii="Times New Roman" w:hAnsi="Times New Roman" w:cs="Times New Roman"/>
          <w:b/>
          <w:bCs/>
          <w:color w:val="000000"/>
          <w:sz w:val="24"/>
        </w:rPr>
        <w:t>Цель</w:t>
      </w:r>
      <w:r w:rsidRPr="002A0E5B">
        <w:rPr>
          <w:rStyle w:val="apple-converted-space"/>
          <w:rFonts w:ascii="Times New Roman" w:hAnsi="Times New Roman" w:cs="Times New Roman"/>
          <w:b/>
          <w:color w:val="000000"/>
          <w:sz w:val="24"/>
        </w:rPr>
        <w:t>:</w:t>
      </w:r>
      <w:r w:rsidRPr="00925387">
        <w:rPr>
          <w:color w:val="000000"/>
        </w:rPr>
        <w:t xml:space="preserve"> </w:t>
      </w:r>
      <w:r w:rsidR="002834D5" w:rsidRPr="00925387">
        <w:rPr>
          <w:rFonts w:ascii="Times New Roman" w:eastAsia="Times New Roman" w:hAnsi="Times New Roman" w:cs="Times New Roman"/>
          <w:color w:val="000000"/>
          <w:sz w:val="24"/>
          <w:szCs w:val="24"/>
        </w:rPr>
        <w:t xml:space="preserve">изучение возможности использования дидактических игр и упражнений в формировании </w:t>
      </w:r>
      <w:r w:rsidR="002B0568" w:rsidRPr="00925387">
        <w:rPr>
          <w:rFonts w:ascii="Times New Roman" w:eastAsia="Times New Roman" w:hAnsi="Times New Roman" w:cs="Times New Roman"/>
          <w:color w:val="000000"/>
          <w:sz w:val="24"/>
          <w:szCs w:val="24"/>
        </w:rPr>
        <w:t>сенсорных</w:t>
      </w:r>
      <w:r w:rsidR="002834D5" w:rsidRPr="00925387">
        <w:rPr>
          <w:rFonts w:ascii="Times New Roman" w:eastAsia="Times New Roman" w:hAnsi="Times New Roman" w:cs="Times New Roman"/>
          <w:color w:val="000000"/>
          <w:sz w:val="24"/>
          <w:szCs w:val="24"/>
        </w:rPr>
        <w:t xml:space="preserve"> представлений у детей </w:t>
      </w:r>
      <w:r w:rsidR="002B0568" w:rsidRPr="00925387">
        <w:rPr>
          <w:rFonts w:ascii="Times New Roman" w:eastAsia="Times New Roman" w:hAnsi="Times New Roman" w:cs="Times New Roman"/>
          <w:color w:val="000000"/>
          <w:sz w:val="24"/>
          <w:szCs w:val="24"/>
        </w:rPr>
        <w:t>раннего</w:t>
      </w:r>
      <w:r w:rsidR="002834D5" w:rsidRPr="00925387">
        <w:rPr>
          <w:rFonts w:ascii="Times New Roman" w:eastAsia="Times New Roman" w:hAnsi="Times New Roman" w:cs="Times New Roman"/>
          <w:color w:val="000000"/>
          <w:sz w:val="24"/>
          <w:szCs w:val="24"/>
        </w:rPr>
        <w:t xml:space="preserve"> возраста.</w:t>
      </w:r>
    </w:p>
    <w:p w:rsidR="009808B2" w:rsidRPr="008D5DDD" w:rsidRDefault="009808B2" w:rsidP="00290682">
      <w:pPr>
        <w:pStyle w:val="a3"/>
        <w:spacing w:before="0" w:beforeAutospacing="0" w:after="0" w:afterAutospacing="0" w:line="360" w:lineRule="auto"/>
        <w:ind w:firstLine="709"/>
        <w:jc w:val="both"/>
        <w:rPr>
          <w:b/>
          <w:color w:val="000000"/>
        </w:rPr>
      </w:pPr>
      <w:r w:rsidRPr="008D5DDD">
        <w:rPr>
          <w:b/>
          <w:bCs/>
          <w:color w:val="000000"/>
        </w:rPr>
        <w:t>Задачи</w:t>
      </w:r>
      <w:r w:rsidRPr="008D5DDD">
        <w:rPr>
          <w:b/>
          <w:color w:val="000000"/>
        </w:rPr>
        <w:t>:</w:t>
      </w:r>
    </w:p>
    <w:p w:rsidR="009808B2" w:rsidRPr="008D5DDD" w:rsidRDefault="009808B2" w:rsidP="00290682">
      <w:pPr>
        <w:pStyle w:val="a3"/>
        <w:spacing w:before="0" w:beforeAutospacing="0" w:after="0" w:afterAutospacing="0" w:line="360" w:lineRule="auto"/>
        <w:ind w:firstLine="709"/>
        <w:jc w:val="both"/>
        <w:rPr>
          <w:color w:val="000000"/>
        </w:rPr>
      </w:pPr>
      <w:r>
        <w:rPr>
          <w:color w:val="000000"/>
        </w:rPr>
        <w:t xml:space="preserve">1. </w:t>
      </w:r>
      <w:r w:rsidRPr="008D5DDD">
        <w:rPr>
          <w:color w:val="000000"/>
        </w:rPr>
        <w:t>Изучить и проанализировать психолого-педагогическую и методическую литературу по проблеме</w:t>
      </w:r>
      <w:r>
        <w:rPr>
          <w:color w:val="000000"/>
        </w:rPr>
        <w:t>.</w:t>
      </w:r>
    </w:p>
    <w:p w:rsidR="00D25088" w:rsidRPr="009C7773" w:rsidRDefault="00D25088" w:rsidP="00290682">
      <w:pPr>
        <w:shd w:val="clear" w:color="auto" w:fill="FFFFFF"/>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Выявить уровень с</w:t>
      </w:r>
      <w:r>
        <w:rPr>
          <w:rFonts w:ascii="Times New Roman" w:hAnsi="Times New Roman" w:cs="Times New Roman"/>
          <w:sz w:val="24"/>
          <w:szCs w:val="24"/>
        </w:rPr>
        <w:t xml:space="preserve">формированных </w:t>
      </w:r>
      <w:r>
        <w:rPr>
          <w:rFonts w:ascii="Times New Roman" w:eastAsia="Times New Roman" w:hAnsi="Times New Roman" w:cs="Times New Roman"/>
          <w:color w:val="000000"/>
          <w:sz w:val="24"/>
          <w:szCs w:val="24"/>
        </w:rPr>
        <w:t>сенсорных представлений.</w:t>
      </w:r>
    </w:p>
    <w:p w:rsidR="00D25088" w:rsidRDefault="00D25088" w:rsidP="00290682">
      <w:pPr>
        <w:shd w:val="clear" w:color="auto" w:fill="FFFFFF"/>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Подобрать комплекс дидактических игр и упражнений по формированию сенсорных представлений у детей раннего возраста, организовать работу.</w:t>
      </w:r>
    </w:p>
    <w:p w:rsidR="00D25088" w:rsidRPr="009C7773" w:rsidRDefault="00D25088" w:rsidP="00290682">
      <w:pPr>
        <w:shd w:val="clear" w:color="auto" w:fill="FFFFFF"/>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Выявить эффективность проделанной работы.</w:t>
      </w:r>
      <w:r w:rsidRPr="009C7773">
        <w:rPr>
          <w:rFonts w:ascii="Times New Roman" w:eastAsia="Times New Roman" w:hAnsi="Times New Roman" w:cs="Times New Roman"/>
          <w:color w:val="000000"/>
          <w:sz w:val="24"/>
          <w:szCs w:val="24"/>
        </w:rPr>
        <w:t xml:space="preserve">                                                                         </w:t>
      </w:r>
    </w:p>
    <w:p w:rsidR="009808B2" w:rsidRPr="008D5DDD" w:rsidRDefault="00D25088" w:rsidP="00D25088">
      <w:pPr>
        <w:pStyle w:val="a3"/>
        <w:spacing w:before="0" w:beforeAutospacing="0" w:after="0" w:afterAutospacing="0" w:line="360" w:lineRule="auto"/>
        <w:jc w:val="both"/>
        <w:rPr>
          <w:color w:val="000000"/>
        </w:rPr>
      </w:pPr>
      <w:r w:rsidRPr="009C7773">
        <w:rPr>
          <w:color w:val="000000"/>
        </w:rPr>
        <w:br/>
      </w:r>
    </w:p>
    <w:p w:rsidR="009808B2" w:rsidRPr="008D5DDD" w:rsidRDefault="009808B2" w:rsidP="009808B2">
      <w:pPr>
        <w:pStyle w:val="a3"/>
        <w:spacing w:before="0" w:beforeAutospacing="0" w:after="0" w:afterAutospacing="0" w:line="360" w:lineRule="auto"/>
        <w:jc w:val="both"/>
        <w:rPr>
          <w:color w:val="000000"/>
        </w:rPr>
      </w:pPr>
    </w:p>
    <w:p w:rsidR="009808B2" w:rsidRPr="008D5DDD" w:rsidRDefault="009808B2" w:rsidP="009808B2">
      <w:pPr>
        <w:pStyle w:val="a3"/>
        <w:spacing w:before="0" w:beforeAutospacing="0" w:after="0" w:afterAutospacing="0" w:line="360" w:lineRule="auto"/>
        <w:jc w:val="both"/>
        <w:rPr>
          <w:color w:val="000000"/>
        </w:rPr>
      </w:pPr>
    </w:p>
    <w:p w:rsidR="00023489" w:rsidRPr="00925387" w:rsidRDefault="009808B2" w:rsidP="00290682">
      <w:pPr>
        <w:spacing w:after="0" w:line="360" w:lineRule="auto"/>
        <w:ind w:firstLine="709"/>
        <w:jc w:val="both"/>
        <w:rPr>
          <w:rFonts w:ascii="Times New Roman" w:hAnsi="Times New Roman" w:cs="Times New Roman"/>
          <w:b/>
          <w:sz w:val="24"/>
          <w:szCs w:val="24"/>
        </w:rPr>
      </w:pPr>
      <w:r w:rsidRPr="00925387">
        <w:rPr>
          <w:rFonts w:ascii="Times New Roman" w:hAnsi="Times New Roman" w:cs="Times New Roman"/>
          <w:b/>
          <w:sz w:val="24"/>
          <w:szCs w:val="24"/>
        </w:rPr>
        <w:lastRenderedPageBreak/>
        <w:t xml:space="preserve">Глава 1. </w:t>
      </w:r>
      <w:r w:rsidR="00023489" w:rsidRPr="00925387">
        <w:rPr>
          <w:rFonts w:ascii="Times New Roman" w:hAnsi="Times New Roman" w:cs="Times New Roman"/>
          <w:b/>
          <w:sz w:val="24"/>
          <w:szCs w:val="24"/>
        </w:rPr>
        <w:t>Теоретические основы проблемы формирования сенсорных представлений у детей раннего возраста</w:t>
      </w:r>
    </w:p>
    <w:p w:rsidR="002B4275" w:rsidRPr="00925387" w:rsidRDefault="00E00E78" w:rsidP="00290682">
      <w:pPr>
        <w:spacing w:after="0" w:line="360" w:lineRule="auto"/>
        <w:ind w:firstLine="709"/>
        <w:jc w:val="both"/>
        <w:rPr>
          <w:rFonts w:ascii="Times New Roman" w:hAnsi="Times New Roman" w:cs="Times New Roman"/>
          <w:b/>
          <w:sz w:val="24"/>
          <w:szCs w:val="24"/>
        </w:rPr>
      </w:pPr>
      <w:r w:rsidRPr="00925387">
        <w:rPr>
          <w:rFonts w:ascii="Times New Roman" w:hAnsi="Times New Roman" w:cs="Times New Roman"/>
          <w:b/>
          <w:sz w:val="24"/>
          <w:szCs w:val="24"/>
        </w:rPr>
        <w:t xml:space="preserve">1.1. </w:t>
      </w:r>
      <w:r w:rsidR="00023489" w:rsidRPr="00925387">
        <w:rPr>
          <w:rFonts w:ascii="Times New Roman" w:hAnsi="Times New Roman" w:cs="Times New Roman"/>
          <w:b/>
          <w:sz w:val="24"/>
          <w:szCs w:val="24"/>
        </w:rPr>
        <w:t xml:space="preserve">Взгляды педагогов, психологов на формирование сенсорных представлений детей раннего возраста </w:t>
      </w:r>
    </w:p>
    <w:p w:rsidR="0016549E" w:rsidRPr="00925387" w:rsidRDefault="002B4275"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Важную роль в образовательном процессе познания детьми окружающей действительности играет сенсорное воспитание. </w:t>
      </w:r>
    </w:p>
    <w:p w:rsidR="0016549E" w:rsidRPr="00925387" w:rsidRDefault="0016549E" w:rsidP="00290682">
      <w:p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b/>
          <w:i/>
          <w:sz w:val="24"/>
          <w:szCs w:val="24"/>
        </w:rPr>
        <w:t>Сенсорное воспитание</w:t>
      </w:r>
      <w:r w:rsidRPr="00925387">
        <w:rPr>
          <w:rFonts w:ascii="Times New Roman" w:hAnsi="Times New Roman" w:cs="Times New Roman"/>
          <w:sz w:val="24"/>
          <w:szCs w:val="24"/>
        </w:rPr>
        <w:t xml:space="preserve"> – это развитие  восприятия ребенка  и формирование его  представлений о внешних свойствах предметов: их форме, цвете, величине, положении в пространстве, запахе, вкусе и так далее. </w:t>
      </w:r>
    </w:p>
    <w:p w:rsidR="002B4275" w:rsidRPr="00925387" w:rsidRDefault="002B4275"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В раннем возрасте большое значение имеет накопление ребенком сенсорных представлений.</w:t>
      </w:r>
    </w:p>
    <w:p w:rsidR="00023489" w:rsidRPr="00925387" w:rsidRDefault="002B4275" w:rsidP="00290682">
      <w:p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b/>
          <w:i/>
          <w:sz w:val="24"/>
          <w:szCs w:val="24"/>
        </w:rPr>
        <w:t>Сенсорные представления</w:t>
      </w:r>
      <w:r w:rsidRPr="00925387">
        <w:rPr>
          <w:rFonts w:ascii="Times New Roman" w:hAnsi="Times New Roman" w:cs="Times New Roman"/>
          <w:sz w:val="24"/>
          <w:szCs w:val="24"/>
        </w:rPr>
        <w:t xml:space="preserve"> - это ознакомление детей с цветом, формой, величиной,  музыкальными звуками, звучанием родной речи, осязаемыми свойствами предметов.</w:t>
      </w:r>
    </w:p>
    <w:p w:rsidR="009808B2" w:rsidRPr="00925387" w:rsidRDefault="009808B2"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Общая система сенсорного воспитания, разработанная отечественными учеными, педагогами и психологами (А. В. Запорожцем, А. П. </w:t>
      </w:r>
      <w:proofErr w:type="gramStart"/>
      <w:r w:rsidRPr="00925387">
        <w:rPr>
          <w:rFonts w:ascii="Times New Roman" w:hAnsi="Times New Roman" w:cs="Times New Roman"/>
          <w:sz w:val="24"/>
          <w:szCs w:val="24"/>
        </w:rPr>
        <w:t>Усовой</w:t>
      </w:r>
      <w:proofErr w:type="gramEnd"/>
      <w:r w:rsidRPr="00925387">
        <w:rPr>
          <w:rFonts w:ascii="Times New Roman" w:hAnsi="Times New Roman" w:cs="Times New Roman"/>
          <w:sz w:val="24"/>
          <w:szCs w:val="24"/>
        </w:rPr>
        <w:t xml:space="preserve">, Н. П. </w:t>
      </w:r>
      <w:proofErr w:type="spellStart"/>
      <w:r w:rsidRPr="00925387">
        <w:rPr>
          <w:rFonts w:ascii="Times New Roman" w:hAnsi="Times New Roman" w:cs="Times New Roman"/>
          <w:sz w:val="24"/>
          <w:szCs w:val="24"/>
        </w:rPr>
        <w:t>Сакулиной</w:t>
      </w:r>
      <w:proofErr w:type="spellEnd"/>
      <w:r w:rsidRPr="00925387">
        <w:rPr>
          <w:rFonts w:ascii="Times New Roman" w:hAnsi="Times New Roman" w:cs="Times New Roman"/>
          <w:sz w:val="24"/>
          <w:szCs w:val="24"/>
        </w:rPr>
        <w:t xml:space="preserve">, Л. А. </w:t>
      </w:r>
      <w:proofErr w:type="spellStart"/>
      <w:r w:rsidRPr="00925387">
        <w:rPr>
          <w:rFonts w:ascii="Times New Roman" w:hAnsi="Times New Roman" w:cs="Times New Roman"/>
          <w:sz w:val="24"/>
          <w:szCs w:val="24"/>
        </w:rPr>
        <w:t>Венгером</w:t>
      </w:r>
      <w:proofErr w:type="spellEnd"/>
      <w:r w:rsidRPr="00925387">
        <w:rPr>
          <w:rFonts w:ascii="Times New Roman" w:hAnsi="Times New Roman" w:cs="Times New Roman"/>
          <w:sz w:val="24"/>
          <w:szCs w:val="24"/>
        </w:rPr>
        <w:t xml:space="preserve">, Н. Н. </w:t>
      </w:r>
      <w:proofErr w:type="spellStart"/>
      <w:r w:rsidRPr="00925387">
        <w:rPr>
          <w:rFonts w:ascii="Times New Roman" w:hAnsi="Times New Roman" w:cs="Times New Roman"/>
          <w:sz w:val="24"/>
          <w:szCs w:val="24"/>
        </w:rPr>
        <w:t>Поддъяковым</w:t>
      </w:r>
      <w:proofErr w:type="spellEnd"/>
      <w:r w:rsidRPr="00925387">
        <w:rPr>
          <w:rFonts w:ascii="Times New Roman" w:hAnsi="Times New Roman" w:cs="Times New Roman"/>
          <w:sz w:val="24"/>
          <w:szCs w:val="24"/>
        </w:rPr>
        <w:t xml:space="preserve"> и др.) основана на современных дидактических принципах. На занятиях решение задач преемственно ориентировано на фактический уровень сенсорного развития детей и перспективно направлено на освоение комплексной программы сенсорного воспитания в дошкольном детстве.</w:t>
      </w:r>
    </w:p>
    <w:p w:rsidR="00EB66D5" w:rsidRPr="00925387" w:rsidRDefault="00EB66D5"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Сенсорное восприятие направлено на то, чтобы научить детей полно, </w:t>
      </w:r>
      <w:proofErr w:type="gramStart"/>
      <w:r w:rsidRPr="00925387">
        <w:rPr>
          <w:rFonts w:ascii="Times New Roman" w:hAnsi="Times New Roman" w:cs="Times New Roman"/>
          <w:sz w:val="24"/>
          <w:szCs w:val="24"/>
        </w:rPr>
        <w:t>точно</w:t>
      </w:r>
      <w:proofErr w:type="gramEnd"/>
      <w:r w:rsidRPr="00925387">
        <w:rPr>
          <w:rFonts w:ascii="Times New Roman" w:hAnsi="Times New Roman" w:cs="Times New Roman"/>
          <w:sz w:val="24"/>
          <w:szCs w:val="24"/>
        </w:rPr>
        <w:t xml:space="preserve"> и расчленено воспринимать предметы, их разнообразные свойства и отношения. С восприятия предметов и явлений окружающего мира начинается познание. Все другие формы познания - запоминание, мышление, воображени</w:t>
      </w:r>
      <w:proofErr w:type="gramStart"/>
      <w:r w:rsidRPr="00925387">
        <w:rPr>
          <w:rFonts w:ascii="Times New Roman" w:hAnsi="Times New Roman" w:cs="Times New Roman"/>
          <w:sz w:val="24"/>
          <w:szCs w:val="24"/>
        </w:rPr>
        <w:t>е-</w:t>
      </w:r>
      <w:proofErr w:type="gramEnd"/>
      <w:r w:rsidRPr="00925387">
        <w:rPr>
          <w:rFonts w:ascii="Times New Roman" w:hAnsi="Times New Roman" w:cs="Times New Roman"/>
          <w:sz w:val="24"/>
          <w:szCs w:val="24"/>
        </w:rPr>
        <w:t xml:space="preserve"> строятся на основе образов восприятия, являются результатом их переработки. Поэтому умственное развитие невозможно без опоры на полноценное восприятие. Сенсорное развитие составляет фундамент общего умственного развития ребенка, имеет самостоятельное значение, так как полноценное восприятие необходимо для успешного обучения. Справедливо считать, что сенсорное развитие является одной из основных сторон дошкольного воспитания оно направлено на обеспечение полноценного интеллектуального развития.</w:t>
      </w:r>
    </w:p>
    <w:p w:rsidR="00EB66D5" w:rsidRPr="00925387" w:rsidRDefault="00EB66D5"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Сенсорное воспитание включает в себя формирование восприятия сенсорных эталоно</w:t>
      </w:r>
      <w:proofErr w:type="gramStart"/>
      <w:r w:rsidRPr="00925387">
        <w:rPr>
          <w:rFonts w:ascii="Times New Roman" w:hAnsi="Times New Roman" w:cs="Times New Roman"/>
          <w:sz w:val="24"/>
          <w:szCs w:val="24"/>
        </w:rPr>
        <w:t>в-</w:t>
      </w:r>
      <w:proofErr w:type="gramEnd"/>
      <w:r w:rsidRPr="00925387">
        <w:rPr>
          <w:rFonts w:ascii="Times New Roman" w:hAnsi="Times New Roman" w:cs="Times New Roman"/>
          <w:sz w:val="24"/>
          <w:szCs w:val="24"/>
        </w:rPr>
        <w:t xml:space="preserve"> это основные цвета, черный, белый, оттенки, пять геометрических фигур (круг, квадрат, треугольник, овал, прямоугольник, три величины (большой, средний, маленький). </w:t>
      </w:r>
    </w:p>
    <w:p w:rsidR="00EB66D5" w:rsidRPr="00925387" w:rsidRDefault="00EB66D5"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lastRenderedPageBreak/>
        <w:t>Сенсорное воспитание детей младшего возраста происходит в разных видах деятельности:</w:t>
      </w:r>
    </w:p>
    <w:p w:rsidR="00EB66D5" w:rsidRPr="001B5E34" w:rsidRDefault="00EB66D5" w:rsidP="00290682">
      <w:pPr>
        <w:pStyle w:val="a5"/>
        <w:numPr>
          <w:ilvl w:val="0"/>
          <w:numId w:val="10"/>
        </w:num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sz w:val="24"/>
          <w:szCs w:val="24"/>
        </w:rPr>
        <w:t>Предметная деятельность и игры с составными и динамическими игрушками.</w:t>
      </w:r>
    </w:p>
    <w:p w:rsidR="00EB66D5" w:rsidRPr="001B5E34" w:rsidRDefault="00EB66D5" w:rsidP="00290682">
      <w:pPr>
        <w:pStyle w:val="a5"/>
        <w:numPr>
          <w:ilvl w:val="0"/>
          <w:numId w:val="10"/>
        </w:num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sz w:val="24"/>
          <w:szCs w:val="24"/>
        </w:rPr>
        <w:t>Экспериментирование с материалом и веществами (вода, песок).</w:t>
      </w:r>
    </w:p>
    <w:p w:rsidR="00EB66D5" w:rsidRPr="001B5E34" w:rsidRDefault="00EB66D5" w:rsidP="00290682">
      <w:pPr>
        <w:pStyle w:val="a5"/>
        <w:numPr>
          <w:ilvl w:val="0"/>
          <w:numId w:val="10"/>
        </w:num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sz w:val="24"/>
          <w:szCs w:val="24"/>
        </w:rPr>
        <w:t>Общение и совместные игры с взрослыми и сверстниками.</w:t>
      </w:r>
    </w:p>
    <w:p w:rsidR="009808B2" w:rsidRPr="00925387" w:rsidRDefault="009808B2"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В основу </w:t>
      </w:r>
      <w:r w:rsidRPr="001B5E34">
        <w:rPr>
          <w:rFonts w:ascii="Times New Roman" w:hAnsi="Times New Roman" w:cs="Times New Roman"/>
          <w:i/>
          <w:sz w:val="24"/>
          <w:szCs w:val="24"/>
        </w:rPr>
        <w:t>первого принципа</w:t>
      </w:r>
      <w:r w:rsidRPr="00925387">
        <w:rPr>
          <w:rFonts w:ascii="Times New Roman" w:hAnsi="Times New Roman" w:cs="Times New Roman"/>
          <w:sz w:val="24"/>
          <w:szCs w:val="24"/>
        </w:rPr>
        <w:t xml:space="preserve"> положено обогащение и углубление содержания сенсорного воспитания, предполагающего </w:t>
      </w:r>
      <w:proofErr w:type="gramStart"/>
      <w:r w:rsidRPr="00925387">
        <w:rPr>
          <w:rFonts w:ascii="Times New Roman" w:hAnsi="Times New Roman" w:cs="Times New Roman"/>
          <w:sz w:val="24"/>
          <w:szCs w:val="24"/>
        </w:rPr>
        <w:t>формирование</w:t>
      </w:r>
      <w:proofErr w:type="gramEnd"/>
      <w:r w:rsidRPr="00925387">
        <w:rPr>
          <w:rFonts w:ascii="Times New Roman" w:hAnsi="Times New Roman" w:cs="Times New Roman"/>
          <w:sz w:val="24"/>
          <w:szCs w:val="24"/>
        </w:rPr>
        <w:t xml:space="preserve"> у детей начиная с раннего возраста широкой ориентировки в предметном окружении, т. е. не только традиционное ознакомление с цветом, формой и величиной предметов, но и совершенствование звукового анализа речи, формирование музыкального слуха, развитие мышечного чувства и т.д., с учетом той важной роли, которую играют эти процессы в осуществлении музыкальной, изобразительной деятельности, речевого общения, простейших трудовых операций и т. д.</w:t>
      </w:r>
    </w:p>
    <w:p w:rsidR="009808B2" w:rsidRPr="00925387" w:rsidRDefault="009808B2" w:rsidP="00290682">
      <w:p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i/>
          <w:sz w:val="24"/>
          <w:szCs w:val="24"/>
        </w:rPr>
        <w:t>Второй принцип</w:t>
      </w:r>
      <w:r w:rsidRPr="00925387">
        <w:rPr>
          <w:rFonts w:ascii="Times New Roman" w:hAnsi="Times New Roman" w:cs="Times New Roman"/>
          <w:sz w:val="24"/>
          <w:szCs w:val="24"/>
        </w:rPr>
        <w:t xml:space="preserve"> предполагает сочетание обучения сен</w:t>
      </w:r>
      <w:r w:rsidRPr="00925387">
        <w:rPr>
          <w:rFonts w:ascii="Times New Roman" w:hAnsi="Times New Roman" w:cs="Times New Roman"/>
          <w:sz w:val="24"/>
          <w:szCs w:val="24"/>
        </w:rPr>
        <w:softHyphen/>
        <w:t>сорным действиям с различными видами содержательной деятельности детей, что обеспечивает углубление и конкретизацию педагогической работы, позволяет избежать формальных дидактических упражнений. В процессе этих видов деятельности ребенок ориентируется на свойства и качества предметов, учитывая их значение в решении важных жизненных задач. В большинстве случаев они выступают не сами по себе, а как признаки более важных качеств, которые невозможно наблюдать (величина и цвет плодов являются сигналами их зрелости). Поэтому совершенствование сенсорного воспитания и должно быть направл</w:t>
      </w:r>
      <w:r w:rsidR="001B5E34">
        <w:rPr>
          <w:rFonts w:ascii="Times New Roman" w:hAnsi="Times New Roman" w:cs="Times New Roman"/>
          <w:sz w:val="24"/>
          <w:szCs w:val="24"/>
        </w:rPr>
        <w:t>ено на выяснение смысла свой</w:t>
      </w:r>
      <w:proofErr w:type="gramStart"/>
      <w:r w:rsidR="001B5E34">
        <w:rPr>
          <w:rFonts w:ascii="Times New Roman" w:hAnsi="Times New Roman" w:cs="Times New Roman"/>
          <w:sz w:val="24"/>
          <w:szCs w:val="24"/>
        </w:rPr>
        <w:t xml:space="preserve">ств </w:t>
      </w:r>
      <w:r w:rsidRPr="00925387">
        <w:rPr>
          <w:rFonts w:ascii="Times New Roman" w:hAnsi="Times New Roman" w:cs="Times New Roman"/>
          <w:sz w:val="24"/>
          <w:szCs w:val="24"/>
        </w:rPr>
        <w:t>пр</w:t>
      </w:r>
      <w:proofErr w:type="gramEnd"/>
      <w:r w:rsidRPr="00925387">
        <w:rPr>
          <w:rFonts w:ascii="Times New Roman" w:hAnsi="Times New Roman" w:cs="Times New Roman"/>
          <w:sz w:val="24"/>
          <w:szCs w:val="24"/>
        </w:rPr>
        <w:t>едметов и явлений или выяснение их «сигнального значения».</w:t>
      </w:r>
    </w:p>
    <w:p w:rsidR="009808B2" w:rsidRPr="00925387" w:rsidRDefault="009808B2" w:rsidP="00290682">
      <w:p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i/>
          <w:sz w:val="24"/>
          <w:szCs w:val="24"/>
        </w:rPr>
        <w:t>Третьим принципом</w:t>
      </w:r>
      <w:r w:rsidRPr="00925387">
        <w:rPr>
          <w:rFonts w:ascii="Times New Roman" w:hAnsi="Times New Roman" w:cs="Times New Roman"/>
          <w:sz w:val="24"/>
          <w:szCs w:val="24"/>
        </w:rPr>
        <w:t xml:space="preserve"> теории сенсорного воспитания предопределяется сообщение детям обобщенных знаний и умений, связанных с ориентировкой в окружающей действи</w:t>
      </w:r>
      <w:r w:rsidRPr="00925387">
        <w:rPr>
          <w:rFonts w:ascii="Times New Roman" w:hAnsi="Times New Roman" w:cs="Times New Roman"/>
          <w:sz w:val="24"/>
          <w:szCs w:val="24"/>
        </w:rPr>
        <w:softHyphen/>
        <w:t>тельности. Свойства и качества предметов, явлений настолько разнообразны, что ознакомление ребенка со всеми ними без ограничения, так же как и сообщение, ему знаний о каждом из них в отдельности, невозможно. Правильная ориентировка детей в окружающем может быть достигнута в результате специфических действий по обследованию величины, формы, цвета предметов. Особую ценность представляют обобщенные способы обследования определенного рода качеств, служащие решению ряда сходных задач.</w:t>
      </w:r>
    </w:p>
    <w:p w:rsidR="009808B2" w:rsidRPr="00925387" w:rsidRDefault="009808B2" w:rsidP="00290682">
      <w:p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i/>
          <w:sz w:val="24"/>
          <w:szCs w:val="24"/>
        </w:rPr>
        <w:t>Четвертый принцип</w:t>
      </w:r>
      <w:r w:rsidRPr="00925387">
        <w:rPr>
          <w:rFonts w:ascii="Times New Roman" w:hAnsi="Times New Roman" w:cs="Times New Roman"/>
          <w:sz w:val="24"/>
          <w:szCs w:val="24"/>
        </w:rPr>
        <w:t xml:space="preserve"> предполагает формирование систематизированных представлений о свойствах и качествах, которые являются основой - эталонами </w:t>
      </w:r>
      <w:r w:rsidRPr="00925387">
        <w:rPr>
          <w:rFonts w:ascii="Times New Roman" w:hAnsi="Times New Roman" w:cs="Times New Roman"/>
          <w:sz w:val="24"/>
          <w:szCs w:val="24"/>
        </w:rPr>
        <w:lastRenderedPageBreak/>
        <w:t>обследования любого предмета, т. е. ребенок должен соотносить полученную информацию с уже имеющимися у него знаниями и опытом. Очень рано ребенок начинает использовать свои знания как средство восприятия и осознания нового предмета.</w:t>
      </w:r>
    </w:p>
    <w:p w:rsidR="00B65D43" w:rsidRPr="00925387" w:rsidRDefault="00B65D43"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Сенсорное развитие у детей раннего возраста в соответствии с ФГОС </w:t>
      </w:r>
      <w:proofErr w:type="gramStart"/>
      <w:r w:rsidRPr="00925387">
        <w:rPr>
          <w:rFonts w:ascii="Times New Roman" w:hAnsi="Times New Roman" w:cs="Times New Roman"/>
          <w:sz w:val="24"/>
          <w:szCs w:val="24"/>
        </w:rPr>
        <w:t>ДО</w:t>
      </w:r>
      <w:proofErr w:type="gramEnd"/>
      <w:r w:rsidRPr="00925387">
        <w:rPr>
          <w:rFonts w:ascii="Times New Roman" w:hAnsi="Times New Roman" w:cs="Times New Roman"/>
          <w:sz w:val="24"/>
          <w:szCs w:val="24"/>
        </w:rPr>
        <w:t xml:space="preserve"> наиболее успешно прослеживается в различных образовательных областях:</w:t>
      </w:r>
    </w:p>
    <w:p w:rsidR="00B65D43" w:rsidRPr="001B5E34" w:rsidRDefault="00B65D43" w:rsidP="00290682">
      <w:pPr>
        <w:pStyle w:val="a5"/>
        <w:numPr>
          <w:ilvl w:val="0"/>
          <w:numId w:val="11"/>
        </w:num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sz w:val="24"/>
          <w:szCs w:val="24"/>
        </w:rPr>
        <w:t>Социально-коммуникативное развитие происходит через развитие общения и взаимодействия ребенка с взрослыми и сверстниками в дидактических и сюжетно-ролевых играх.</w:t>
      </w:r>
    </w:p>
    <w:p w:rsidR="00B65D43" w:rsidRPr="001B5E34" w:rsidRDefault="001B5E34" w:rsidP="00290682">
      <w:pPr>
        <w:pStyle w:val="a5"/>
        <w:numPr>
          <w:ilvl w:val="0"/>
          <w:numId w:val="11"/>
        </w:num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Позна</w:t>
      </w:r>
      <w:r w:rsidR="00B65D43" w:rsidRPr="001B5E34">
        <w:rPr>
          <w:rFonts w:ascii="Times New Roman" w:hAnsi="Times New Roman" w:cs="Times New Roman"/>
          <w:sz w:val="24"/>
          <w:szCs w:val="24"/>
        </w:rPr>
        <w:t>вательное развитие происходит через формирование первичных сенсорных представлений об эталонах цвета, формы, величине, вкусе, звучании, количестве, части и целом.</w:t>
      </w:r>
    </w:p>
    <w:p w:rsidR="00B65D43" w:rsidRPr="001B5E34" w:rsidRDefault="00B65D43" w:rsidP="00290682">
      <w:pPr>
        <w:pStyle w:val="a5"/>
        <w:numPr>
          <w:ilvl w:val="0"/>
          <w:numId w:val="11"/>
        </w:num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sz w:val="24"/>
          <w:szCs w:val="24"/>
        </w:rPr>
        <w:t>Речевое развитие происходит через обогащение активного словаря.</w:t>
      </w:r>
    </w:p>
    <w:p w:rsidR="00B65D43" w:rsidRPr="001B5E34" w:rsidRDefault="00B65D43" w:rsidP="00290682">
      <w:pPr>
        <w:pStyle w:val="a5"/>
        <w:numPr>
          <w:ilvl w:val="0"/>
          <w:numId w:val="11"/>
        </w:num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sz w:val="24"/>
          <w:szCs w:val="24"/>
        </w:rPr>
        <w:t>Художественно-эстетическое развитие-развитие сенсорного восприятия.</w:t>
      </w:r>
    </w:p>
    <w:p w:rsidR="001963D0" w:rsidRPr="000C371B" w:rsidRDefault="00B65D43" w:rsidP="00290682">
      <w:pPr>
        <w:pStyle w:val="a5"/>
        <w:numPr>
          <w:ilvl w:val="0"/>
          <w:numId w:val="11"/>
        </w:num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sz w:val="24"/>
          <w:szCs w:val="24"/>
        </w:rPr>
        <w:t>Физическое развитие -</w:t>
      </w:r>
      <w:r w:rsidR="001B5E34">
        <w:rPr>
          <w:rFonts w:ascii="Times New Roman" w:hAnsi="Times New Roman" w:cs="Times New Roman"/>
          <w:sz w:val="24"/>
          <w:szCs w:val="24"/>
        </w:rPr>
        <w:t xml:space="preserve"> </w:t>
      </w:r>
      <w:r w:rsidRPr="001B5E34">
        <w:rPr>
          <w:rFonts w:ascii="Times New Roman" w:hAnsi="Times New Roman" w:cs="Times New Roman"/>
          <w:sz w:val="24"/>
          <w:szCs w:val="24"/>
        </w:rPr>
        <w:t>через развитие мелкой моторики обеих рук.</w:t>
      </w:r>
    </w:p>
    <w:p w:rsidR="009808B2" w:rsidRPr="00925387" w:rsidRDefault="009808B2" w:rsidP="00290682">
      <w:pPr>
        <w:spacing w:after="0" w:line="360" w:lineRule="auto"/>
        <w:ind w:firstLine="709"/>
        <w:jc w:val="both"/>
        <w:rPr>
          <w:rFonts w:ascii="Times New Roman" w:hAnsi="Times New Roman" w:cs="Times New Roman"/>
          <w:b/>
          <w:sz w:val="24"/>
          <w:szCs w:val="24"/>
        </w:rPr>
      </w:pPr>
      <w:r w:rsidRPr="00925387">
        <w:rPr>
          <w:rFonts w:ascii="Times New Roman" w:hAnsi="Times New Roman" w:cs="Times New Roman"/>
          <w:b/>
          <w:sz w:val="24"/>
          <w:szCs w:val="24"/>
        </w:rPr>
        <w:t>1.2. Особенности сенсорного развития детей раннего возраста</w:t>
      </w:r>
    </w:p>
    <w:p w:rsidR="009808B2" w:rsidRPr="00925387" w:rsidRDefault="009808B2"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На втором году жизни, если созданы все необходимые условия, у ребенка наблюдается интенсивное развитие сенсорных способностей, определяющих уровень развития восприятия.</w:t>
      </w:r>
    </w:p>
    <w:p w:rsidR="009808B2" w:rsidRPr="00925387" w:rsidRDefault="009808B2"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Доминирующим в сенсорном развитии является восприятие предметов. </w:t>
      </w:r>
      <w:r w:rsidR="007E57AA" w:rsidRPr="00925387">
        <w:rPr>
          <w:rFonts w:ascii="Times New Roman" w:hAnsi="Times New Roman" w:cs="Times New Roman"/>
          <w:sz w:val="24"/>
          <w:szCs w:val="24"/>
        </w:rPr>
        <w:t>Ребенок</w:t>
      </w:r>
      <w:r w:rsidRPr="00925387">
        <w:rPr>
          <w:rFonts w:ascii="Times New Roman" w:hAnsi="Times New Roman" w:cs="Times New Roman"/>
          <w:sz w:val="24"/>
          <w:szCs w:val="24"/>
        </w:rPr>
        <w:t xml:space="preserve"> все чаще устанавливает взаимосвязь величины, формы, а затем цвета с конкретным предметом. Переход к предметному восприятию является результатом овладения простейшими действиями - хватание и удержанием предметов, манипулированием ими, передвижением в пространстве.</w:t>
      </w:r>
    </w:p>
    <w:p w:rsidR="009808B2" w:rsidRPr="00925387" w:rsidRDefault="009808B2"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В начале второго года жизни точность и осмысленность восприятия невелики. К двум годам восприятие становится более точным и осмысленным в связи с овладением такими функциями, как сравнение, сопоставление. Уровень сенсорного развития таков, что у ребенка оказывается сформированным умение правильно выделять свойства предметов и узнавать предметы по сочетанию свойств.</w:t>
      </w:r>
    </w:p>
    <w:p w:rsidR="009808B2" w:rsidRPr="00925387" w:rsidRDefault="009808B2"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Характерной чертой сенсорного развития</w:t>
      </w:r>
      <w:r w:rsidR="007118EF" w:rsidRPr="00925387">
        <w:rPr>
          <w:rFonts w:ascii="Times New Roman" w:hAnsi="Times New Roman" w:cs="Times New Roman"/>
          <w:sz w:val="24"/>
          <w:szCs w:val="24"/>
        </w:rPr>
        <w:t xml:space="preserve"> </w:t>
      </w:r>
      <w:r w:rsidRPr="00925387">
        <w:rPr>
          <w:rFonts w:ascii="Times New Roman" w:hAnsi="Times New Roman" w:cs="Times New Roman"/>
          <w:sz w:val="24"/>
          <w:szCs w:val="24"/>
        </w:rPr>
        <w:t xml:space="preserve">является </w:t>
      </w:r>
      <w:proofErr w:type="spellStart"/>
      <w:r w:rsidRPr="00925387">
        <w:rPr>
          <w:rFonts w:ascii="Times New Roman" w:hAnsi="Times New Roman" w:cs="Times New Roman"/>
          <w:sz w:val="24"/>
          <w:szCs w:val="24"/>
        </w:rPr>
        <w:t>опредмеченность</w:t>
      </w:r>
      <w:proofErr w:type="spellEnd"/>
      <w:r w:rsidRPr="00925387">
        <w:rPr>
          <w:rFonts w:ascii="Times New Roman" w:hAnsi="Times New Roman" w:cs="Times New Roman"/>
          <w:sz w:val="24"/>
          <w:szCs w:val="24"/>
        </w:rPr>
        <w:t xml:space="preserve"> восприятия. Так, ребенок ориентируется в форме предметов, когда в качестве образца выступают «</w:t>
      </w:r>
      <w:proofErr w:type="spellStart"/>
      <w:r w:rsidRPr="00925387">
        <w:rPr>
          <w:rFonts w:ascii="Times New Roman" w:hAnsi="Times New Roman" w:cs="Times New Roman"/>
          <w:sz w:val="24"/>
          <w:szCs w:val="24"/>
        </w:rPr>
        <w:t>опредмеченные</w:t>
      </w:r>
      <w:proofErr w:type="spellEnd"/>
      <w:r w:rsidRPr="00925387">
        <w:rPr>
          <w:rFonts w:ascii="Times New Roman" w:hAnsi="Times New Roman" w:cs="Times New Roman"/>
          <w:sz w:val="24"/>
          <w:szCs w:val="24"/>
        </w:rPr>
        <w:t xml:space="preserve">» слова-названия. </w:t>
      </w:r>
      <w:proofErr w:type="gramStart"/>
      <w:r w:rsidRPr="00925387">
        <w:rPr>
          <w:rFonts w:ascii="Times New Roman" w:hAnsi="Times New Roman" w:cs="Times New Roman"/>
          <w:sz w:val="24"/>
          <w:szCs w:val="24"/>
        </w:rPr>
        <w:t xml:space="preserve">Предметы круглой формы - это и мячик, и шарик, и колесо от машины; треугольной - крыша; овальной - огурец, яйцо; прямоугольной - </w:t>
      </w:r>
      <w:r w:rsidRPr="00925387">
        <w:rPr>
          <w:rFonts w:ascii="Times New Roman" w:hAnsi="Times New Roman" w:cs="Times New Roman"/>
          <w:sz w:val="24"/>
          <w:szCs w:val="24"/>
        </w:rPr>
        <w:lastRenderedPageBreak/>
        <w:t>кирпич; квадратной - кубик и т.п.</w:t>
      </w:r>
      <w:proofErr w:type="gramEnd"/>
      <w:r w:rsidR="00A41B67" w:rsidRPr="00925387">
        <w:rPr>
          <w:rFonts w:ascii="Times New Roman" w:hAnsi="Times New Roman" w:cs="Times New Roman"/>
          <w:sz w:val="24"/>
          <w:szCs w:val="24"/>
        </w:rPr>
        <w:t xml:space="preserve"> </w:t>
      </w:r>
      <w:r w:rsidRPr="00925387">
        <w:rPr>
          <w:rFonts w:ascii="Times New Roman" w:hAnsi="Times New Roman" w:cs="Times New Roman"/>
          <w:sz w:val="24"/>
          <w:szCs w:val="24"/>
        </w:rPr>
        <w:t>Характерным является выделение свойств знакомых конкретных предметов, а не ряды основных сенсорных эталонов.</w:t>
      </w:r>
    </w:p>
    <w:p w:rsidR="009808B2" w:rsidRPr="00925387" w:rsidRDefault="009808B2"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На втором году жизни интенсивно развивается не только зрительное, но и слуховое восприятие. Особенно </w:t>
      </w:r>
      <w:proofErr w:type="gramStart"/>
      <w:r w:rsidRPr="00925387">
        <w:rPr>
          <w:rFonts w:ascii="Times New Roman" w:hAnsi="Times New Roman" w:cs="Times New Roman"/>
          <w:sz w:val="24"/>
          <w:szCs w:val="24"/>
        </w:rPr>
        <w:t>важное</w:t>
      </w:r>
      <w:r w:rsidR="001B5E34">
        <w:rPr>
          <w:rFonts w:ascii="Times New Roman" w:hAnsi="Times New Roman" w:cs="Times New Roman"/>
          <w:sz w:val="24"/>
          <w:szCs w:val="24"/>
        </w:rPr>
        <w:t xml:space="preserve"> </w:t>
      </w:r>
      <w:r w:rsidRPr="00925387">
        <w:rPr>
          <w:rFonts w:ascii="Times New Roman" w:hAnsi="Times New Roman" w:cs="Times New Roman"/>
          <w:sz w:val="24"/>
          <w:szCs w:val="24"/>
        </w:rPr>
        <w:t>значение</w:t>
      </w:r>
      <w:proofErr w:type="gramEnd"/>
      <w:r w:rsidRPr="00925387">
        <w:rPr>
          <w:rFonts w:ascii="Times New Roman" w:hAnsi="Times New Roman" w:cs="Times New Roman"/>
          <w:sz w:val="24"/>
          <w:szCs w:val="24"/>
        </w:rPr>
        <w:t xml:space="preserve"> имеет развитие речевого, фонематического слуха, осуществляемого в процессе речевого общения с окружающими.</w:t>
      </w:r>
    </w:p>
    <w:p w:rsidR="009808B2" w:rsidRPr="00925387" w:rsidRDefault="009808B2"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Для детей третьего года жизни характерен ускоренный темп сенсорного развития. Ребенок продолжает интенсивно накапливать впечатления и представления о величине, цвете, форме, фактуре, положении в пространстве и т.п., связывается с конкретными предметами и явлениями.</w:t>
      </w:r>
      <w:r w:rsidR="00A41B67" w:rsidRPr="00925387">
        <w:rPr>
          <w:rFonts w:ascii="Times New Roman" w:hAnsi="Times New Roman" w:cs="Times New Roman"/>
          <w:sz w:val="24"/>
          <w:szCs w:val="24"/>
        </w:rPr>
        <w:t xml:space="preserve"> Р</w:t>
      </w:r>
      <w:r w:rsidRPr="00925387">
        <w:rPr>
          <w:rFonts w:ascii="Times New Roman" w:hAnsi="Times New Roman" w:cs="Times New Roman"/>
          <w:sz w:val="24"/>
          <w:szCs w:val="24"/>
        </w:rPr>
        <w:t>ебенок начинает обозначать сенсорные свойства и признаки краткими пояснениям</w:t>
      </w:r>
      <w:r w:rsidR="001B5E34">
        <w:rPr>
          <w:rFonts w:ascii="Times New Roman" w:hAnsi="Times New Roman" w:cs="Times New Roman"/>
          <w:sz w:val="24"/>
          <w:szCs w:val="24"/>
        </w:rPr>
        <w:t>и; белые пятна на голубом фоне -</w:t>
      </w:r>
      <w:r w:rsidRPr="00925387">
        <w:rPr>
          <w:rFonts w:ascii="Times New Roman" w:hAnsi="Times New Roman" w:cs="Times New Roman"/>
          <w:sz w:val="24"/>
          <w:szCs w:val="24"/>
        </w:rPr>
        <w:t xml:space="preserve"> эт</w:t>
      </w:r>
      <w:r w:rsidR="001B5E34">
        <w:rPr>
          <w:rFonts w:ascii="Times New Roman" w:hAnsi="Times New Roman" w:cs="Times New Roman"/>
          <w:sz w:val="24"/>
          <w:szCs w:val="24"/>
        </w:rPr>
        <w:t>о «снег идет», оранжевое пятно -</w:t>
      </w:r>
      <w:r w:rsidRPr="00925387">
        <w:rPr>
          <w:rFonts w:ascii="Times New Roman" w:hAnsi="Times New Roman" w:cs="Times New Roman"/>
          <w:sz w:val="24"/>
          <w:szCs w:val="24"/>
        </w:rPr>
        <w:t xml:space="preserve"> это «солнышко светит», «колобок». С помощью цвета обобщает характерные признаки достаточно широкого круга предметов и явлений.</w:t>
      </w:r>
      <w:r w:rsidR="00A41B67" w:rsidRPr="00925387">
        <w:rPr>
          <w:rFonts w:ascii="Times New Roman" w:hAnsi="Times New Roman" w:cs="Times New Roman"/>
          <w:sz w:val="24"/>
          <w:szCs w:val="24"/>
        </w:rPr>
        <w:t xml:space="preserve"> </w:t>
      </w:r>
      <w:r w:rsidRPr="00925387">
        <w:rPr>
          <w:rFonts w:ascii="Times New Roman" w:hAnsi="Times New Roman" w:cs="Times New Roman"/>
          <w:sz w:val="24"/>
          <w:szCs w:val="24"/>
        </w:rPr>
        <w:t>Познавательная потребность направлена на обследование величины, формы, фактуры предметов, издаваемых звуков, соотнесения частей.</w:t>
      </w:r>
    </w:p>
    <w:p w:rsidR="001963D0" w:rsidRPr="00925387" w:rsidRDefault="009808B2"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Не зависимо от возраста важнейшими условиями успешного сенсорного развития являются общее психофизическое благополучие ребенка и педагогическая грамотность взрослых.</w:t>
      </w:r>
    </w:p>
    <w:p w:rsidR="006D41EC" w:rsidRPr="00925387" w:rsidRDefault="002B4275" w:rsidP="00290682">
      <w:pPr>
        <w:spacing w:after="0" w:line="360" w:lineRule="auto"/>
        <w:ind w:firstLine="709"/>
        <w:jc w:val="both"/>
        <w:rPr>
          <w:rFonts w:ascii="Times New Roman" w:hAnsi="Times New Roman" w:cs="Times New Roman"/>
          <w:b/>
          <w:sz w:val="24"/>
          <w:szCs w:val="24"/>
        </w:rPr>
      </w:pPr>
      <w:r w:rsidRPr="00925387">
        <w:rPr>
          <w:rFonts w:ascii="Times New Roman" w:hAnsi="Times New Roman" w:cs="Times New Roman"/>
          <w:b/>
          <w:sz w:val="24"/>
          <w:szCs w:val="24"/>
        </w:rPr>
        <w:t>1.3. Роль дидактических игр и упражнений в формировании сенсорных представлений детей раннего возраста</w:t>
      </w:r>
    </w:p>
    <w:p w:rsidR="002B4275" w:rsidRPr="00925387" w:rsidRDefault="00AE2CF3" w:rsidP="006844A4">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Сенсорное воспитание у детей раннего возраста наиболее успешно осуществляется в условиях проведения различных дидактических игр и упражнений и руководства со стороны взрослых.</w:t>
      </w:r>
    </w:p>
    <w:p w:rsidR="00335A39" w:rsidRPr="00925387" w:rsidRDefault="00335A39"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Учитывая индивидуальные особенности каждого ребенка можно выстроить работу по сенсорному воспитанию поэтапно. </w:t>
      </w:r>
      <w:r w:rsidR="00AE2CF3" w:rsidRPr="00925387">
        <w:rPr>
          <w:rFonts w:ascii="Times New Roman" w:hAnsi="Times New Roman" w:cs="Times New Roman"/>
          <w:sz w:val="24"/>
          <w:szCs w:val="24"/>
        </w:rPr>
        <w:t>Детям</w:t>
      </w:r>
      <w:r w:rsidRPr="00925387">
        <w:rPr>
          <w:rFonts w:ascii="Times New Roman" w:hAnsi="Times New Roman" w:cs="Times New Roman"/>
          <w:sz w:val="24"/>
          <w:szCs w:val="24"/>
        </w:rPr>
        <w:t>, хорошо усваивающим программу, задания в дидактических играх можно менять и усложнять. Малышам, трудно усваивающим материал, предлагать задания в облегченном варианте.</w:t>
      </w:r>
    </w:p>
    <w:p w:rsidR="00335A39" w:rsidRPr="00925387" w:rsidRDefault="00335A39"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i/>
          <w:sz w:val="24"/>
          <w:szCs w:val="24"/>
        </w:rPr>
        <w:t>1 этап.</w:t>
      </w:r>
      <w:r w:rsidRPr="00925387">
        <w:rPr>
          <w:rFonts w:ascii="Times New Roman" w:hAnsi="Times New Roman" w:cs="Times New Roman"/>
          <w:sz w:val="24"/>
          <w:szCs w:val="24"/>
        </w:rPr>
        <w:t xml:space="preserve"> Накопление сенсорного опыта. Ознакомление детей с сенсорными эталонами.</w:t>
      </w:r>
    </w:p>
    <w:p w:rsidR="00335A39" w:rsidRPr="00925387" w:rsidRDefault="00335A39"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Обучение детей обследованию предметов проводить последовательно. Например, беря в руки шар, дети накладывают на него ладони сверху, округляя их и невольно уподобляя форме предмета. Другие игрушки, имеющие грани, дети захватывают уже по- </w:t>
      </w:r>
      <w:proofErr w:type="gramStart"/>
      <w:r w:rsidRPr="00925387">
        <w:rPr>
          <w:rFonts w:ascii="Times New Roman" w:hAnsi="Times New Roman" w:cs="Times New Roman"/>
          <w:sz w:val="24"/>
          <w:szCs w:val="24"/>
        </w:rPr>
        <w:t>другому</w:t>
      </w:r>
      <w:proofErr w:type="gramEnd"/>
      <w:r w:rsidRPr="00925387">
        <w:rPr>
          <w:rFonts w:ascii="Times New Roman" w:hAnsi="Times New Roman" w:cs="Times New Roman"/>
          <w:sz w:val="24"/>
          <w:szCs w:val="24"/>
        </w:rPr>
        <w:t xml:space="preserve">. Они берут их сбоку, кончики пальцев фиксируют грани. Полые предметы дети берут иначе. Для накопления сенсорного опыта используются </w:t>
      </w:r>
      <w:r w:rsidRPr="00925387">
        <w:rPr>
          <w:rFonts w:ascii="Times New Roman" w:hAnsi="Times New Roman" w:cs="Times New Roman"/>
          <w:sz w:val="24"/>
          <w:szCs w:val="24"/>
        </w:rPr>
        <w:lastRenderedPageBreak/>
        <w:t>дидактические игры: «Чудесный мешочек», «Что в мешочке?», «</w:t>
      </w:r>
      <w:proofErr w:type="spellStart"/>
      <w:r w:rsidRPr="00925387">
        <w:rPr>
          <w:rFonts w:ascii="Times New Roman" w:hAnsi="Times New Roman" w:cs="Times New Roman"/>
          <w:sz w:val="24"/>
          <w:szCs w:val="24"/>
        </w:rPr>
        <w:t>Догадайся</w:t>
      </w:r>
      <w:proofErr w:type="gramStart"/>
      <w:r w:rsidRPr="00925387">
        <w:rPr>
          <w:rFonts w:ascii="Times New Roman" w:hAnsi="Times New Roman" w:cs="Times New Roman"/>
          <w:sz w:val="24"/>
          <w:szCs w:val="24"/>
        </w:rPr>
        <w:t>,ч</w:t>
      </w:r>
      <w:proofErr w:type="gramEnd"/>
      <w:r w:rsidRPr="00925387">
        <w:rPr>
          <w:rFonts w:ascii="Times New Roman" w:hAnsi="Times New Roman" w:cs="Times New Roman"/>
          <w:sz w:val="24"/>
          <w:szCs w:val="24"/>
        </w:rPr>
        <w:t>то</w:t>
      </w:r>
      <w:proofErr w:type="spellEnd"/>
      <w:r w:rsidRPr="00925387">
        <w:rPr>
          <w:rFonts w:ascii="Times New Roman" w:hAnsi="Times New Roman" w:cs="Times New Roman"/>
          <w:sz w:val="24"/>
          <w:szCs w:val="24"/>
        </w:rPr>
        <w:t xml:space="preserve"> за предмет».</w:t>
      </w:r>
    </w:p>
    <w:p w:rsidR="00335A39" w:rsidRPr="00925387" w:rsidRDefault="00335A39"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Для ознакомления детей с сенсорными эталонами можно использовать различные дидактические игры. Их можно разделить на группы:</w:t>
      </w:r>
    </w:p>
    <w:p w:rsidR="00335A39" w:rsidRPr="00925387" w:rsidRDefault="00AE2CF3"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и</w:t>
      </w:r>
      <w:r w:rsidR="00335A39" w:rsidRPr="00925387">
        <w:rPr>
          <w:rFonts w:ascii="Times New Roman" w:hAnsi="Times New Roman" w:cs="Times New Roman"/>
          <w:sz w:val="24"/>
          <w:szCs w:val="24"/>
        </w:rPr>
        <w:t>гры по формированию представлений о величине предметов: «Бусы», «Самая длинная, самая короткая», «В какую коробочку</w:t>
      </w:r>
      <w:proofErr w:type="gramStart"/>
      <w:r w:rsidR="00335A39" w:rsidRPr="00925387">
        <w:rPr>
          <w:rFonts w:ascii="Times New Roman" w:hAnsi="Times New Roman" w:cs="Times New Roman"/>
          <w:sz w:val="24"/>
          <w:szCs w:val="24"/>
        </w:rPr>
        <w:t>»(</w:t>
      </w:r>
      <w:proofErr w:type="gramEnd"/>
      <w:r w:rsidR="00335A39" w:rsidRPr="00925387">
        <w:rPr>
          <w:rFonts w:ascii="Times New Roman" w:hAnsi="Times New Roman" w:cs="Times New Roman"/>
          <w:sz w:val="24"/>
          <w:szCs w:val="24"/>
        </w:rPr>
        <w:t xml:space="preserve">разложить маленькие листочки в маленькую коробочку, большие в большую). </w:t>
      </w:r>
    </w:p>
    <w:p w:rsidR="00335A39" w:rsidRPr="00925387" w:rsidRDefault="00AE2CF3"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и</w:t>
      </w:r>
      <w:r w:rsidR="00335A39" w:rsidRPr="00925387">
        <w:rPr>
          <w:rFonts w:ascii="Times New Roman" w:hAnsi="Times New Roman" w:cs="Times New Roman"/>
          <w:sz w:val="24"/>
          <w:szCs w:val="24"/>
        </w:rPr>
        <w:t>гры по формированию представлений о форме предметов: «Где круг, а где квадрат?», «Подбери фигуру</w:t>
      </w:r>
      <w:proofErr w:type="gramStart"/>
      <w:r w:rsidR="00335A39" w:rsidRPr="00925387">
        <w:rPr>
          <w:rFonts w:ascii="Times New Roman" w:hAnsi="Times New Roman" w:cs="Times New Roman"/>
          <w:sz w:val="24"/>
          <w:szCs w:val="24"/>
        </w:rPr>
        <w:t>»(</w:t>
      </w:r>
      <w:proofErr w:type="gramEnd"/>
      <w:r w:rsidR="00335A39" w:rsidRPr="00925387">
        <w:rPr>
          <w:rFonts w:ascii="Times New Roman" w:hAnsi="Times New Roman" w:cs="Times New Roman"/>
          <w:sz w:val="24"/>
          <w:szCs w:val="24"/>
        </w:rPr>
        <w:t>детям раздают карты с вырезанными контурами фигуры. Педагог показывает фигуру, просит назвать ее, какого она цвета, у кого есть такая на карточке, и так далее по</w:t>
      </w:r>
      <w:r w:rsidRPr="00925387">
        <w:rPr>
          <w:rFonts w:ascii="Times New Roman" w:hAnsi="Times New Roman" w:cs="Times New Roman"/>
          <w:sz w:val="24"/>
          <w:szCs w:val="24"/>
        </w:rPr>
        <w:t>ка дети не закроют все карточки</w:t>
      </w:r>
      <w:r w:rsidR="00335A39" w:rsidRPr="00925387">
        <w:rPr>
          <w:rFonts w:ascii="Times New Roman" w:hAnsi="Times New Roman" w:cs="Times New Roman"/>
          <w:sz w:val="24"/>
          <w:szCs w:val="24"/>
        </w:rPr>
        <w:t>, «Прятки».</w:t>
      </w:r>
    </w:p>
    <w:p w:rsidR="00335A39" w:rsidRPr="00925387" w:rsidRDefault="00AE2CF3"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и</w:t>
      </w:r>
      <w:r w:rsidR="00335A39" w:rsidRPr="00925387">
        <w:rPr>
          <w:rFonts w:ascii="Times New Roman" w:hAnsi="Times New Roman" w:cs="Times New Roman"/>
          <w:sz w:val="24"/>
          <w:szCs w:val="24"/>
        </w:rPr>
        <w:t>гры по формированию представлений о цвете предметов:</w:t>
      </w:r>
      <w:r w:rsidRPr="00925387">
        <w:rPr>
          <w:rFonts w:ascii="Times New Roman" w:hAnsi="Times New Roman" w:cs="Times New Roman"/>
          <w:sz w:val="24"/>
          <w:szCs w:val="24"/>
        </w:rPr>
        <w:t xml:space="preserve"> </w:t>
      </w:r>
      <w:r w:rsidR="00335A39" w:rsidRPr="00925387">
        <w:rPr>
          <w:rFonts w:ascii="Times New Roman" w:hAnsi="Times New Roman" w:cs="Times New Roman"/>
          <w:sz w:val="24"/>
          <w:szCs w:val="24"/>
        </w:rPr>
        <w:t>«Сделаем куклам бусы»</w:t>
      </w:r>
      <w:r w:rsidR="00925387">
        <w:rPr>
          <w:rFonts w:ascii="Times New Roman" w:hAnsi="Times New Roman" w:cs="Times New Roman"/>
          <w:sz w:val="24"/>
          <w:szCs w:val="24"/>
        </w:rPr>
        <w:t>,</w:t>
      </w:r>
    </w:p>
    <w:p w:rsidR="00335A39" w:rsidRPr="00925387" w:rsidRDefault="00925387"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 </w:t>
      </w:r>
      <w:r w:rsidR="00335A39" w:rsidRPr="00925387">
        <w:rPr>
          <w:rFonts w:ascii="Times New Roman" w:hAnsi="Times New Roman" w:cs="Times New Roman"/>
          <w:sz w:val="24"/>
          <w:szCs w:val="24"/>
        </w:rPr>
        <w:t>«Подбери чашку к блюдцам»</w:t>
      </w:r>
      <w:r>
        <w:rPr>
          <w:rFonts w:ascii="Times New Roman" w:hAnsi="Times New Roman" w:cs="Times New Roman"/>
          <w:sz w:val="24"/>
          <w:szCs w:val="24"/>
        </w:rPr>
        <w:t>,</w:t>
      </w:r>
      <w:r w:rsidRPr="00925387">
        <w:rPr>
          <w:rFonts w:ascii="Times New Roman" w:hAnsi="Times New Roman" w:cs="Times New Roman"/>
          <w:sz w:val="24"/>
          <w:szCs w:val="24"/>
        </w:rPr>
        <w:t xml:space="preserve"> </w:t>
      </w:r>
      <w:r w:rsidR="00335A39" w:rsidRPr="00925387">
        <w:rPr>
          <w:rFonts w:ascii="Times New Roman" w:hAnsi="Times New Roman" w:cs="Times New Roman"/>
          <w:sz w:val="24"/>
          <w:szCs w:val="24"/>
        </w:rPr>
        <w:t>«Спрячь мышку», «Цветное лото», «Подбери цвет» и другие.</w:t>
      </w:r>
    </w:p>
    <w:p w:rsidR="00335A39" w:rsidRPr="00925387" w:rsidRDefault="00335A39"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i/>
          <w:sz w:val="24"/>
          <w:szCs w:val="24"/>
        </w:rPr>
        <w:t>2 этап.</w:t>
      </w:r>
      <w:r w:rsidRPr="00925387">
        <w:rPr>
          <w:rFonts w:ascii="Times New Roman" w:hAnsi="Times New Roman" w:cs="Times New Roman"/>
          <w:sz w:val="24"/>
          <w:szCs w:val="24"/>
        </w:rPr>
        <w:t xml:space="preserve"> Закрепление знаний</w:t>
      </w:r>
      <w:r w:rsidR="00AE2CF3" w:rsidRPr="00925387">
        <w:rPr>
          <w:rFonts w:ascii="Times New Roman" w:hAnsi="Times New Roman" w:cs="Times New Roman"/>
          <w:sz w:val="24"/>
          <w:szCs w:val="24"/>
        </w:rPr>
        <w:t xml:space="preserve"> и</w:t>
      </w:r>
      <w:r w:rsidRPr="00925387">
        <w:rPr>
          <w:rFonts w:ascii="Times New Roman" w:hAnsi="Times New Roman" w:cs="Times New Roman"/>
          <w:sz w:val="24"/>
          <w:szCs w:val="24"/>
        </w:rPr>
        <w:t xml:space="preserve"> умений детей.</w:t>
      </w:r>
    </w:p>
    <w:p w:rsidR="00335A39" w:rsidRPr="00925387" w:rsidRDefault="00335A39"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Когда дети познакомились с дидактическими играми сенсорного содержания, возрос</w:t>
      </w:r>
      <w:r w:rsidR="00104596" w:rsidRPr="00925387">
        <w:rPr>
          <w:rFonts w:ascii="Times New Roman" w:hAnsi="Times New Roman" w:cs="Times New Roman"/>
          <w:sz w:val="24"/>
          <w:szCs w:val="24"/>
        </w:rPr>
        <w:t xml:space="preserve"> </w:t>
      </w:r>
      <w:r w:rsidRPr="00925387">
        <w:rPr>
          <w:rFonts w:ascii="Times New Roman" w:hAnsi="Times New Roman" w:cs="Times New Roman"/>
          <w:sz w:val="24"/>
          <w:szCs w:val="24"/>
        </w:rPr>
        <w:t>интерес к данным играм можно переходить к следующему этапу работы. Закреплять умение определять цвет, форму, величину предметов. Дидактические </w:t>
      </w:r>
      <w:proofErr w:type="gramStart"/>
      <w:r w:rsidRPr="00925387">
        <w:rPr>
          <w:rFonts w:ascii="Times New Roman" w:hAnsi="Times New Roman" w:cs="Times New Roman"/>
          <w:sz w:val="24"/>
          <w:szCs w:val="24"/>
        </w:rPr>
        <w:t>игры</w:t>
      </w:r>
      <w:proofErr w:type="gramEnd"/>
      <w:r w:rsidRPr="00925387">
        <w:rPr>
          <w:rFonts w:ascii="Times New Roman" w:hAnsi="Times New Roman" w:cs="Times New Roman"/>
          <w:sz w:val="24"/>
          <w:szCs w:val="24"/>
        </w:rPr>
        <w:t xml:space="preserve"> разученные ранее используют в интегрированном образовательном процессе:</w:t>
      </w:r>
    </w:p>
    <w:p w:rsidR="00335A39" w:rsidRPr="009F1B6C" w:rsidRDefault="00335A39" w:rsidP="00290682">
      <w:pPr>
        <w:pStyle w:val="a5"/>
        <w:numPr>
          <w:ilvl w:val="0"/>
          <w:numId w:val="9"/>
        </w:numPr>
        <w:spacing w:after="0" w:line="360" w:lineRule="auto"/>
        <w:ind w:firstLine="709"/>
        <w:jc w:val="both"/>
        <w:rPr>
          <w:rFonts w:ascii="Times New Roman" w:hAnsi="Times New Roman" w:cs="Times New Roman"/>
          <w:sz w:val="24"/>
          <w:szCs w:val="24"/>
        </w:rPr>
      </w:pPr>
      <w:r w:rsidRPr="009F1B6C">
        <w:rPr>
          <w:rFonts w:ascii="Times New Roman" w:hAnsi="Times New Roman" w:cs="Times New Roman"/>
          <w:sz w:val="24"/>
          <w:szCs w:val="24"/>
        </w:rPr>
        <w:t>в образовательной области «Познавательное развитие»</w:t>
      </w:r>
      <w:r w:rsidR="001B5E34">
        <w:rPr>
          <w:rFonts w:ascii="Times New Roman" w:hAnsi="Times New Roman" w:cs="Times New Roman"/>
          <w:sz w:val="24"/>
          <w:szCs w:val="24"/>
        </w:rPr>
        <w:t xml:space="preserve"> (</w:t>
      </w:r>
      <w:r w:rsidRPr="009F1B6C">
        <w:rPr>
          <w:rFonts w:ascii="Times New Roman" w:hAnsi="Times New Roman" w:cs="Times New Roman"/>
          <w:sz w:val="24"/>
          <w:szCs w:val="24"/>
        </w:rPr>
        <w:t>«В какую коробочку», «Чудесный мешочек»)</w:t>
      </w:r>
    </w:p>
    <w:p w:rsidR="00335A39" w:rsidRPr="009F1B6C" w:rsidRDefault="00335A39" w:rsidP="00290682">
      <w:pPr>
        <w:pStyle w:val="a5"/>
        <w:numPr>
          <w:ilvl w:val="0"/>
          <w:numId w:val="9"/>
        </w:numPr>
        <w:spacing w:after="0" w:line="360" w:lineRule="auto"/>
        <w:ind w:firstLine="709"/>
        <w:jc w:val="both"/>
        <w:rPr>
          <w:rFonts w:ascii="Times New Roman" w:hAnsi="Times New Roman" w:cs="Times New Roman"/>
          <w:sz w:val="24"/>
          <w:szCs w:val="24"/>
        </w:rPr>
      </w:pPr>
      <w:r w:rsidRPr="009F1B6C">
        <w:rPr>
          <w:rFonts w:ascii="Times New Roman" w:hAnsi="Times New Roman" w:cs="Times New Roman"/>
          <w:sz w:val="24"/>
          <w:szCs w:val="24"/>
        </w:rPr>
        <w:t>в художественно- эстетическом развити</w:t>
      </w:r>
      <w:proofErr w:type="gramStart"/>
      <w:r w:rsidRPr="009F1B6C">
        <w:rPr>
          <w:rFonts w:ascii="Times New Roman" w:hAnsi="Times New Roman" w:cs="Times New Roman"/>
          <w:sz w:val="24"/>
          <w:szCs w:val="24"/>
        </w:rPr>
        <w:t>и(</w:t>
      </w:r>
      <w:proofErr w:type="gramEnd"/>
      <w:r w:rsidRPr="009F1B6C">
        <w:rPr>
          <w:rFonts w:ascii="Times New Roman" w:hAnsi="Times New Roman" w:cs="Times New Roman"/>
          <w:sz w:val="24"/>
          <w:szCs w:val="24"/>
        </w:rPr>
        <w:t> «Разноцветные капли», «Сложи узор» и др.)</w:t>
      </w:r>
    </w:p>
    <w:p w:rsidR="00335A39" w:rsidRPr="009F1B6C" w:rsidRDefault="00335A39" w:rsidP="00290682">
      <w:pPr>
        <w:pStyle w:val="a5"/>
        <w:numPr>
          <w:ilvl w:val="0"/>
          <w:numId w:val="9"/>
        </w:numPr>
        <w:spacing w:after="0" w:line="360" w:lineRule="auto"/>
        <w:ind w:firstLine="709"/>
        <w:jc w:val="both"/>
        <w:rPr>
          <w:rFonts w:ascii="Times New Roman" w:hAnsi="Times New Roman" w:cs="Times New Roman"/>
          <w:sz w:val="24"/>
          <w:szCs w:val="24"/>
        </w:rPr>
      </w:pPr>
      <w:r w:rsidRPr="009F1B6C">
        <w:rPr>
          <w:rFonts w:ascii="Times New Roman" w:hAnsi="Times New Roman" w:cs="Times New Roman"/>
          <w:sz w:val="24"/>
          <w:szCs w:val="24"/>
        </w:rPr>
        <w:t>в речевом развити</w:t>
      </w:r>
      <w:proofErr w:type="gramStart"/>
      <w:r w:rsidRPr="009F1B6C">
        <w:rPr>
          <w:rFonts w:ascii="Times New Roman" w:hAnsi="Times New Roman" w:cs="Times New Roman"/>
          <w:sz w:val="24"/>
          <w:szCs w:val="24"/>
        </w:rPr>
        <w:t>и(</w:t>
      </w:r>
      <w:proofErr w:type="gramEnd"/>
      <w:r w:rsidRPr="009F1B6C">
        <w:rPr>
          <w:rFonts w:ascii="Times New Roman" w:hAnsi="Times New Roman" w:cs="Times New Roman"/>
          <w:sz w:val="24"/>
          <w:szCs w:val="24"/>
        </w:rPr>
        <w:t> «Назови какой», «Кто вышел погулять»</w:t>
      </w:r>
      <w:r w:rsidR="001B5E34">
        <w:rPr>
          <w:rFonts w:ascii="Times New Roman" w:hAnsi="Times New Roman" w:cs="Times New Roman"/>
          <w:sz w:val="24"/>
          <w:szCs w:val="24"/>
        </w:rPr>
        <w:t>)</w:t>
      </w:r>
    </w:p>
    <w:p w:rsidR="00335A39" w:rsidRPr="00925387" w:rsidRDefault="00335A39" w:rsidP="00290682">
      <w:pPr>
        <w:spacing w:after="0" w:line="360" w:lineRule="auto"/>
        <w:ind w:firstLine="709"/>
        <w:jc w:val="both"/>
        <w:rPr>
          <w:rFonts w:ascii="Times New Roman" w:hAnsi="Times New Roman" w:cs="Times New Roman"/>
          <w:sz w:val="24"/>
          <w:szCs w:val="24"/>
        </w:rPr>
      </w:pPr>
      <w:r w:rsidRPr="001B5E34">
        <w:rPr>
          <w:rFonts w:ascii="Times New Roman" w:hAnsi="Times New Roman" w:cs="Times New Roman"/>
          <w:i/>
          <w:sz w:val="24"/>
          <w:szCs w:val="24"/>
        </w:rPr>
        <w:t>3 этап.</w:t>
      </w:r>
      <w:r w:rsidRPr="00925387">
        <w:rPr>
          <w:rFonts w:ascii="Times New Roman" w:hAnsi="Times New Roman" w:cs="Times New Roman"/>
          <w:sz w:val="24"/>
          <w:szCs w:val="24"/>
        </w:rPr>
        <w:t xml:space="preserve"> Обобщение умений и использование игр в совместной и самостоятельной деятельности.</w:t>
      </w:r>
    </w:p>
    <w:p w:rsidR="00335A39" w:rsidRPr="00925387" w:rsidRDefault="00335A39"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На этом этапе работы предлагать детям такие дидактические игрушки: башенки из различных геометрических фигур, пирамидки разной величины. Можно предложить игры с природного материала, дети с удовольствием сортируют его по коробочкам, выкладывают узор по образцу. Доля самостоятельной игровой деятельности ребят можно предложить такие игры как «Коврик», «Собери </w:t>
      </w:r>
      <w:proofErr w:type="spellStart"/>
      <w:r w:rsidRPr="00925387">
        <w:rPr>
          <w:rFonts w:ascii="Times New Roman" w:hAnsi="Times New Roman" w:cs="Times New Roman"/>
          <w:sz w:val="24"/>
          <w:szCs w:val="24"/>
        </w:rPr>
        <w:t>пазл</w:t>
      </w:r>
      <w:proofErr w:type="spellEnd"/>
      <w:r w:rsidRPr="00925387">
        <w:rPr>
          <w:rFonts w:ascii="Times New Roman" w:hAnsi="Times New Roman" w:cs="Times New Roman"/>
          <w:sz w:val="24"/>
          <w:szCs w:val="24"/>
        </w:rPr>
        <w:t>», «Кто чей малыш», «Чей домик» и другие. Дети проявляют интерес так же к наборам для завинчивания к мозаике.</w:t>
      </w:r>
    </w:p>
    <w:p w:rsidR="00335A39" w:rsidRPr="00925387" w:rsidRDefault="00335A39"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lastRenderedPageBreak/>
        <w:t>В работе с родителями следует проводить консультации по ознакомлению малышей с цветом, формой, величиной, о важности своевременного воспитания сенсорных способностей, а так же о том, какая работа должна проводиться дома для закрепления навыков.</w:t>
      </w:r>
    </w:p>
    <w:p w:rsidR="00104596" w:rsidRPr="00925387" w:rsidRDefault="00104596"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Во время дидактических игр и упражнений у ребенка </w:t>
      </w:r>
      <w:proofErr w:type="gramStart"/>
      <w:r w:rsidRPr="00925387">
        <w:rPr>
          <w:rFonts w:ascii="Times New Roman" w:hAnsi="Times New Roman" w:cs="Times New Roman"/>
          <w:sz w:val="24"/>
          <w:szCs w:val="24"/>
        </w:rPr>
        <w:t>появляется способность сосредоточится</w:t>
      </w:r>
      <w:proofErr w:type="gramEnd"/>
      <w:r w:rsidRPr="00925387">
        <w:rPr>
          <w:rFonts w:ascii="Times New Roman" w:hAnsi="Times New Roman" w:cs="Times New Roman"/>
          <w:sz w:val="24"/>
          <w:szCs w:val="24"/>
        </w:rPr>
        <w:t xml:space="preserve"> на том, что ему показывает и говорит взрослый. Опираясь на способность и склонность маленьких детей к подражанию, воспитатель побуждает их воспроизводить показанные действия, сказанные слова. Вызывая подражание своим действиям и словам, воспитатель учит детей внимательно присматриваться, вслушиваться, понимать и в меру своих возможностей делать то, что от них требуется.</w:t>
      </w:r>
    </w:p>
    <w:p w:rsidR="0096559E" w:rsidRDefault="00335A39"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Таким образом</w:t>
      </w:r>
      <w:r w:rsidR="001B5E34">
        <w:rPr>
          <w:rFonts w:ascii="Times New Roman" w:hAnsi="Times New Roman" w:cs="Times New Roman"/>
          <w:sz w:val="24"/>
          <w:szCs w:val="24"/>
        </w:rPr>
        <w:t>,</w:t>
      </w:r>
      <w:r w:rsidRPr="00925387">
        <w:rPr>
          <w:rFonts w:ascii="Times New Roman" w:hAnsi="Times New Roman" w:cs="Times New Roman"/>
          <w:sz w:val="24"/>
          <w:szCs w:val="24"/>
        </w:rPr>
        <w:t xml:space="preserve"> благодаря дидактическим играм</w:t>
      </w:r>
      <w:r w:rsidR="00104596" w:rsidRPr="00925387">
        <w:rPr>
          <w:rFonts w:ascii="Times New Roman" w:hAnsi="Times New Roman" w:cs="Times New Roman"/>
          <w:sz w:val="24"/>
          <w:szCs w:val="24"/>
        </w:rPr>
        <w:t xml:space="preserve"> и упражнениям</w:t>
      </w:r>
      <w:r w:rsidRPr="00925387">
        <w:rPr>
          <w:rFonts w:ascii="Times New Roman" w:hAnsi="Times New Roman" w:cs="Times New Roman"/>
          <w:sz w:val="24"/>
          <w:szCs w:val="24"/>
        </w:rPr>
        <w:t xml:space="preserve"> дети начинают устанавливать связь между действием и резу</w:t>
      </w:r>
      <w:r w:rsidR="00104596" w:rsidRPr="00925387">
        <w:rPr>
          <w:rFonts w:ascii="Times New Roman" w:hAnsi="Times New Roman" w:cs="Times New Roman"/>
          <w:sz w:val="24"/>
          <w:szCs w:val="24"/>
        </w:rPr>
        <w:t>льтатом, делают выводы</w:t>
      </w:r>
      <w:r w:rsidRPr="00925387">
        <w:rPr>
          <w:rFonts w:ascii="Times New Roman" w:hAnsi="Times New Roman" w:cs="Times New Roman"/>
          <w:sz w:val="24"/>
          <w:szCs w:val="24"/>
        </w:rPr>
        <w:t>.</w:t>
      </w:r>
    </w:p>
    <w:p w:rsidR="001963D0" w:rsidRPr="00925387" w:rsidRDefault="001963D0" w:rsidP="00AE2CF3">
      <w:pPr>
        <w:spacing w:after="0" w:line="360" w:lineRule="auto"/>
        <w:jc w:val="both"/>
        <w:rPr>
          <w:rFonts w:ascii="Times New Roman" w:hAnsi="Times New Roman" w:cs="Times New Roman"/>
          <w:sz w:val="24"/>
          <w:szCs w:val="24"/>
        </w:rPr>
      </w:pPr>
    </w:p>
    <w:p w:rsidR="00AE2CF3" w:rsidRPr="00104596" w:rsidRDefault="00AE2CF3" w:rsidP="00290682">
      <w:pPr>
        <w:spacing w:after="0" w:line="360" w:lineRule="auto"/>
        <w:ind w:firstLine="709"/>
        <w:jc w:val="both"/>
        <w:rPr>
          <w:rFonts w:ascii="Times New Roman" w:hAnsi="Times New Roman" w:cs="Times New Roman"/>
          <w:b/>
          <w:sz w:val="24"/>
          <w:szCs w:val="24"/>
        </w:rPr>
      </w:pPr>
      <w:r w:rsidRPr="00104596">
        <w:rPr>
          <w:rFonts w:ascii="Times New Roman" w:hAnsi="Times New Roman" w:cs="Times New Roman"/>
          <w:b/>
          <w:sz w:val="24"/>
          <w:szCs w:val="24"/>
        </w:rPr>
        <w:t>Глава 2. Организация работы по формированию сенсорных представлений у детей раннего возраста через дидактические игры и упражнения</w:t>
      </w:r>
    </w:p>
    <w:p w:rsidR="00AE2CF3" w:rsidRPr="00104596" w:rsidRDefault="00AE2CF3" w:rsidP="00290682">
      <w:pPr>
        <w:spacing w:after="0" w:line="360" w:lineRule="auto"/>
        <w:ind w:firstLine="709"/>
        <w:jc w:val="both"/>
        <w:rPr>
          <w:rFonts w:ascii="Times New Roman" w:hAnsi="Times New Roman" w:cs="Times New Roman"/>
          <w:b/>
          <w:sz w:val="24"/>
          <w:szCs w:val="24"/>
        </w:rPr>
      </w:pPr>
      <w:r w:rsidRPr="00104596">
        <w:rPr>
          <w:rFonts w:ascii="Times New Roman" w:hAnsi="Times New Roman" w:cs="Times New Roman"/>
          <w:b/>
          <w:sz w:val="24"/>
          <w:szCs w:val="24"/>
        </w:rPr>
        <w:t xml:space="preserve">2.1. Выявление уровня формирования сенсорных представлений у детей раннего возраста </w:t>
      </w:r>
    </w:p>
    <w:p w:rsidR="00B81D74" w:rsidRPr="00BE7E37" w:rsidRDefault="00B81D74" w:rsidP="00290682">
      <w:pPr>
        <w:ind w:firstLine="709"/>
        <w:jc w:val="both"/>
        <w:rPr>
          <w:rFonts w:ascii="Times New Roman" w:hAnsi="Times New Roman" w:cs="Times New Roman"/>
          <w:sz w:val="24"/>
          <w:szCs w:val="24"/>
        </w:rPr>
      </w:pPr>
      <w:r w:rsidRPr="00BE7E37">
        <w:rPr>
          <w:rFonts w:ascii="Times New Roman" w:hAnsi="Times New Roman" w:cs="Times New Roman"/>
          <w:color w:val="000000"/>
          <w:sz w:val="24"/>
          <w:szCs w:val="24"/>
          <w:shd w:val="clear" w:color="auto" w:fill="FFFFFF"/>
        </w:rPr>
        <w:t xml:space="preserve">За основу в проведении работы по выявлению и оценке сенсорного развития детей раннего возраста была взята </w:t>
      </w:r>
      <w:r w:rsidR="00BE7E37">
        <w:rPr>
          <w:rFonts w:ascii="Times New Roman" w:hAnsi="Times New Roman" w:cs="Times New Roman"/>
          <w:sz w:val="24"/>
          <w:szCs w:val="24"/>
        </w:rPr>
        <w:t xml:space="preserve">методика </w:t>
      </w:r>
      <w:r w:rsidR="00BE7E37" w:rsidRPr="00F17F9B">
        <w:rPr>
          <w:rFonts w:ascii="Times New Roman" w:hAnsi="Times New Roman" w:cs="Times New Roman"/>
          <w:i/>
          <w:sz w:val="24"/>
          <w:szCs w:val="24"/>
        </w:rPr>
        <w:t xml:space="preserve">по Н.М. </w:t>
      </w:r>
      <w:proofErr w:type="spellStart"/>
      <w:r w:rsidR="00BE7E37" w:rsidRPr="00F17F9B">
        <w:rPr>
          <w:rFonts w:ascii="Times New Roman" w:hAnsi="Times New Roman" w:cs="Times New Roman"/>
          <w:i/>
          <w:sz w:val="24"/>
          <w:szCs w:val="24"/>
        </w:rPr>
        <w:t>Аксариной</w:t>
      </w:r>
      <w:proofErr w:type="spellEnd"/>
      <w:r w:rsidR="00BE7E37" w:rsidRPr="00F17F9B">
        <w:rPr>
          <w:rFonts w:ascii="Times New Roman" w:hAnsi="Times New Roman" w:cs="Times New Roman"/>
          <w:i/>
          <w:sz w:val="24"/>
          <w:szCs w:val="24"/>
        </w:rPr>
        <w:t xml:space="preserve">, К.Л. Печоре, Г.В. </w:t>
      </w:r>
      <w:proofErr w:type="spellStart"/>
      <w:r w:rsidR="00BE7E37" w:rsidRPr="00F17F9B">
        <w:rPr>
          <w:rFonts w:ascii="Times New Roman" w:hAnsi="Times New Roman" w:cs="Times New Roman"/>
          <w:i/>
          <w:sz w:val="24"/>
          <w:szCs w:val="24"/>
        </w:rPr>
        <w:t>Пантюхиной</w:t>
      </w:r>
      <w:proofErr w:type="spellEnd"/>
      <w:r w:rsidR="00BE7E37" w:rsidRPr="00F17F9B">
        <w:rPr>
          <w:rFonts w:ascii="Times New Roman" w:hAnsi="Times New Roman" w:cs="Times New Roman"/>
          <w:i/>
          <w:sz w:val="24"/>
          <w:szCs w:val="24"/>
        </w:rPr>
        <w:t>.</w:t>
      </w:r>
    </w:p>
    <w:tbl>
      <w:tblPr>
        <w:tblW w:w="9356" w:type="dxa"/>
        <w:tblInd w:w="40" w:type="dxa"/>
        <w:tblLayout w:type="fixed"/>
        <w:tblCellMar>
          <w:left w:w="40" w:type="dxa"/>
          <w:right w:w="40" w:type="dxa"/>
        </w:tblCellMar>
        <w:tblLook w:val="0000"/>
      </w:tblPr>
      <w:tblGrid>
        <w:gridCol w:w="1418"/>
        <w:gridCol w:w="7938"/>
      </w:tblGrid>
      <w:tr w:rsidR="00925387" w:rsidRPr="00D72F16" w:rsidTr="00F17F9B">
        <w:trPr>
          <w:trHeight w:val="626"/>
        </w:trPr>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rsidR="00925387" w:rsidRPr="00BE7E37" w:rsidRDefault="00925387" w:rsidP="00290682">
            <w:pPr>
              <w:shd w:val="clear" w:color="auto" w:fill="FFFFFF"/>
              <w:spacing w:after="0" w:line="240" w:lineRule="auto"/>
              <w:ind w:left="14" w:firstLine="709"/>
              <w:jc w:val="both"/>
              <w:rPr>
                <w:rFonts w:ascii="Times New Roman" w:hAnsi="Times New Roman" w:cs="Times New Roman"/>
                <w:b/>
                <w:sz w:val="24"/>
                <w:szCs w:val="20"/>
              </w:rPr>
            </w:pPr>
            <w:r w:rsidRPr="00BE7E37">
              <w:rPr>
                <w:rFonts w:ascii="Times New Roman" w:hAnsi="Times New Roman" w:cs="Times New Roman"/>
                <w:b/>
                <w:sz w:val="24"/>
                <w:szCs w:val="20"/>
              </w:rPr>
              <w:t>Возраст</w:t>
            </w:r>
          </w:p>
        </w:tc>
        <w:tc>
          <w:tcPr>
            <w:tcW w:w="7938" w:type="dxa"/>
            <w:tcBorders>
              <w:top w:val="single" w:sz="6" w:space="0" w:color="auto"/>
              <w:left w:val="single" w:sz="6" w:space="0" w:color="auto"/>
              <w:bottom w:val="single" w:sz="4" w:space="0" w:color="auto"/>
              <w:right w:val="single" w:sz="6" w:space="0" w:color="auto"/>
            </w:tcBorders>
            <w:shd w:val="clear" w:color="auto" w:fill="FFFFFF"/>
            <w:vAlign w:val="center"/>
          </w:tcPr>
          <w:p w:rsidR="00925387" w:rsidRPr="00BE7E37" w:rsidRDefault="00BE7E37" w:rsidP="00290682">
            <w:pPr>
              <w:shd w:val="clear" w:color="auto" w:fill="FFFFFF"/>
              <w:spacing w:after="0" w:line="240" w:lineRule="auto"/>
              <w:ind w:firstLine="709"/>
              <w:jc w:val="both"/>
              <w:rPr>
                <w:rFonts w:ascii="Times New Roman" w:hAnsi="Times New Roman" w:cs="Times New Roman"/>
                <w:b/>
                <w:sz w:val="24"/>
                <w:szCs w:val="20"/>
              </w:rPr>
            </w:pPr>
            <w:r w:rsidRPr="00BE7E37">
              <w:rPr>
                <w:rFonts w:ascii="Times New Roman" w:hAnsi="Times New Roman" w:cs="Times New Roman"/>
                <w:b/>
                <w:sz w:val="24"/>
                <w:szCs w:val="20"/>
              </w:rPr>
              <w:t>Сенсорное развитие</w:t>
            </w:r>
          </w:p>
        </w:tc>
      </w:tr>
      <w:tr w:rsidR="00925387" w:rsidRPr="00D72F16" w:rsidTr="00BE7E37">
        <w:trPr>
          <w:trHeight w:val="762"/>
        </w:trPr>
        <w:tc>
          <w:tcPr>
            <w:tcW w:w="1418" w:type="dxa"/>
            <w:tcBorders>
              <w:top w:val="single" w:sz="4" w:space="0" w:color="auto"/>
              <w:left w:val="single" w:sz="6" w:space="0" w:color="auto"/>
              <w:bottom w:val="single" w:sz="6" w:space="0" w:color="auto"/>
              <w:right w:val="single" w:sz="6" w:space="0" w:color="auto"/>
            </w:tcBorders>
            <w:shd w:val="clear" w:color="auto" w:fill="FFFFFF"/>
            <w:vAlign w:val="center"/>
          </w:tcPr>
          <w:p w:rsidR="00925387" w:rsidRPr="00BE7E37" w:rsidRDefault="00925387" w:rsidP="00290682">
            <w:pPr>
              <w:shd w:val="clear" w:color="auto" w:fill="FFFFFF"/>
              <w:spacing w:after="0" w:line="240" w:lineRule="auto"/>
              <w:ind w:left="34" w:firstLine="709"/>
              <w:jc w:val="both"/>
              <w:rPr>
                <w:rFonts w:ascii="Times New Roman" w:hAnsi="Times New Roman" w:cs="Times New Roman"/>
                <w:sz w:val="24"/>
                <w:szCs w:val="20"/>
              </w:rPr>
            </w:pPr>
            <w:r w:rsidRPr="00BE7E37">
              <w:rPr>
                <w:rFonts w:ascii="Times New Roman" w:hAnsi="Times New Roman" w:cs="Times New Roman"/>
                <w:color w:val="000000"/>
                <w:sz w:val="24"/>
                <w:szCs w:val="20"/>
              </w:rPr>
              <w:t>1год</w:t>
            </w:r>
            <w:r w:rsidR="00BE7E37" w:rsidRPr="00BE7E37">
              <w:rPr>
                <w:rFonts w:ascii="Times New Roman" w:hAnsi="Times New Roman" w:cs="Times New Roman"/>
                <w:sz w:val="24"/>
                <w:szCs w:val="20"/>
              </w:rPr>
              <w:t xml:space="preserve"> </w:t>
            </w:r>
            <w:proofErr w:type="spellStart"/>
            <w:r w:rsidRPr="00BE7E37">
              <w:rPr>
                <w:rFonts w:ascii="Times New Roman" w:hAnsi="Times New Roman" w:cs="Times New Roman"/>
                <w:color w:val="000000"/>
                <w:sz w:val="24"/>
                <w:szCs w:val="20"/>
              </w:rPr>
              <w:t>Змес</w:t>
            </w:r>
            <w:proofErr w:type="spellEnd"/>
            <w:r w:rsidRPr="00BE7E37">
              <w:rPr>
                <w:rFonts w:ascii="Times New Roman" w:hAnsi="Times New Roman" w:cs="Times New Roman"/>
                <w:color w:val="000000"/>
                <w:sz w:val="24"/>
                <w:szCs w:val="20"/>
              </w:rPr>
              <w:t>.</w:t>
            </w:r>
          </w:p>
        </w:tc>
        <w:tc>
          <w:tcPr>
            <w:tcW w:w="7938" w:type="dxa"/>
            <w:tcBorders>
              <w:top w:val="single" w:sz="4" w:space="0" w:color="auto"/>
              <w:left w:val="single" w:sz="6" w:space="0" w:color="auto"/>
              <w:bottom w:val="single" w:sz="6" w:space="0" w:color="auto"/>
              <w:right w:val="single" w:sz="6" w:space="0" w:color="auto"/>
            </w:tcBorders>
            <w:shd w:val="clear" w:color="auto" w:fill="FFFFFF"/>
            <w:vAlign w:val="center"/>
          </w:tcPr>
          <w:p w:rsidR="00925387" w:rsidRPr="00BE7E37" w:rsidRDefault="00925387" w:rsidP="00290682">
            <w:pPr>
              <w:shd w:val="clear" w:color="auto" w:fill="FFFFFF"/>
              <w:spacing w:after="0" w:line="240" w:lineRule="auto"/>
              <w:ind w:firstLine="709"/>
              <w:jc w:val="both"/>
              <w:rPr>
                <w:rFonts w:ascii="Times New Roman" w:hAnsi="Times New Roman" w:cs="Times New Roman"/>
                <w:sz w:val="24"/>
                <w:szCs w:val="20"/>
              </w:rPr>
            </w:pPr>
            <w:r w:rsidRPr="00BE7E37">
              <w:rPr>
                <w:rFonts w:ascii="Times New Roman" w:hAnsi="Times New Roman" w:cs="Times New Roman"/>
                <w:color w:val="000000"/>
                <w:sz w:val="24"/>
                <w:szCs w:val="20"/>
              </w:rPr>
              <w:t>Ориентируется в двух</w:t>
            </w:r>
            <w:r w:rsidRPr="00BE7E37">
              <w:rPr>
                <w:rFonts w:ascii="Times New Roman" w:hAnsi="Times New Roman" w:cs="Times New Roman"/>
                <w:sz w:val="24"/>
                <w:szCs w:val="20"/>
              </w:rPr>
              <w:t xml:space="preserve"> </w:t>
            </w:r>
            <w:r w:rsidRPr="00BE7E37">
              <w:rPr>
                <w:rFonts w:ascii="Times New Roman" w:hAnsi="Times New Roman" w:cs="Times New Roman"/>
                <w:color w:val="000000"/>
                <w:sz w:val="24"/>
                <w:szCs w:val="20"/>
              </w:rPr>
              <w:t>величинах</w:t>
            </w:r>
            <w:r w:rsidR="00BE7E37" w:rsidRPr="00BE7E37">
              <w:rPr>
                <w:rFonts w:ascii="Times New Roman" w:hAnsi="Times New Roman" w:cs="Times New Roman"/>
                <w:sz w:val="24"/>
                <w:szCs w:val="20"/>
              </w:rPr>
              <w:t xml:space="preserve"> </w:t>
            </w:r>
            <w:r w:rsidRPr="00BE7E37">
              <w:rPr>
                <w:rFonts w:ascii="Times New Roman" w:hAnsi="Times New Roman" w:cs="Times New Roman"/>
                <w:color w:val="000000"/>
                <w:sz w:val="24"/>
                <w:szCs w:val="20"/>
              </w:rPr>
              <w:t>предметов</w:t>
            </w:r>
            <w:r w:rsidR="00BE7E37" w:rsidRPr="00BE7E37">
              <w:rPr>
                <w:rFonts w:ascii="Times New Roman" w:hAnsi="Times New Roman" w:cs="Times New Roman"/>
                <w:sz w:val="24"/>
                <w:szCs w:val="20"/>
              </w:rPr>
              <w:t xml:space="preserve"> </w:t>
            </w:r>
            <w:r w:rsidRPr="00BE7E37">
              <w:rPr>
                <w:rFonts w:ascii="Times New Roman" w:hAnsi="Times New Roman" w:cs="Times New Roman"/>
                <w:color w:val="000000"/>
                <w:sz w:val="24"/>
                <w:szCs w:val="20"/>
              </w:rPr>
              <w:t>(2 куба)</w:t>
            </w:r>
          </w:p>
        </w:tc>
      </w:tr>
      <w:tr w:rsidR="00925387" w:rsidRPr="00D72F16" w:rsidTr="00BE7E37">
        <w:trPr>
          <w:trHeight w:val="762"/>
        </w:trPr>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925387" w:rsidRPr="00BE7E37" w:rsidRDefault="00925387" w:rsidP="00290682">
            <w:pPr>
              <w:shd w:val="clear" w:color="auto" w:fill="FFFFFF"/>
              <w:spacing w:after="0" w:line="240" w:lineRule="auto"/>
              <w:ind w:left="38" w:firstLine="709"/>
              <w:jc w:val="both"/>
              <w:rPr>
                <w:rFonts w:ascii="Times New Roman" w:hAnsi="Times New Roman" w:cs="Times New Roman"/>
                <w:sz w:val="24"/>
                <w:szCs w:val="20"/>
              </w:rPr>
            </w:pPr>
            <w:r w:rsidRPr="00BE7E37">
              <w:rPr>
                <w:rFonts w:ascii="Times New Roman" w:hAnsi="Times New Roman" w:cs="Times New Roman"/>
                <w:color w:val="000000"/>
                <w:sz w:val="24"/>
                <w:szCs w:val="20"/>
              </w:rPr>
              <w:t>1 год</w:t>
            </w:r>
            <w:r w:rsidR="00BE7E37" w:rsidRPr="00BE7E37">
              <w:rPr>
                <w:rFonts w:ascii="Times New Roman" w:hAnsi="Times New Roman" w:cs="Times New Roman"/>
                <w:color w:val="000000"/>
                <w:sz w:val="24"/>
                <w:szCs w:val="20"/>
              </w:rPr>
              <w:t xml:space="preserve"> </w:t>
            </w:r>
            <w:r w:rsidRPr="00BE7E37">
              <w:rPr>
                <w:rFonts w:ascii="Times New Roman" w:hAnsi="Times New Roman" w:cs="Times New Roman"/>
                <w:color w:val="000000"/>
                <w:sz w:val="24"/>
                <w:szCs w:val="20"/>
              </w:rPr>
              <w:t>6 мес.</w:t>
            </w:r>
          </w:p>
        </w:tc>
        <w:tc>
          <w:tcPr>
            <w:tcW w:w="7938" w:type="dxa"/>
            <w:tcBorders>
              <w:top w:val="single" w:sz="6" w:space="0" w:color="auto"/>
              <w:left w:val="single" w:sz="6" w:space="0" w:color="auto"/>
              <w:bottom w:val="single" w:sz="6" w:space="0" w:color="auto"/>
              <w:right w:val="single" w:sz="6" w:space="0" w:color="auto"/>
            </w:tcBorders>
            <w:shd w:val="clear" w:color="auto" w:fill="FFFFFF"/>
            <w:vAlign w:val="center"/>
          </w:tcPr>
          <w:p w:rsidR="00925387" w:rsidRPr="00BE7E37" w:rsidRDefault="00925387" w:rsidP="00290682">
            <w:pPr>
              <w:shd w:val="clear" w:color="auto" w:fill="FFFFFF"/>
              <w:spacing w:after="0" w:line="240" w:lineRule="auto"/>
              <w:ind w:firstLine="709"/>
              <w:jc w:val="both"/>
              <w:rPr>
                <w:rFonts w:ascii="Times New Roman" w:hAnsi="Times New Roman" w:cs="Times New Roman"/>
                <w:color w:val="000000"/>
                <w:sz w:val="24"/>
                <w:szCs w:val="20"/>
              </w:rPr>
            </w:pPr>
            <w:r w:rsidRPr="00BE7E37">
              <w:rPr>
                <w:rFonts w:ascii="Times New Roman" w:hAnsi="Times New Roman" w:cs="Times New Roman"/>
                <w:color w:val="000000"/>
                <w:sz w:val="24"/>
                <w:szCs w:val="20"/>
              </w:rPr>
              <w:t>Ориентируется в четырех</w:t>
            </w:r>
            <w:r w:rsidR="00BE7E37" w:rsidRPr="00BE7E37">
              <w:rPr>
                <w:rFonts w:ascii="Times New Roman" w:hAnsi="Times New Roman" w:cs="Times New Roman"/>
                <w:color w:val="000000"/>
                <w:sz w:val="24"/>
                <w:szCs w:val="20"/>
              </w:rPr>
              <w:t xml:space="preserve"> </w:t>
            </w:r>
            <w:r w:rsidRPr="00BE7E37">
              <w:rPr>
                <w:rFonts w:ascii="Times New Roman" w:hAnsi="Times New Roman" w:cs="Times New Roman"/>
                <w:color w:val="000000"/>
                <w:sz w:val="24"/>
                <w:szCs w:val="20"/>
              </w:rPr>
              <w:t>контрастных</w:t>
            </w:r>
            <w:r w:rsidR="00BE7E37" w:rsidRPr="00BE7E37">
              <w:rPr>
                <w:rFonts w:ascii="Times New Roman" w:hAnsi="Times New Roman" w:cs="Times New Roman"/>
                <w:color w:val="000000"/>
                <w:sz w:val="24"/>
                <w:szCs w:val="20"/>
              </w:rPr>
              <w:t xml:space="preserve"> </w:t>
            </w:r>
            <w:r w:rsidRPr="00BE7E37">
              <w:rPr>
                <w:rFonts w:ascii="Times New Roman" w:hAnsi="Times New Roman" w:cs="Times New Roman"/>
                <w:color w:val="000000"/>
                <w:sz w:val="24"/>
                <w:szCs w:val="20"/>
              </w:rPr>
              <w:t>формах предметов (шар, куб, кирпичик,</w:t>
            </w:r>
            <w:r w:rsidR="00BE7E37" w:rsidRPr="00BE7E37">
              <w:rPr>
                <w:rFonts w:ascii="Times New Roman" w:hAnsi="Times New Roman" w:cs="Times New Roman"/>
                <w:color w:val="000000"/>
                <w:sz w:val="24"/>
                <w:szCs w:val="20"/>
              </w:rPr>
              <w:t xml:space="preserve"> </w:t>
            </w:r>
            <w:r w:rsidRPr="00BE7E37">
              <w:rPr>
                <w:rFonts w:ascii="Times New Roman" w:hAnsi="Times New Roman" w:cs="Times New Roman"/>
                <w:color w:val="000000"/>
                <w:sz w:val="24"/>
                <w:szCs w:val="20"/>
              </w:rPr>
              <w:t>призма)</w:t>
            </w:r>
          </w:p>
        </w:tc>
      </w:tr>
      <w:tr w:rsidR="00925387" w:rsidRPr="00D72F16" w:rsidTr="00BE7E37">
        <w:trPr>
          <w:trHeight w:val="762"/>
        </w:trPr>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925387" w:rsidRPr="00BE7E37" w:rsidRDefault="00925387" w:rsidP="00290682">
            <w:pPr>
              <w:shd w:val="clear" w:color="auto" w:fill="FFFFFF"/>
              <w:spacing w:after="0" w:line="240" w:lineRule="auto"/>
              <w:ind w:left="38" w:firstLine="709"/>
              <w:jc w:val="both"/>
              <w:rPr>
                <w:rFonts w:ascii="Times New Roman" w:hAnsi="Times New Roman" w:cs="Times New Roman"/>
                <w:sz w:val="24"/>
                <w:szCs w:val="20"/>
              </w:rPr>
            </w:pPr>
            <w:r w:rsidRPr="00BE7E37">
              <w:rPr>
                <w:rFonts w:ascii="Times New Roman" w:hAnsi="Times New Roman" w:cs="Times New Roman"/>
                <w:color w:val="000000"/>
                <w:sz w:val="24"/>
                <w:szCs w:val="20"/>
              </w:rPr>
              <w:t>1 год</w:t>
            </w:r>
            <w:r w:rsidR="00BE7E37" w:rsidRPr="00BE7E37">
              <w:rPr>
                <w:rFonts w:ascii="Times New Roman" w:hAnsi="Times New Roman" w:cs="Times New Roman"/>
                <w:color w:val="000000"/>
                <w:sz w:val="24"/>
                <w:szCs w:val="20"/>
              </w:rPr>
              <w:t xml:space="preserve"> </w:t>
            </w:r>
            <w:r w:rsidRPr="00BE7E37">
              <w:rPr>
                <w:rFonts w:ascii="Times New Roman" w:hAnsi="Times New Roman" w:cs="Times New Roman"/>
                <w:color w:val="000000"/>
                <w:sz w:val="24"/>
                <w:szCs w:val="20"/>
              </w:rPr>
              <w:t>9 мес.</w:t>
            </w:r>
          </w:p>
        </w:tc>
        <w:tc>
          <w:tcPr>
            <w:tcW w:w="7938" w:type="dxa"/>
            <w:tcBorders>
              <w:top w:val="single" w:sz="6" w:space="0" w:color="auto"/>
              <w:left w:val="single" w:sz="6" w:space="0" w:color="auto"/>
              <w:bottom w:val="single" w:sz="6" w:space="0" w:color="auto"/>
              <w:right w:val="single" w:sz="6" w:space="0" w:color="auto"/>
            </w:tcBorders>
            <w:shd w:val="clear" w:color="auto" w:fill="FFFFFF"/>
            <w:vAlign w:val="center"/>
          </w:tcPr>
          <w:p w:rsidR="00925387" w:rsidRPr="00BE7E37" w:rsidRDefault="00925387" w:rsidP="00290682">
            <w:pPr>
              <w:shd w:val="clear" w:color="auto" w:fill="FFFFFF"/>
              <w:spacing w:after="0" w:line="240" w:lineRule="auto"/>
              <w:ind w:firstLine="709"/>
              <w:jc w:val="both"/>
              <w:rPr>
                <w:rFonts w:ascii="Times New Roman" w:hAnsi="Times New Roman" w:cs="Times New Roman"/>
                <w:sz w:val="24"/>
                <w:szCs w:val="20"/>
              </w:rPr>
            </w:pPr>
            <w:r w:rsidRPr="00BE7E37">
              <w:rPr>
                <w:rFonts w:ascii="Times New Roman" w:hAnsi="Times New Roman" w:cs="Times New Roman"/>
                <w:color w:val="000000"/>
                <w:sz w:val="24"/>
                <w:szCs w:val="20"/>
              </w:rPr>
              <w:t>Ориентируется в трех контрастных величинах</w:t>
            </w:r>
            <w:r w:rsidR="00BE7E37" w:rsidRPr="00BE7E37">
              <w:rPr>
                <w:rFonts w:ascii="Times New Roman" w:hAnsi="Times New Roman" w:cs="Times New Roman"/>
                <w:color w:val="000000"/>
                <w:sz w:val="24"/>
                <w:szCs w:val="20"/>
              </w:rPr>
              <w:t xml:space="preserve"> </w:t>
            </w:r>
            <w:r w:rsidRPr="00BE7E37">
              <w:rPr>
                <w:rFonts w:ascii="Times New Roman" w:hAnsi="Times New Roman" w:cs="Times New Roman"/>
                <w:color w:val="000000"/>
                <w:sz w:val="24"/>
                <w:szCs w:val="20"/>
              </w:rPr>
              <w:t>предметов</w:t>
            </w:r>
          </w:p>
        </w:tc>
      </w:tr>
      <w:tr w:rsidR="00925387" w:rsidRPr="00D72F16" w:rsidTr="00BE7E37">
        <w:trPr>
          <w:trHeight w:val="762"/>
        </w:trPr>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925387" w:rsidRPr="00BE7E37" w:rsidRDefault="00925387" w:rsidP="00290682">
            <w:pPr>
              <w:shd w:val="clear" w:color="auto" w:fill="FFFFFF"/>
              <w:spacing w:after="0" w:line="240" w:lineRule="auto"/>
              <w:ind w:left="38" w:firstLine="709"/>
              <w:jc w:val="both"/>
              <w:rPr>
                <w:rFonts w:ascii="Times New Roman" w:hAnsi="Times New Roman" w:cs="Times New Roman"/>
                <w:color w:val="000000"/>
                <w:sz w:val="24"/>
                <w:szCs w:val="20"/>
              </w:rPr>
            </w:pPr>
            <w:r w:rsidRPr="00BE7E37">
              <w:rPr>
                <w:rFonts w:ascii="Times New Roman" w:hAnsi="Times New Roman" w:cs="Times New Roman"/>
                <w:color w:val="000000"/>
                <w:sz w:val="24"/>
                <w:szCs w:val="20"/>
              </w:rPr>
              <w:t>2 года</w:t>
            </w:r>
          </w:p>
        </w:tc>
        <w:tc>
          <w:tcPr>
            <w:tcW w:w="7938" w:type="dxa"/>
            <w:tcBorders>
              <w:top w:val="single" w:sz="6" w:space="0" w:color="auto"/>
              <w:left w:val="single" w:sz="6" w:space="0" w:color="auto"/>
              <w:bottom w:val="single" w:sz="6" w:space="0" w:color="auto"/>
              <w:right w:val="single" w:sz="6" w:space="0" w:color="auto"/>
            </w:tcBorders>
            <w:shd w:val="clear" w:color="auto" w:fill="FFFFFF"/>
            <w:vAlign w:val="center"/>
          </w:tcPr>
          <w:p w:rsidR="00925387" w:rsidRPr="00BE7E37" w:rsidRDefault="00925387" w:rsidP="00290682">
            <w:pPr>
              <w:shd w:val="clear" w:color="auto" w:fill="FFFFFF"/>
              <w:spacing w:after="0" w:line="240" w:lineRule="auto"/>
              <w:ind w:firstLine="709"/>
              <w:jc w:val="both"/>
              <w:rPr>
                <w:rFonts w:ascii="Times New Roman" w:hAnsi="Times New Roman" w:cs="Times New Roman"/>
                <w:sz w:val="24"/>
                <w:szCs w:val="20"/>
              </w:rPr>
            </w:pPr>
            <w:r w:rsidRPr="00BE7E37">
              <w:rPr>
                <w:rFonts w:ascii="Times New Roman" w:hAnsi="Times New Roman" w:cs="Times New Roman"/>
                <w:color w:val="000000"/>
                <w:sz w:val="24"/>
                <w:szCs w:val="20"/>
              </w:rPr>
              <w:t>Ориентируется в трех контрастных цветах, подбирает к образцу парные предметы одного цвета</w:t>
            </w:r>
          </w:p>
        </w:tc>
      </w:tr>
    </w:tbl>
    <w:p w:rsidR="00AE2CF3" w:rsidRDefault="00AE2CF3" w:rsidP="00290682">
      <w:pPr>
        <w:spacing w:after="0" w:line="240" w:lineRule="auto"/>
        <w:ind w:firstLine="709"/>
        <w:jc w:val="both"/>
        <w:rPr>
          <w:rFonts w:ascii="Times New Roman" w:hAnsi="Times New Roman" w:cs="Times New Roman"/>
          <w:b/>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18"/>
        <w:gridCol w:w="3969"/>
        <w:gridCol w:w="3969"/>
      </w:tblGrid>
      <w:tr w:rsidR="00BE7E37" w:rsidRPr="0052773E" w:rsidTr="00BE7E37">
        <w:trPr>
          <w:trHeight w:val="473"/>
        </w:trPr>
        <w:tc>
          <w:tcPr>
            <w:tcW w:w="1418" w:type="dxa"/>
            <w:tcBorders>
              <w:bottom w:val="single" w:sz="4" w:space="0" w:color="auto"/>
            </w:tcBorders>
            <w:vAlign w:val="center"/>
          </w:tcPr>
          <w:p w:rsidR="00BE7E37" w:rsidRPr="00BE7E37" w:rsidRDefault="00BE7E37" w:rsidP="00290682">
            <w:pPr>
              <w:spacing w:after="0" w:line="240" w:lineRule="auto"/>
              <w:ind w:firstLine="709"/>
              <w:jc w:val="both"/>
              <w:rPr>
                <w:rFonts w:ascii="Times New Roman" w:hAnsi="Times New Roman" w:cs="Times New Roman"/>
                <w:b/>
                <w:bCs/>
                <w:sz w:val="24"/>
                <w:szCs w:val="20"/>
              </w:rPr>
            </w:pPr>
            <w:r w:rsidRPr="00BE7E37">
              <w:rPr>
                <w:rFonts w:ascii="Times New Roman" w:hAnsi="Times New Roman" w:cs="Times New Roman"/>
                <w:b/>
                <w:bCs/>
                <w:sz w:val="24"/>
                <w:szCs w:val="20"/>
              </w:rPr>
              <w:t>Возраст</w:t>
            </w:r>
          </w:p>
        </w:tc>
        <w:tc>
          <w:tcPr>
            <w:tcW w:w="3969" w:type="dxa"/>
            <w:tcBorders>
              <w:bottom w:val="single" w:sz="4" w:space="0" w:color="auto"/>
            </w:tcBorders>
            <w:vAlign w:val="center"/>
          </w:tcPr>
          <w:p w:rsidR="00BE7E37" w:rsidRPr="00BE7E37" w:rsidRDefault="00BE7E37" w:rsidP="00290682">
            <w:pPr>
              <w:spacing w:after="0" w:line="240" w:lineRule="auto"/>
              <w:ind w:firstLine="709"/>
              <w:jc w:val="both"/>
              <w:rPr>
                <w:rFonts w:ascii="Times New Roman" w:hAnsi="Times New Roman" w:cs="Times New Roman"/>
                <w:b/>
                <w:bCs/>
                <w:sz w:val="24"/>
                <w:szCs w:val="20"/>
              </w:rPr>
            </w:pPr>
            <w:r w:rsidRPr="00BE7E37">
              <w:rPr>
                <w:rFonts w:ascii="Times New Roman" w:hAnsi="Times New Roman" w:cs="Times New Roman"/>
                <w:b/>
                <w:bCs/>
                <w:sz w:val="24"/>
                <w:szCs w:val="20"/>
              </w:rPr>
              <w:t>Цвет</w:t>
            </w:r>
          </w:p>
        </w:tc>
        <w:tc>
          <w:tcPr>
            <w:tcW w:w="3969" w:type="dxa"/>
            <w:tcBorders>
              <w:bottom w:val="single" w:sz="4" w:space="0" w:color="auto"/>
            </w:tcBorders>
            <w:vAlign w:val="center"/>
          </w:tcPr>
          <w:p w:rsidR="00BE7E37" w:rsidRPr="00BE7E37" w:rsidRDefault="00BE7E37" w:rsidP="00290682">
            <w:pPr>
              <w:spacing w:after="0" w:line="240" w:lineRule="auto"/>
              <w:ind w:firstLine="709"/>
              <w:jc w:val="both"/>
              <w:rPr>
                <w:rFonts w:ascii="Times New Roman" w:hAnsi="Times New Roman" w:cs="Times New Roman"/>
                <w:b/>
                <w:sz w:val="24"/>
                <w:szCs w:val="20"/>
              </w:rPr>
            </w:pPr>
            <w:r w:rsidRPr="00BE7E37">
              <w:rPr>
                <w:rFonts w:ascii="Times New Roman" w:hAnsi="Times New Roman" w:cs="Times New Roman"/>
                <w:b/>
                <w:sz w:val="24"/>
                <w:szCs w:val="20"/>
              </w:rPr>
              <w:t>Форма</w:t>
            </w:r>
          </w:p>
        </w:tc>
      </w:tr>
      <w:tr w:rsidR="00BE7E37" w:rsidRPr="0052773E" w:rsidTr="009C568A">
        <w:trPr>
          <w:trHeight w:val="1008"/>
        </w:trPr>
        <w:tc>
          <w:tcPr>
            <w:tcW w:w="1418" w:type="dxa"/>
            <w:tcBorders>
              <w:top w:val="single" w:sz="4" w:space="0" w:color="auto"/>
            </w:tcBorders>
            <w:vAlign w:val="center"/>
          </w:tcPr>
          <w:p w:rsidR="00BE7E37" w:rsidRPr="00BE7E37" w:rsidRDefault="00BE7E37" w:rsidP="00290682">
            <w:pPr>
              <w:spacing w:after="0" w:line="240" w:lineRule="auto"/>
              <w:ind w:firstLine="709"/>
              <w:jc w:val="both"/>
              <w:rPr>
                <w:rFonts w:ascii="Times New Roman" w:hAnsi="Times New Roman" w:cs="Times New Roman"/>
                <w:sz w:val="24"/>
                <w:szCs w:val="20"/>
              </w:rPr>
            </w:pPr>
            <w:r w:rsidRPr="00BE7E37">
              <w:rPr>
                <w:rFonts w:ascii="Times New Roman" w:hAnsi="Times New Roman" w:cs="Times New Roman"/>
                <w:sz w:val="24"/>
                <w:szCs w:val="20"/>
              </w:rPr>
              <w:t>2года 6мес.</w:t>
            </w:r>
          </w:p>
        </w:tc>
        <w:tc>
          <w:tcPr>
            <w:tcW w:w="3969" w:type="dxa"/>
            <w:tcBorders>
              <w:top w:val="single" w:sz="4" w:space="0" w:color="auto"/>
            </w:tcBorders>
            <w:vAlign w:val="center"/>
          </w:tcPr>
          <w:p w:rsidR="00BE7E37" w:rsidRPr="00BE7E37" w:rsidRDefault="00BE7E37" w:rsidP="00290682">
            <w:pPr>
              <w:spacing w:after="0" w:line="240" w:lineRule="auto"/>
              <w:ind w:firstLine="709"/>
              <w:jc w:val="both"/>
              <w:rPr>
                <w:rFonts w:ascii="Times New Roman" w:hAnsi="Times New Roman" w:cs="Times New Roman"/>
                <w:sz w:val="24"/>
                <w:szCs w:val="20"/>
              </w:rPr>
            </w:pPr>
            <w:r w:rsidRPr="00BE7E37">
              <w:rPr>
                <w:rFonts w:ascii="Times New Roman" w:hAnsi="Times New Roman" w:cs="Times New Roman"/>
                <w:sz w:val="24"/>
                <w:szCs w:val="20"/>
              </w:rPr>
              <w:t>Подбирает к образцу предметы 4-х цветов</w:t>
            </w:r>
          </w:p>
        </w:tc>
        <w:tc>
          <w:tcPr>
            <w:tcW w:w="3969" w:type="dxa"/>
            <w:tcBorders>
              <w:top w:val="single" w:sz="4" w:space="0" w:color="auto"/>
            </w:tcBorders>
            <w:vAlign w:val="center"/>
          </w:tcPr>
          <w:p w:rsidR="00BE7E37" w:rsidRPr="00BE7E37" w:rsidRDefault="00BE7E37" w:rsidP="00290682">
            <w:pPr>
              <w:spacing w:after="0" w:line="240" w:lineRule="auto"/>
              <w:ind w:firstLine="709"/>
              <w:jc w:val="both"/>
              <w:rPr>
                <w:rFonts w:ascii="Times New Roman" w:hAnsi="Times New Roman" w:cs="Times New Roman"/>
                <w:sz w:val="24"/>
                <w:szCs w:val="20"/>
              </w:rPr>
            </w:pPr>
            <w:r w:rsidRPr="00BE7E37">
              <w:rPr>
                <w:rFonts w:ascii="Times New Roman" w:hAnsi="Times New Roman" w:cs="Times New Roman"/>
                <w:sz w:val="24"/>
                <w:szCs w:val="20"/>
              </w:rPr>
              <w:t>Ориентируется в 6-ти контрастных формах предметов</w:t>
            </w:r>
          </w:p>
        </w:tc>
      </w:tr>
      <w:tr w:rsidR="00BE7E37" w:rsidRPr="0052773E" w:rsidTr="009C568A">
        <w:trPr>
          <w:trHeight w:val="994"/>
        </w:trPr>
        <w:tc>
          <w:tcPr>
            <w:tcW w:w="1418" w:type="dxa"/>
            <w:vAlign w:val="center"/>
          </w:tcPr>
          <w:p w:rsidR="00BE7E37" w:rsidRPr="00BE7E37" w:rsidRDefault="00BE7E37" w:rsidP="00290682">
            <w:pPr>
              <w:spacing w:after="0" w:line="240" w:lineRule="auto"/>
              <w:ind w:firstLine="709"/>
              <w:jc w:val="both"/>
              <w:rPr>
                <w:rFonts w:ascii="Times New Roman" w:hAnsi="Times New Roman" w:cs="Times New Roman"/>
                <w:b/>
                <w:bCs/>
                <w:sz w:val="24"/>
                <w:szCs w:val="20"/>
              </w:rPr>
            </w:pPr>
            <w:r w:rsidRPr="00BE7E37">
              <w:rPr>
                <w:rFonts w:ascii="Times New Roman" w:hAnsi="Times New Roman" w:cs="Times New Roman"/>
                <w:sz w:val="24"/>
                <w:szCs w:val="20"/>
              </w:rPr>
              <w:lastRenderedPageBreak/>
              <w:t>3года</w:t>
            </w:r>
          </w:p>
        </w:tc>
        <w:tc>
          <w:tcPr>
            <w:tcW w:w="3969" w:type="dxa"/>
            <w:vAlign w:val="center"/>
          </w:tcPr>
          <w:p w:rsidR="00BE7E37" w:rsidRPr="00BE7E37" w:rsidRDefault="00BE7E37" w:rsidP="00290682">
            <w:pPr>
              <w:spacing w:after="0" w:line="240" w:lineRule="auto"/>
              <w:ind w:firstLine="709"/>
              <w:jc w:val="both"/>
              <w:rPr>
                <w:rFonts w:ascii="Times New Roman" w:hAnsi="Times New Roman" w:cs="Times New Roman"/>
                <w:sz w:val="24"/>
                <w:szCs w:val="20"/>
              </w:rPr>
            </w:pPr>
            <w:r w:rsidRPr="00BE7E37">
              <w:rPr>
                <w:rFonts w:ascii="Times New Roman" w:hAnsi="Times New Roman" w:cs="Times New Roman"/>
                <w:sz w:val="24"/>
                <w:szCs w:val="20"/>
              </w:rPr>
              <w:t>Называет 4 цвета</w:t>
            </w:r>
          </w:p>
        </w:tc>
        <w:tc>
          <w:tcPr>
            <w:tcW w:w="3969" w:type="dxa"/>
            <w:vAlign w:val="center"/>
          </w:tcPr>
          <w:p w:rsidR="00BE7E37" w:rsidRPr="00BE7E37" w:rsidRDefault="00BE7E37" w:rsidP="00290682">
            <w:pPr>
              <w:spacing w:after="0" w:line="240" w:lineRule="auto"/>
              <w:ind w:firstLine="709"/>
              <w:jc w:val="both"/>
              <w:rPr>
                <w:rFonts w:ascii="Times New Roman" w:hAnsi="Times New Roman" w:cs="Times New Roman"/>
                <w:b/>
                <w:bCs/>
                <w:sz w:val="24"/>
                <w:szCs w:val="20"/>
              </w:rPr>
            </w:pPr>
            <w:r w:rsidRPr="00BE7E37">
              <w:rPr>
                <w:rFonts w:ascii="Times New Roman" w:hAnsi="Times New Roman" w:cs="Times New Roman"/>
                <w:sz w:val="24"/>
                <w:szCs w:val="20"/>
              </w:rPr>
              <w:t>Использует по назначению геометрические фигуры (путем наложения)</w:t>
            </w:r>
          </w:p>
        </w:tc>
      </w:tr>
    </w:tbl>
    <w:p w:rsidR="00B81D74" w:rsidRDefault="00B81D74" w:rsidP="00290682">
      <w:pPr>
        <w:spacing w:after="0" w:line="360" w:lineRule="auto"/>
        <w:ind w:firstLine="709"/>
        <w:jc w:val="both"/>
        <w:rPr>
          <w:rFonts w:ascii="Times New Roman" w:hAnsi="Times New Roman" w:cs="Times New Roman"/>
          <w:b/>
          <w:sz w:val="24"/>
          <w:szCs w:val="24"/>
        </w:rPr>
      </w:pPr>
    </w:p>
    <w:tbl>
      <w:tblPr>
        <w:tblStyle w:val="ac"/>
        <w:tblW w:w="9356" w:type="dxa"/>
        <w:tblInd w:w="108" w:type="dxa"/>
        <w:tblLook w:val="04A0"/>
      </w:tblPr>
      <w:tblGrid>
        <w:gridCol w:w="1052"/>
        <w:gridCol w:w="1161"/>
        <w:gridCol w:w="1161"/>
        <w:gridCol w:w="1161"/>
        <w:gridCol w:w="1161"/>
        <w:gridCol w:w="1250"/>
        <w:gridCol w:w="1134"/>
        <w:gridCol w:w="1276"/>
      </w:tblGrid>
      <w:tr w:rsidR="00100401" w:rsidTr="00100401">
        <w:trPr>
          <w:trHeight w:val="273"/>
        </w:trPr>
        <w:tc>
          <w:tcPr>
            <w:tcW w:w="9356" w:type="dxa"/>
            <w:gridSpan w:val="8"/>
          </w:tcPr>
          <w:p w:rsidR="00100401" w:rsidRPr="00D45801" w:rsidRDefault="00100401" w:rsidP="00290682">
            <w:pPr>
              <w:spacing w:line="360" w:lineRule="auto"/>
              <w:ind w:firstLine="709"/>
              <w:jc w:val="both"/>
              <w:rPr>
                <w:rFonts w:ascii="Times New Roman" w:hAnsi="Times New Roman" w:cs="Times New Roman"/>
                <w:b/>
                <w:szCs w:val="24"/>
              </w:rPr>
            </w:pPr>
            <w:r w:rsidRPr="00D45801">
              <w:rPr>
                <w:rFonts w:ascii="Times New Roman" w:hAnsi="Times New Roman" w:cs="Times New Roman"/>
                <w:b/>
                <w:szCs w:val="24"/>
              </w:rPr>
              <w:t>Уровни развития</w:t>
            </w:r>
          </w:p>
        </w:tc>
      </w:tr>
      <w:tr w:rsidR="00100401" w:rsidTr="006844A4">
        <w:trPr>
          <w:trHeight w:val="278"/>
        </w:trPr>
        <w:tc>
          <w:tcPr>
            <w:tcW w:w="2213" w:type="dxa"/>
            <w:gridSpan w:val="2"/>
          </w:tcPr>
          <w:p w:rsidR="00100401" w:rsidRPr="00D45801" w:rsidRDefault="00100401" w:rsidP="00290682">
            <w:pPr>
              <w:spacing w:line="360" w:lineRule="auto"/>
              <w:ind w:firstLine="709"/>
              <w:jc w:val="both"/>
              <w:rPr>
                <w:rFonts w:ascii="Times New Roman" w:hAnsi="Times New Roman" w:cs="Times New Roman"/>
                <w:b/>
                <w:szCs w:val="24"/>
              </w:rPr>
            </w:pPr>
            <w:r w:rsidRPr="00D45801">
              <w:rPr>
                <w:rFonts w:ascii="Times New Roman" w:hAnsi="Times New Roman" w:cs="Times New Roman"/>
                <w:b/>
                <w:szCs w:val="24"/>
              </w:rPr>
              <w:t>1 гр.</w:t>
            </w:r>
          </w:p>
        </w:tc>
        <w:tc>
          <w:tcPr>
            <w:tcW w:w="2322" w:type="dxa"/>
            <w:gridSpan w:val="2"/>
          </w:tcPr>
          <w:p w:rsidR="00100401" w:rsidRPr="00D45801" w:rsidRDefault="00100401" w:rsidP="00290682">
            <w:pPr>
              <w:spacing w:line="360" w:lineRule="auto"/>
              <w:ind w:firstLine="709"/>
              <w:jc w:val="both"/>
              <w:rPr>
                <w:rFonts w:ascii="Times New Roman" w:hAnsi="Times New Roman" w:cs="Times New Roman"/>
                <w:b/>
                <w:szCs w:val="24"/>
              </w:rPr>
            </w:pPr>
            <w:r w:rsidRPr="00D45801">
              <w:rPr>
                <w:rFonts w:ascii="Times New Roman" w:hAnsi="Times New Roman" w:cs="Times New Roman"/>
                <w:b/>
                <w:szCs w:val="24"/>
              </w:rPr>
              <w:t>2 гр.</w:t>
            </w:r>
          </w:p>
        </w:tc>
        <w:tc>
          <w:tcPr>
            <w:tcW w:w="2411" w:type="dxa"/>
            <w:gridSpan w:val="2"/>
          </w:tcPr>
          <w:p w:rsidR="00100401" w:rsidRPr="00D45801" w:rsidRDefault="00100401" w:rsidP="00290682">
            <w:pPr>
              <w:spacing w:line="360" w:lineRule="auto"/>
              <w:ind w:firstLine="709"/>
              <w:jc w:val="both"/>
              <w:rPr>
                <w:rFonts w:ascii="Times New Roman" w:hAnsi="Times New Roman" w:cs="Times New Roman"/>
                <w:b/>
                <w:szCs w:val="24"/>
              </w:rPr>
            </w:pPr>
            <w:r w:rsidRPr="00D45801">
              <w:rPr>
                <w:rFonts w:ascii="Times New Roman" w:hAnsi="Times New Roman" w:cs="Times New Roman"/>
                <w:b/>
                <w:szCs w:val="24"/>
              </w:rPr>
              <w:t>3 гр.</w:t>
            </w:r>
          </w:p>
        </w:tc>
        <w:tc>
          <w:tcPr>
            <w:tcW w:w="2410" w:type="dxa"/>
            <w:gridSpan w:val="2"/>
          </w:tcPr>
          <w:p w:rsidR="00100401" w:rsidRPr="00D45801" w:rsidRDefault="00100401" w:rsidP="00290682">
            <w:pPr>
              <w:spacing w:line="360" w:lineRule="auto"/>
              <w:ind w:firstLine="709"/>
              <w:jc w:val="both"/>
              <w:rPr>
                <w:rFonts w:ascii="Times New Roman" w:hAnsi="Times New Roman" w:cs="Times New Roman"/>
                <w:b/>
                <w:szCs w:val="24"/>
              </w:rPr>
            </w:pPr>
            <w:r w:rsidRPr="00D45801">
              <w:rPr>
                <w:rFonts w:ascii="Times New Roman" w:hAnsi="Times New Roman" w:cs="Times New Roman"/>
                <w:b/>
                <w:szCs w:val="24"/>
              </w:rPr>
              <w:t>4 гр.</w:t>
            </w:r>
          </w:p>
        </w:tc>
      </w:tr>
      <w:tr w:rsidR="00100401" w:rsidTr="006844A4">
        <w:trPr>
          <w:trHeight w:val="284"/>
        </w:trPr>
        <w:tc>
          <w:tcPr>
            <w:tcW w:w="1052" w:type="dxa"/>
          </w:tcPr>
          <w:p w:rsidR="00100401" w:rsidRPr="00D45801" w:rsidRDefault="00100401" w:rsidP="006844A4">
            <w:pPr>
              <w:spacing w:line="360" w:lineRule="auto"/>
              <w:jc w:val="both"/>
              <w:rPr>
                <w:rFonts w:ascii="Times New Roman" w:hAnsi="Times New Roman" w:cs="Times New Roman"/>
                <w:szCs w:val="24"/>
              </w:rPr>
            </w:pPr>
            <w:r w:rsidRPr="00D45801">
              <w:rPr>
                <w:rFonts w:ascii="Times New Roman" w:hAnsi="Times New Roman" w:cs="Times New Roman"/>
                <w:szCs w:val="24"/>
              </w:rPr>
              <w:t>н.</w:t>
            </w:r>
            <w:proofErr w:type="gramStart"/>
            <w:r w:rsidRPr="00D45801">
              <w:rPr>
                <w:rFonts w:ascii="Times New Roman" w:hAnsi="Times New Roman" w:cs="Times New Roman"/>
                <w:szCs w:val="24"/>
              </w:rPr>
              <w:t>г</w:t>
            </w:r>
            <w:proofErr w:type="gramEnd"/>
            <w:r w:rsidRPr="00D45801">
              <w:rPr>
                <w:rFonts w:ascii="Times New Roman" w:hAnsi="Times New Roman" w:cs="Times New Roman"/>
                <w:szCs w:val="24"/>
              </w:rPr>
              <w:t>.</w:t>
            </w:r>
          </w:p>
        </w:tc>
        <w:tc>
          <w:tcPr>
            <w:tcW w:w="1161" w:type="dxa"/>
          </w:tcPr>
          <w:p w:rsidR="00100401" w:rsidRPr="00D45801" w:rsidRDefault="00100401" w:rsidP="006844A4">
            <w:pPr>
              <w:spacing w:line="360" w:lineRule="auto"/>
              <w:jc w:val="both"/>
              <w:rPr>
                <w:rFonts w:ascii="Times New Roman" w:hAnsi="Times New Roman" w:cs="Times New Roman"/>
                <w:szCs w:val="24"/>
              </w:rPr>
            </w:pPr>
            <w:r w:rsidRPr="00D45801">
              <w:rPr>
                <w:rFonts w:ascii="Times New Roman" w:hAnsi="Times New Roman" w:cs="Times New Roman"/>
                <w:szCs w:val="24"/>
              </w:rPr>
              <w:t>к</w:t>
            </w:r>
            <w:proofErr w:type="gramStart"/>
            <w:r w:rsidRPr="00D45801">
              <w:rPr>
                <w:rFonts w:ascii="Times New Roman" w:hAnsi="Times New Roman" w:cs="Times New Roman"/>
                <w:szCs w:val="24"/>
              </w:rPr>
              <w:t>.г</w:t>
            </w:r>
            <w:proofErr w:type="gramEnd"/>
          </w:p>
        </w:tc>
        <w:tc>
          <w:tcPr>
            <w:tcW w:w="1161" w:type="dxa"/>
          </w:tcPr>
          <w:p w:rsidR="00100401" w:rsidRPr="00D45801" w:rsidRDefault="00100401" w:rsidP="006844A4">
            <w:pPr>
              <w:spacing w:line="360" w:lineRule="auto"/>
              <w:jc w:val="both"/>
              <w:rPr>
                <w:rFonts w:ascii="Times New Roman" w:hAnsi="Times New Roman" w:cs="Times New Roman"/>
                <w:szCs w:val="24"/>
              </w:rPr>
            </w:pPr>
            <w:r w:rsidRPr="00D45801">
              <w:rPr>
                <w:rFonts w:ascii="Times New Roman" w:hAnsi="Times New Roman" w:cs="Times New Roman"/>
                <w:szCs w:val="24"/>
              </w:rPr>
              <w:t>н</w:t>
            </w:r>
            <w:proofErr w:type="gramStart"/>
            <w:r w:rsidRPr="00D45801">
              <w:rPr>
                <w:rFonts w:ascii="Times New Roman" w:hAnsi="Times New Roman" w:cs="Times New Roman"/>
                <w:szCs w:val="24"/>
              </w:rPr>
              <w:t>.г</w:t>
            </w:r>
            <w:proofErr w:type="gramEnd"/>
          </w:p>
        </w:tc>
        <w:tc>
          <w:tcPr>
            <w:tcW w:w="1161" w:type="dxa"/>
          </w:tcPr>
          <w:p w:rsidR="00100401" w:rsidRPr="00D45801" w:rsidRDefault="00100401" w:rsidP="006844A4">
            <w:pPr>
              <w:spacing w:line="360" w:lineRule="auto"/>
              <w:jc w:val="both"/>
              <w:rPr>
                <w:rFonts w:ascii="Times New Roman" w:hAnsi="Times New Roman" w:cs="Times New Roman"/>
                <w:szCs w:val="24"/>
              </w:rPr>
            </w:pPr>
            <w:r w:rsidRPr="00D45801">
              <w:rPr>
                <w:rFonts w:ascii="Times New Roman" w:hAnsi="Times New Roman" w:cs="Times New Roman"/>
                <w:szCs w:val="24"/>
              </w:rPr>
              <w:t>к.г.</w:t>
            </w:r>
          </w:p>
        </w:tc>
        <w:tc>
          <w:tcPr>
            <w:tcW w:w="1161" w:type="dxa"/>
          </w:tcPr>
          <w:p w:rsidR="00100401" w:rsidRPr="00D45801" w:rsidRDefault="00100401" w:rsidP="006844A4">
            <w:pPr>
              <w:spacing w:line="360" w:lineRule="auto"/>
              <w:jc w:val="both"/>
              <w:rPr>
                <w:rFonts w:ascii="Times New Roman" w:hAnsi="Times New Roman" w:cs="Times New Roman"/>
                <w:szCs w:val="24"/>
              </w:rPr>
            </w:pPr>
            <w:r w:rsidRPr="00D45801">
              <w:rPr>
                <w:rFonts w:ascii="Times New Roman" w:hAnsi="Times New Roman" w:cs="Times New Roman"/>
                <w:szCs w:val="24"/>
              </w:rPr>
              <w:t>н</w:t>
            </w:r>
            <w:proofErr w:type="gramStart"/>
            <w:r w:rsidRPr="00D45801">
              <w:rPr>
                <w:rFonts w:ascii="Times New Roman" w:hAnsi="Times New Roman" w:cs="Times New Roman"/>
                <w:szCs w:val="24"/>
              </w:rPr>
              <w:t>.г</w:t>
            </w:r>
            <w:proofErr w:type="gramEnd"/>
          </w:p>
        </w:tc>
        <w:tc>
          <w:tcPr>
            <w:tcW w:w="1250" w:type="dxa"/>
          </w:tcPr>
          <w:p w:rsidR="00100401" w:rsidRPr="00D45801" w:rsidRDefault="00100401" w:rsidP="006844A4">
            <w:pPr>
              <w:spacing w:line="360" w:lineRule="auto"/>
              <w:jc w:val="both"/>
              <w:rPr>
                <w:rFonts w:ascii="Times New Roman" w:hAnsi="Times New Roman" w:cs="Times New Roman"/>
                <w:szCs w:val="24"/>
              </w:rPr>
            </w:pPr>
            <w:r w:rsidRPr="00D45801">
              <w:rPr>
                <w:rFonts w:ascii="Times New Roman" w:hAnsi="Times New Roman" w:cs="Times New Roman"/>
                <w:szCs w:val="24"/>
              </w:rPr>
              <w:t>к.г.</w:t>
            </w:r>
          </w:p>
        </w:tc>
        <w:tc>
          <w:tcPr>
            <w:tcW w:w="1134" w:type="dxa"/>
          </w:tcPr>
          <w:p w:rsidR="00100401" w:rsidRPr="00D45801" w:rsidRDefault="00100401" w:rsidP="006844A4">
            <w:pPr>
              <w:spacing w:line="360" w:lineRule="auto"/>
              <w:jc w:val="both"/>
              <w:rPr>
                <w:rFonts w:ascii="Times New Roman" w:hAnsi="Times New Roman" w:cs="Times New Roman"/>
                <w:szCs w:val="24"/>
              </w:rPr>
            </w:pPr>
            <w:r w:rsidRPr="00D45801">
              <w:rPr>
                <w:rFonts w:ascii="Times New Roman" w:hAnsi="Times New Roman" w:cs="Times New Roman"/>
                <w:szCs w:val="24"/>
              </w:rPr>
              <w:t>н</w:t>
            </w:r>
            <w:proofErr w:type="gramStart"/>
            <w:r w:rsidRPr="00D45801">
              <w:rPr>
                <w:rFonts w:ascii="Times New Roman" w:hAnsi="Times New Roman" w:cs="Times New Roman"/>
                <w:szCs w:val="24"/>
              </w:rPr>
              <w:t>.г</w:t>
            </w:r>
            <w:proofErr w:type="gramEnd"/>
          </w:p>
        </w:tc>
        <w:tc>
          <w:tcPr>
            <w:tcW w:w="1276" w:type="dxa"/>
          </w:tcPr>
          <w:p w:rsidR="00100401" w:rsidRPr="00D45801" w:rsidRDefault="00100401" w:rsidP="006844A4">
            <w:pPr>
              <w:spacing w:line="360" w:lineRule="auto"/>
              <w:jc w:val="both"/>
              <w:rPr>
                <w:rFonts w:ascii="Times New Roman" w:hAnsi="Times New Roman" w:cs="Times New Roman"/>
                <w:szCs w:val="24"/>
              </w:rPr>
            </w:pPr>
            <w:r w:rsidRPr="00D45801">
              <w:rPr>
                <w:rFonts w:ascii="Times New Roman" w:hAnsi="Times New Roman" w:cs="Times New Roman"/>
                <w:szCs w:val="24"/>
              </w:rPr>
              <w:t>к.г.</w:t>
            </w:r>
          </w:p>
        </w:tc>
      </w:tr>
      <w:tr w:rsidR="00100401" w:rsidTr="006844A4">
        <w:tc>
          <w:tcPr>
            <w:tcW w:w="1052" w:type="dxa"/>
          </w:tcPr>
          <w:p w:rsidR="00100401" w:rsidRPr="00D45801" w:rsidRDefault="00100401" w:rsidP="00E867A6">
            <w:pPr>
              <w:spacing w:line="360" w:lineRule="auto"/>
              <w:jc w:val="both"/>
              <w:rPr>
                <w:rFonts w:ascii="Times New Roman" w:hAnsi="Times New Roman" w:cs="Times New Roman"/>
                <w:szCs w:val="24"/>
              </w:rPr>
            </w:pPr>
            <w:r w:rsidRPr="00D45801">
              <w:rPr>
                <w:rFonts w:ascii="Times New Roman" w:hAnsi="Times New Roman" w:cs="Times New Roman"/>
                <w:szCs w:val="24"/>
              </w:rPr>
              <w:t>14%</w:t>
            </w:r>
          </w:p>
        </w:tc>
        <w:tc>
          <w:tcPr>
            <w:tcW w:w="1161" w:type="dxa"/>
          </w:tcPr>
          <w:p w:rsidR="00100401" w:rsidRPr="00D45801" w:rsidRDefault="00100401" w:rsidP="00290682">
            <w:pPr>
              <w:spacing w:line="360" w:lineRule="auto"/>
              <w:ind w:firstLine="709"/>
              <w:jc w:val="both"/>
              <w:rPr>
                <w:rFonts w:ascii="Times New Roman" w:hAnsi="Times New Roman" w:cs="Times New Roman"/>
                <w:szCs w:val="24"/>
              </w:rPr>
            </w:pPr>
          </w:p>
        </w:tc>
        <w:tc>
          <w:tcPr>
            <w:tcW w:w="1161" w:type="dxa"/>
          </w:tcPr>
          <w:p w:rsidR="00100401" w:rsidRPr="00D45801" w:rsidRDefault="00100401" w:rsidP="00E867A6">
            <w:pPr>
              <w:spacing w:line="360" w:lineRule="auto"/>
              <w:jc w:val="both"/>
              <w:rPr>
                <w:rFonts w:ascii="Times New Roman" w:hAnsi="Times New Roman" w:cs="Times New Roman"/>
                <w:szCs w:val="24"/>
              </w:rPr>
            </w:pPr>
            <w:r w:rsidRPr="00D45801">
              <w:rPr>
                <w:rFonts w:ascii="Times New Roman" w:hAnsi="Times New Roman" w:cs="Times New Roman"/>
                <w:szCs w:val="24"/>
              </w:rPr>
              <w:t>57%</w:t>
            </w:r>
          </w:p>
        </w:tc>
        <w:tc>
          <w:tcPr>
            <w:tcW w:w="1161" w:type="dxa"/>
          </w:tcPr>
          <w:p w:rsidR="00100401" w:rsidRPr="00D45801" w:rsidRDefault="00100401" w:rsidP="00290682">
            <w:pPr>
              <w:spacing w:line="360" w:lineRule="auto"/>
              <w:ind w:firstLine="709"/>
              <w:jc w:val="both"/>
              <w:rPr>
                <w:rFonts w:ascii="Times New Roman" w:hAnsi="Times New Roman" w:cs="Times New Roman"/>
                <w:szCs w:val="24"/>
              </w:rPr>
            </w:pPr>
          </w:p>
        </w:tc>
        <w:tc>
          <w:tcPr>
            <w:tcW w:w="1161" w:type="dxa"/>
          </w:tcPr>
          <w:p w:rsidR="00100401" w:rsidRPr="00D45801" w:rsidRDefault="00100401" w:rsidP="00E867A6">
            <w:pPr>
              <w:spacing w:line="360" w:lineRule="auto"/>
              <w:jc w:val="both"/>
              <w:rPr>
                <w:rFonts w:ascii="Times New Roman" w:hAnsi="Times New Roman" w:cs="Times New Roman"/>
                <w:szCs w:val="24"/>
              </w:rPr>
            </w:pPr>
            <w:r w:rsidRPr="00D45801">
              <w:rPr>
                <w:rFonts w:ascii="Times New Roman" w:hAnsi="Times New Roman" w:cs="Times New Roman"/>
                <w:szCs w:val="24"/>
              </w:rPr>
              <w:t>29%</w:t>
            </w:r>
          </w:p>
        </w:tc>
        <w:tc>
          <w:tcPr>
            <w:tcW w:w="1250" w:type="dxa"/>
          </w:tcPr>
          <w:p w:rsidR="00100401" w:rsidRPr="00D45801" w:rsidRDefault="00100401" w:rsidP="00290682">
            <w:pPr>
              <w:spacing w:line="360" w:lineRule="auto"/>
              <w:ind w:firstLine="709"/>
              <w:jc w:val="both"/>
              <w:rPr>
                <w:rFonts w:ascii="Times New Roman" w:hAnsi="Times New Roman" w:cs="Times New Roman"/>
                <w:szCs w:val="24"/>
              </w:rPr>
            </w:pPr>
          </w:p>
        </w:tc>
        <w:tc>
          <w:tcPr>
            <w:tcW w:w="1134" w:type="dxa"/>
          </w:tcPr>
          <w:p w:rsidR="00100401" w:rsidRPr="00D45801" w:rsidRDefault="00100401" w:rsidP="00E867A6">
            <w:pPr>
              <w:spacing w:line="360" w:lineRule="auto"/>
              <w:jc w:val="both"/>
              <w:rPr>
                <w:rFonts w:ascii="Times New Roman" w:hAnsi="Times New Roman" w:cs="Times New Roman"/>
                <w:szCs w:val="24"/>
              </w:rPr>
            </w:pPr>
            <w:r w:rsidRPr="00D45801">
              <w:rPr>
                <w:rFonts w:ascii="Times New Roman" w:hAnsi="Times New Roman" w:cs="Times New Roman"/>
                <w:szCs w:val="24"/>
              </w:rPr>
              <w:t>0%</w:t>
            </w:r>
          </w:p>
        </w:tc>
        <w:tc>
          <w:tcPr>
            <w:tcW w:w="1276" w:type="dxa"/>
          </w:tcPr>
          <w:p w:rsidR="00100401" w:rsidRPr="00D45801" w:rsidRDefault="00100401" w:rsidP="00290682">
            <w:pPr>
              <w:spacing w:line="360" w:lineRule="auto"/>
              <w:ind w:firstLine="709"/>
              <w:jc w:val="both"/>
              <w:rPr>
                <w:rFonts w:ascii="Times New Roman" w:hAnsi="Times New Roman" w:cs="Times New Roman"/>
                <w:szCs w:val="24"/>
              </w:rPr>
            </w:pPr>
          </w:p>
        </w:tc>
      </w:tr>
    </w:tbl>
    <w:p w:rsidR="00100401" w:rsidRDefault="00100401" w:rsidP="00290682">
      <w:pPr>
        <w:spacing w:after="0" w:line="360" w:lineRule="auto"/>
        <w:ind w:firstLine="709"/>
        <w:jc w:val="both"/>
        <w:rPr>
          <w:rFonts w:ascii="Times New Roman" w:hAnsi="Times New Roman" w:cs="Times New Roman"/>
          <w:b/>
          <w:sz w:val="24"/>
          <w:szCs w:val="24"/>
        </w:rPr>
      </w:pPr>
    </w:p>
    <w:p w:rsidR="00AE2CF3" w:rsidRPr="00925387" w:rsidRDefault="00AE2CF3" w:rsidP="00290682">
      <w:pPr>
        <w:spacing w:after="0" w:line="360" w:lineRule="auto"/>
        <w:ind w:firstLine="709"/>
        <w:jc w:val="both"/>
        <w:rPr>
          <w:rFonts w:ascii="Times New Roman" w:hAnsi="Times New Roman" w:cs="Times New Roman"/>
          <w:b/>
          <w:sz w:val="24"/>
          <w:szCs w:val="24"/>
        </w:rPr>
      </w:pPr>
      <w:r w:rsidRPr="00925387">
        <w:rPr>
          <w:rFonts w:ascii="Times New Roman" w:hAnsi="Times New Roman" w:cs="Times New Roman"/>
          <w:b/>
          <w:sz w:val="24"/>
          <w:szCs w:val="24"/>
        </w:rPr>
        <w:t>2.2. Работа по формированию сенсорных представлений у детей раннего возраста детей раннего возраста</w:t>
      </w:r>
    </w:p>
    <w:p w:rsidR="00B81D74" w:rsidRPr="000E1A8A" w:rsidRDefault="00B81D74" w:rsidP="00290682">
      <w:pPr>
        <w:spacing w:after="0" w:line="360" w:lineRule="auto"/>
        <w:ind w:firstLine="709"/>
        <w:jc w:val="both"/>
        <w:rPr>
          <w:rFonts w:ascii="Times New Roman" w:eastAsia="Times New Roman" w:hAnsi="Times New Roman" w:cs="Times New Roman"/>
          <w:color w:val="111111"/>
          <w:sz w:val="24"/>
          <w:szCs w:val="24"/>
        </w:rPr>
      </w:pPr>
      <w:r w:rsidRPr="000E1A8A">
        <w:rPr>
          <w:rFonts w:ascii="Times New Roman" w:eastAsia="Times New Roman" w:hAnsi="Times New Roman" w:cs="Times New Roman"/>
          <w:sz w:val="24"/>
          <w:szCs w:val="24"/>
        </w:rPr>
        <w:t>З</w:t>
      </w:r>
      <w:r w:rsidRPr="000E1A8A">
        <w:rPr>
          <w:rFonts w:ascii="Times New Roman" w:eastAsia="Times New Roman" w:hAnsi="Times New Roman" w:cs="Times New Roman"/>
          <w:color w:val="111111"/>
          <w:sz w:val="24"/>
          <w:szCs w:val="24"/>
          <w:bdr w:val="none" w:sz="0" w:space="0" w:color="auto" w:frame="1"/>
        </w:rPr>
        <w:t>адачи для работы с детьми</w:t>
      </w:r>
      <w:r w:rsidRPr="000E1A8A">
        <w:rPr>
          <w:rFonts w:ascii="Times New Roman" w:eastAsia="Times New Roman" w:hAnsi="Times New Roman" w:cs="Times New Roman"/>
          <w:color w:val="111111"/>
          <w:sz w:val="24"/>
          <w:szCs w:val="24"/>
        </w:rPr>
        <w:t>:</w:t>
      </w:r>
    </w:p>
    <w:p w:rsidR="00B81D74" w:rsidRPr="009F1B6C" w:rsidRDefault="00B81D74" w:rsidP="00290682">
      <w:pPr>
        <w:pStyle w:val="a5"/>
        <w:numPr>
          <w:ilvl w:val="0"/>
          <w:numId w:val="8"/>
        </w:numPr>
        <w:spacing w:after="0" w:line="360" w:lineRule="auto"/>
        <w:ind w:firstLine="709"/>
        <w:jc w:val="both"/>
        <w:rPr>
          <w:rFonts w:ascii="Times New Roman" w:eastAsia="Times New Roman" w:hAnsi="Times New Roman" w:cs="Times New Roman"/>
          <w:color w:val="111111"/>
          <w:sz w:val="24"/>
          <w:szCs w:val="24"/>
        </w:rPr>
      </w:pPr>
      <w:r w:rsidRPr="009F1B6C">
        <w:rPr>
          <w:rFonts w:ascii="Times New Roman" w:eastAsia="Times New Roman" w:hAnsi="Times New Roman" w:cs="Times New Roman"/>
          <w:color w:val="111111"/>
          <w:sz w:val="24"/>
          <w:szCs w:val="24"/>
        </w:rPr>
        <w:t>Создать условия для обогащения и накоплений </w:t>
      </w:r>
      <w:r w:rsidRPr="009F1B6C">
        <w:rPr>
          <w:rFonts w:ascii="Times New Roman" w:eastAsia="Times New Roman" w:hAnsi="Times New Roman" w:cs="Times New Roman"/>
          <w:bCs/>
          <w:color w:val="111111"/>
          <w:sz w:val="24"/>
          <w:szCs w:val="24"/>
        </w:rPr>
        <w:t>сенсорного опыта детей в ходе предметно</w:t>
      </w:r>
      <w:r w:rsidRPr="009F1B6C">
        <w:rPr>
          <w:rFonts w:ascii="Times New Roman" w:eastAsia="Times New Roman" w:hAnsi="Times New Roman" w:cs="Times New Roman"/>
          <w:color w:val="111111"/>
          <w:sz w:val="24"/>
          <w:szCs w:val="24"/>
        </w:rPr>
        <w:t>- игровой деятельности через игры с </w:t>
      </w:r>
      <w:r w:rsidRPr="009F1B6C">
        <w:rPr>
          <w:rFonts w:ascii="Times New Roman" w:eastAsia="Times New Roman" w:hAnsi="Times New Roman" w:cs="Times New Roman"/>
          <w:bCs/>
          <w:color w:val="111111"/>
          <w:sz w:val="24"/>
          <w:szCs w:val="24"/>
        </w:rPr>
        <w:t>дидактическим материалом</w:t>
      </w:r>
      <w:r w:rsidRPr="009F1B6C">
        <w:rPr>
          <w:rFonts w:ascii="Times New Roman" w:eastAsia="Times New Roman" w:hAnsi="Times New Roman" w:cs="Times New Roman"/>
          <w:color w:val="111111"/>
          <w:sz w:val="24"/>
          <w:szCs w:val="24"/>
        </w:rPr>
        <w:t>.</w:t>
      </w:r>
    </w:p>
    <w:p w:rsidR="00B81D74" w:rsidRPr="009F1B6C" w:rsidRDefault="00B81D74" w:rsidP="00290682">
      <w:pPr>
        <w:pStyle w:val="a5"/>
        <w:numPr>
          <w:ilvl w:val="0"/>
          <w:numId w:val="8"/>
        </w:numPr>
        <w:spacing w:after="0" w:line="360" w:lineRule="auto"/>
        <w:ind w:firstLine="709"/>
        <w:jc w:val="both"/>
        <w:rPr>
          <w:rFonts w:ascii="Times New Roman" w:eastAsia="Times New Roman" w:hAnsi="Times New Roman" w:cs="Times New Roman"/>
          <w:color w:val="111111"/>
          <w:sz w:val="24"/>
          <w:szCs w:val="24"/>
        </w:rPr>
      </w:pPr>
      <w:r w:rsidRPr="009F1B6C">
        <w:rPr>
          <w:rFonts w:ascii="Times New Roman" w:eastAsia="Times New Roman" w:hAnsi="Times New Roman" w:cs="Times New Roman"/>
          <w:bCs/>
          <w:color w:val="111111"/>
          <w:sz w:val="24"/>
          <w:szCs w:val="24"/>
        </w:rPr>
        <w:t>Формировать представления детей о форме</w:t>
      </w:r>
      <w:r w:rsidRPr="009F1B6C">
        <w:rPr>
          <w:rFonts w:ascii="Times New Roman" w:eastAsia="Times New Roman" w:hAnsi="Times New Roman" w:cs="Times New Roman"/>
          <w:color w:val="111111"/>
          <w:sz w:val="24"/>
          <w:szCs w:val="24"/>
        </w:rPr>
        <w:t>, величине и цвете </w:t>
      </w:r>
      <w:r w:rsidRPr="009F1B6C">
        <w:rPr>
          <w:rFonts w:ascii="Times New Roman" w:eastAsia="Times New Roman" w:hAnsi="Times New Roman" w:cs="Times New Roman"/>
          <w:bCs/>
          <w:color w:val="111111"/>
          <w:sz w:val="24"/>
          <w:szCs w:val="24"/>
        </w:rPr>
        <w:t>предметов</w:t>
      </w:r>
      <w:r w:rsidRPr="009F1B6C">
        <w:rPr>
          <w:rFonts w:ascii="Times New Roman" w:eastAsia="Times New Roman" w:hAnsi="Times New Roman" w:cs="Times New Roman"/>
          <w:color w:val="111111"/>
          <w:sz w:val="24"/>
          <w:szCs w:val="24"/>
        </w:rPr>
        <w:t>.</w:t>
      </w:r>
    </w:p>
    <w:p w:rsidR="00B81D74" w:rsidRPr="009F1B6C" w:rsidRDefault="00B81D74" w:rsidP="00290682">
      <w:pPr>
        <w:pStyle w:val="a5"/>
        <w:numPr>
          <w:ilvl w:val="0"/>
          <w:numId w:val="8"/>
        </w:numPr>
        <w:spacing w:after="0" w:line="360" w:lineRule="auto"/>
        <w:ind w:firstLine="709"/>
        <w:jc w:val="both"/>
        <w:rPr>
          <w:rFonts w:ascii="Times New Roman" w:eastAsia="Times New Roman" w:hAnsi="Times New Roman" w:cs="Times New Roman"/>
          <w:color w:val="111111"/>
          <w:sz w:val="24"/>
          <w:szCs w:val="24"/>
        </w:rPr>
      </w:pPr>
      <w:r w:rsidRPr="009F1B6C">
        <w:rPr>
          <w:rFonts w:ascii="Times New Roman" w:eastAsia="Times New Roman" w:hAnsi="Times New Roman" w:cs="Times New Roman"/>
          <w:bCs/>
          <w:color w:val="111111"/>
          <w:sz w:val="24"/>
          <w:szCs w:val="24"/>
        </w:rPr>
        <w:t>Формировать умение сравнивать предметы по форме</w:t>
      </w:r>
      <w:r w:rsidRPr="009F1B6C">
        <w:rPr>
          <w:rFonts w:ascii="Times New Roman" w:eastAsia="Times New Roman" w:hAnsi="Times New Roman" w:cs="Times New Roman"/>
          <w:color w:val="111111"/>
          <w:sz w:val="24"/>
          <w:szCs w:val="24"/>
        </w:rPr>
        <w:t>, цвету, величине, используя обследование.</w:t>
      </w:r>
    </w:p>
    <w:p w:rsidR="00B81D74" w:rsidRPr="009F1B6C" w:rsidRDefault="00B81D74" w:rsidP="00290682">
      <w:pPr>
        <w:pStyle w:val="a5"/>
        <w:numPr>
          <w:ilvl w:val="0"/>
          <w:numId w:val="8"/>
        </w:numPr>
        <w:spacing w:after="0" w:line="360" w:lineRule="auto"/>
        <w:ind w:firstLine="709"/>
        <w:jc w:val="both"/>
        <w:rPr>
          <w:rFonts w:ascii="Times New Roman" w:eastAsia="Times New Roman" w:hAnsi="Times New Roman" w:cs="Times New Roman"/>
          <w:color w:val="111111"/>
          <w:sz w:val="24"/>
          <w:szCs w:val="24"/>
        </w:rPr>
      </w:pPr>
      <w:r w:rsidRPr="009F1B6C">
        <w:rPr>
          <w:rFonts w:ascii="Times New Roman" w:eastAsia="Times New Roman" w:hAnsi="Times New Roman" w:cs="Times New Roman"/>
          <w:color w:val="111111"/>
          <w:sz w:val="24"/>
          <w:szCs w:val="24"/>
        </w:rPr>
        <w:t>Развивать умение группировать </w:t>
      </w:r>
      <w:r w:rsidRPr="009F1B6C">
        <w:rPr>
          <w:rFonts w:ascii="Times New Roman" w:eastAsia="Times New Roman" w:hAnsi="Times New Roman" w:cs="Times New Roman"/>
          <w:bCs/>
          <w:color w:val="111111"/>
          <w:sz w:val="24"/>
          <w:szCs w:val="24"/>
        </w:rPr>
        <w:t>предметы</w:t>
      </w:r>
      <w:r w:rsidRPr="009F1B6C">
        <w:rPr>
          <w:rFonts w:ascii="Times New Roman" w:eastAsia="Times New Roman" w:hAnsi="Times New Roman" w:cs="Times New Roman"/>
          <w:color w:val="111111"/>
          <w:sz w:val="24"/>
          <w:szCs w:val="24"/>
        </w:rPr>
        <w:t>.</w:t>
      </w:r>
    </w:p>
    <w:p w:rsidR="00B81D74" w:rsidRPr="009F1B6C" w:rsidRDefault="00B81D74" w:rsidP="00290682">
      <w:pPr>
        <w:pStyle w:val="a5"/>
        <w:numPr>
          <w:ilvl w:val="0"/>
          <w:numId w:val="8"/>
        </w:numPr>
        <w:spacing w:after="0" w:line="360" w:lineRule="auto"/>
        <w:ind w:firstLine="709"/>
        <w:jc w:val="both"/>
        <w:rPr>
          <w:rFonts w:ascii="Times New Roman" w:eastAsia="Times New Roman" w:hAnsi="Times New Roman" w:cs="Times New Roman"/>
          <w:color w:val="111111"/>
          <w:sz w:val="24"/>
          <w:szCs w:val="24"/>
        </w:rPr>
      </w:pPr>
      <w:r w:rsidRPr="009F1B6C">
        <w:rPr>
          <w:rFonts w:ascii="Times New Roman" w:eastAsia="Times New Roman" w:hAnsi="Times New Roman" w:cs="Times New Roman"/>
          <w:color w:val="111111"/>
          <w:sz w:val="24"/>
          <w:szCs w:val="24"/>
        </w:rPr>
        <w:t>Развивать координацию движений рук, мелкую моторику.</w:t>
      </w:r>
    </w:p>
    <w:p w:rsidR="00B81D74" w:rsidRPr="009F1B6C" w:rsidRDefault="00B81D74" w:rsidP="00290682">
      <w:pPr>
        <w:pStyle w:val="a5"/>
        <w:numPr>
          <w:ilvl w:val="0"/>
          <w:numId w:val="8"/>
        </w:numPr>
        <w:spacing w:after="0" w:line="360" w:lineRule="auto"/>
        <w:ind w:firstLine="709"/>
        <w:jc w:val="both"/>
        <w:rPr>
          <w:rFonts w:ascii="Times New Roman" w:eastAsia="Times New Roman" w:hAnsi="Times New Roman" w:cs="Times New Roman"/>
          <w:color w:val="111111"/>
          <w:sz w:val="24"/>
          <w:szCs w:val="24"/>
        </w:rPr>
      </w:pPr>
      <w:r w:rsidRPr="009F1B6C">
        <w:rPr>
          <w:rFonts w:ascii="Times New Roman" w:eastAsia="Times New Roman" w:hAnsi="Times New Roman" w:cs="Times New Roman"/>
          <w:color w:val="111111"/>
          <w:sz w:val="24"/>
          <w:szCs w:val="24"/>
        </w:rPr>
        <w:t>Обогащать чувственный опыт </w:t>
      </w:r>
      <w:r w:rsidRPr="009F1B6C">
        <w:rPr>
          <w:rFonts w:ascii="Times New Roman" w:eastAsia="Times New Roman" w:hAnsi="Times New Roman" w:cs="Times New Roman"/>
          <w:bCs/>
          <w:color w:val="111111"/>
          <w:sz w:val="24"/>
          <w:szCs w:val="24"/>
        </w:rPr>
        <w:t>детей</w:t>
      </w:r>
      <w:r w:rsidRPr="009F1B6C">
        <w:rPr>
          <w:rFonts w:ascii="Times New Roman" w:eastAsia="Times New Roman" w:hAnsi="Times New Roman" w:cs="Times New Roman"/>
          <w:color w:val="111111"/>
          <w:sz w:val="24"/>
          <w:szCs w:val="24"/>
        </w:rPr>
        <w:t> в разных видах деятельности.</w:t>
      </w:r>
    </w:p>
    <w:p w:rsidR="00B81D74" w:rsidRPr="009F1B6C" w:rsidRDefault="00B81D74" w:rsidP="00290682">
      <w:pPr>
        <w:pStyle w:val="a5"/>
        <w:numPr>
          <w:ilvl w:val="0"/>
          <w:numId w:val="8"/>
        </w:numPr>
        <w:spacing w:after="0" w:line="360" w:lineRule="auto"/>
        <w:ind w:firstLine="709"/>
        <w:jc w:val="both"/>
        <w:rPr>
          <w:rFonts w:ascii="Times New Roman" w:eastAsia="Times New Roman" w:hAnsi="Times New Roman" w:cs="Times New Roman"/>
          <w:color w:val="111111"/>
          <w:sz w:val="24"/>
          <w:szCs w:val="24"/>
        </w:rPr>
      </w:pPr>
      <w:r w:rsidRPr="009F1B6C">
        <w:rPr>
          <w:rFonts w:ascii="Times New Roman" w:eastAsia="Times New Roman" w:hAnsi="Times New Roman" w:cs="Times New Roman"/>
          <w:color w:val="111111"/>
          <w:sz w:val="24"/>
          <w:szCs w:val="24"/>
        </w:rPr>
        <w:t>Воспитывать интерес к окружающему миру.</w:t>
      </w:r>
    </w:p>
    <w:p w:rsidR="00B81D74" w:rsidRPr="00925387" w:rsidRDefault="00B81D74" w:rsidP="00290682">
      <w:pPr>
        <w:spacing w:after="0" w:line="360" w:lineRule="auto"/>
        <w:ind w:firstLine="709"/>
        <w:jc w:val="both"/>
        <w:rPr>
          <w:rFonts w:ascii="Times New Roman" w:hAnsi="Times New Roman" w:cs="Times New Roman"/>
          <w:sz w:val="24"/>
          <w:szCs w:val="24"/>
        </w:rPr>
      </w:pPr>
      <w:r w:rsidRPr="00925387">
        <w:rPr>
          <w:rFonts w:ascii="Times New Roman" w:hAnsi="Times New Roman" w:cs="Times New Roman"/>
          <w:sz w:val="24"/>
          <w:szCs w:val="24"/>
        </w:rPr>
        <w:t xml:space="preserve">Для решения поставленных задач проводили работу в трех направлениях: </w:t>
      </w:r>
    </w:p>
    <w:p w:rsidR="00104596" w:rsidRPr="00925387" w:rsidRDefault="00104596" w:rsidP="00290682">
      <w:pPr>
        <w:pStyle w:val="a5"/>
        <w:numPr>
          <w:ilvl w:val="0"/>
          <w:numId w:val="4"/>
        </w:numPr>
        <w:spacing w:after="0" w:line="360" w:lineRule="auto"/>
        <w:ind w:firstLine="709"/>
        <w:jc w:val="both"/>
        <w:rPr>
          <w:rFonts w:ascii="Times New Roman" w:hAnsi="Times New Roman"/>
          <w:sz w:val="24"/>
          <w:szCs w:val="24"/>
        </w:rPr>
      </w:pPr>
      <w:r w:rsidRPr="00925387">
        <w:rPr>
          <w:rFonts w:ascii="Times New Roman" w:hAnsi="Times New Roman"/>
          <w:sz w:val="24"/>
          <w:szCs w:val="24"/>
        </w:rPr>
        <w:t>Создание развивающей предметно-пространственной среды.</w:t>
      </w:r>
    </w:p>
    <w:p w:rsidR="00104596" w:rsidRPr="00925387" w:rsidRDefault="00104596" w:rsidP="00290682">
      <w:pPr>
        <w:numPr>
          <w:ilvl w:val="0"/>
          <w:numId w:val="4"/>
        </w:numPr>
        <w:spacing w:before="100" w:beforeAutospacing="1" w:after="0" w:line="360" w:lineRule="auto"/>
        <w:ind w:firstLine="709"/>
        <w:contextualSpacing/>
        <w:jc w:val="both"/>
        <w:rPr>
          <w:rFonts w:ascii="Times New Roman" w:eastAsia="Times New Roman" w:hAnsi="Times New Roman"/>
          <w:sz w:val="24"/>
          <w:szCs w:val="24"/>
        </w:rPr>
      </w:pPr>
      <w:r w:rsidRPr="00925387">
        <w:rPr>
          <w:rFonts w:ascii="Times New Roman" w:eastAsia="Times New Roman" w:hAnsi="Times New Roman"/>
          <w:sz w:val="24"/>
          <w:szCs w:val="24"/>
        </w:rPr>
        <w:t>Работа с детьми.</w:t>
      </w:r>
    </w:p>
    <w:p w:rsidR="00BE7E37" w:rsidRPr="004D0C12" w:rsidRDefault="00104596" w:rsidP="00290682">
      <w:pPr>
        <w:numPr>
          <w:ilvl w:val="0"/>
          <w:numId w:val="4"/>
        </w:numPr>
        <w:spacing w:after="0" w:line="360" w:lineRule="auto"/>
        <w:ind w:firstLine="709"/>
        <w:contextualSpacing/>
        <w:jc w:val="both"/>
        <w:rPr>
          <w:rFonts w:ascii="Times New Roman" w:eastAsia="Times New Roman" w:hAnsi="Times New Roman"/>
          <w:sz w:val="24"/>
          <w:szCs w:val="24"/>
        </w:rPr>
      </w:pPr>
      <w:r w:rsidRPr="00925387">
        <w:rPr>
          <w:rFonts w:ascii="Times New Roman" w:eastAsia="Times New Roman" w:hAnsi="Times New Roman"/>
          <w:sz w:val="24"/>
          <w:szCs w:val="24"/>
        </w:rPr>
        <w:t>Взаимодействие с семьей.</w:t>
      </w:r>
    </w:p>
    <w:p w:rsidR="00104596" w:rsidRDefault="00104596" w:rsidP="00290682">
      <w:pPr>
        <w:spacing w:before="240" w:after="0" w:line="360" w:lineRule="auto"/>
        <w:ind w:firstLine="709"/>
        <w:jc w:val="both"/>
        <w:rPr>
          <w:rFonts w:ascii="Times New Roman" w:hAnsi="Times New Roman"/>
          <w:i/>
          <w:sz w:val="24"/>
          <w:szCs w:val="24"/>
        </w:rPr>
      </w:pPr>
      <w:r w:rsidRPr="00740DAB">
        <w:rPr>
          <w:rFonts w:ascii="Times New Roman" w:hAnsi="Times New Roman"/>
          <w:i/>
          <w:sz w:val="24"/>
          <w:szCs w:val="24"/>
        </w:rPr>
        <w:t>Создание развивающей предметно-пространственной среды.</w:t>
      </w:r>
    </w:p>
    <w:p w:rsidR="002360A4" w:rsidRPr="002360A4" w:rsidRDefault="002360A4" w:rsidP="00290682">
      <w:pPr>
        <w:spacing w:after="0" w:line="360" w:lineRule="auto"/>
        <w:ind w:firstLine="709"/>
        <w:jc w:val="both"/>
        <w:rPr>
          <w:rFonts w:ascii="Times New Roman" w:hAnsi="Times New Roman" w:cs="Times New Roman"/>
          <w:sz w:val="24"/>
        </w:rPr>
      </w:pPr>
      <w:r w:rsidRPr="002360A4">
        <w:rPr>
          <w:rFonts w:ascii="Times New Roman" w:hAnsi="Times New Roman" w:cs="Times New Roman"/>
          <w:sz w:val="24"/>
        </w:rPr>
        <w:t>Центр сенсорного развития несёт в себе следующие функции:</w:t>
      </w:r>
    </w:p>
    <w:p w:rsidR="002360A4" w:rsidRPr="002360A4" w:rsidRDefault="002360A4" w:rsidP="00290682">
      <w:pPr>
        <w:spacing w:after="0" w:line="360" w:lineRule="auto"/>
        <w:ind w:firstLine="709"/>
        <w:jc w:val="both"/>
        <w:rPr>
          <w:rFonts w:ascii="Times New Roman" w:hAnsi="Times New Roman" w:cs="Times New Roman"/>
          <w:sz w:val="24"/>
        </w:rPr>
      </w:pPr>
      <w:r w:rsidRPr="002360A4">
        <w:rPr>
          <w:rFonts w:ascii="Times New Roman" w:hAnsi="Times New Roman" w:cs="Times New Roman"/>
          <w:sz w:val="24"/>
        </w:rPr>
        <w:t>-развитие мелкой моторики рук;</w:t>
      </w:r>
    </w:p>
    <w:p w:rsidR="002360A4" w:rsidRPr="002360A4" w:rsidRDefault="002360A4" w:rsidP="00290682">
      <w:pPr>
        <w:spacing w:after="0" w:line="360" w:lineRule="auto"/>
        <w:ind w:firstLine="709"/>
        <w:jc w:val="both"/>
        <w:rPr>
          <w:rFonts w:ascii="Times New Roman" w:hAnsi="Times New Roman" w:cs="Times New Roman"/>
          <w:sz w:val="24"/>
        </w:rPr>
      </w:pPr>
      <w:r w:rsidRPr="002360A4">
        <w:rPr>
          <w:rFonts w:ascii="Times New Roman" w:hAnsi="Times New Roman" w:cs="Times New Roman"/>
          <w:sz w:val="24"/>
        </w:rPr>
        <w:t>-снятие мышечного и эмоционального напряжения;</w:t>
      </w:r>
    </w:p>
    <w:p w:rsidR="002360A4" w:rsidRPr="002360A4" w:rsidRDefault="002360A4" w:rsidP="00290682">
      <w:pPr>
        <w:spacing w:after="0" w:line="360" w:lineRule="auto"/>
        <w:ind w:firstLine="709"/>
        <w:jc w:val="both"/>
        <w:rPr>
          <w:rFonts w:ascii="Times New Roman" w:hAnsi="Times New Roman" w:cs="Times New Roman"/>
          <w:sz w:val="24"/>
        </w:rPr>
      </w:pPr>
      <w:r w:rsidRPr="002360A4">
        <w:rPr>
          <w:rFonts w:ascii="Times New Roman" w:hAnsi="Times New Roman" w:cs="Times New Roman"/>
          <w:sz w:val="24"/>
        </w:rPr>
        <w:t>-активизация процессов мышления, внимания, восприятия, памяти.</w:t>
      </w:r>
    </w:p>
    <w:p w:rsidR="002360A4" w:rsidRDefault="002360A4" w:rsidP="00290682">
      <w:pPr>
        <w:spacing w:after="0" w:line="360" w:lineRule="auto"/>
        <w:ind w:firstLine="709"/>
        <w:jc w:val="both"/>
        <w:rPr>
          <w:rFonts w:ascii="Times New Roman" w:hAnsi="Times New Roman" w:cs="Times New Roman"/>
          <w:sz w:val="24"/>
        </w:rPr>
      </w:pPr>
      <w:r w:rsidRPr="002360A4">
        <w:rPr>
          <w:rFonts w:ascii="Times New Roman" w:hAnsi="Times New Roman" w:cs="Times New Roman"/>
          <w:sz w:val="24"/>
        </w:rPr>
        <w:t xml:space="preserve">Центр содержит материалы и игры для развития тактильных ощущений, мелкой моторики. </w:t>
      </w:r>
      <w:proofErr w:type="gramStart"/>
      <w:r w:rsidRPr="002360A4">
        <w:rPr>
          <w:rFonts w:ascii="Times New Roman" w:hAnsi="Times New Roman" w:cs="Times New Roman"/>
          <w:sz w:val="24"/>
        </w:rPr>
        <w:t>Это различного вида шнуровки, застёжки, прищепки, бусы, лабиринты, конструкторы из мелких деталей, логические игры, юла</w:t>
      </w:r>
      <w:r>
        <w:rPr>
          <w:rFonts w:ascii="Times New Roman" w:hAnsi="Times New Roman" w:cs="Times New Roman"/>
          <w:sz w:val="24"/>
        </w:rPr>
        <w:t>.</w:t>
      </w:r>
      <w:proofErr w:type="gramEnd"/>
    </w:p>
    <w:p w:rsidR="002360A4" w:rsidRPr="002360A4" w:rsidRDefault="002360A4" w:rsidP="00290682">
      <w:pPr>
        <w:spacing w:after="0" w:line="360" w:lineRule="auto"/>
        <w:ind w:firstLine="709"/>
        <w:jc w:val="both"/>
        <w:rPr>
          <w:rFonts w:ascii="Times New Roman" w:hAnsi="Times New Roman" w:cs="Times New Roman"/>
          <w:sz w:val="24"/>
        </w:rPr>
      </w:pPr>
      <w:r w:rsidRPr="002360A4">
        <w:rPr>
          <w:rFonts w:ascii="Times New Roman" w:hAnsi="Times New Roman" w:cs="Times New Roman"/>
          <w:sz w:val="24"/>
        </w:rPr>
        <w:lastRenderedPageBreak/>
        <w:t>Для развития тактильных ощущений в центре подобраны предметы</w:t>
      </w:r>
      <w:r w:rsidR="00F17F9B">
        <w:rPr>
          <w:rFonts w:ascii="Times New Roman" w:hAnsi="Times New Roman" w:cs="Times New Roman"/>
          <w:sz w:val="24"/>
        </w:rPr>
        <w:t> с различной фактурой -</w:t>
      </w:r>
      <w:r w:rsidRPr="002360A4">
        <w:rPr>
          <w:rFonts w:ascii="Times New Roman" w:hAnsi="Times New Roman" w:cs="Times New Roman"/>
          <w:sz w:val="24"/>
        </w:rPr>
        <w:t xml:space="preserve"> гладкие, шершавые, меховые, колючие мячики, а также </w:t>
      </w:r>
      <w:proofErr w:type="spellStart"/>
      <w:r w:rsidRPr="002360A4">
        <w:rPr>
          <w:rFonts w:ascii="Times New Roman" w:hAnsi="Times New Roman" w:cs="Times New Roman"/>
          <w:sz w:val="24"/>
        </w:rPr>
        <w:t>массажёры</w:t>
      </w:r>
      <w:proofErr w:type="spellEnd"/>
      <w:r w:rsidRPr="002360A4">
        <w:rPr>
          <w:rFonts w:ascii="Times New Roman" w:hAnsi="Times New Roman" w:cs="Times New Roman"/>
          <w:sz w:val="24"/>
        </w:rPr>
        <w:t xml:space="preserve"> для рук</w:t>
      </w:r>
      <w:r>
        <w:rPr>
          <w:rFonts w:ascii="Times New Roman" w:hAnsi="Times New Roman" w:cs="Times New Roman"/>
          <w:sz w:val="24"/>
        </w:rPr>
        <w:t>.</w:t>
      </w:r>
    </w:p>
    <w:p w:rsidR="002360A4" w:rsidRPr="002360A4" w:rsidRDefault="002360A4" w:rsidP="00290682">
      <w:pPr>
        <w:spacing w:after="0" w:line="360" w:lineRule="auto"/>
        <w:ind w:firstLine="709"/>
        <w:jc w:val="both"/>
        <w:rPr>
          <w:rFonts w:ascii="Times New Roman" w:hAnsi="Times New Roman" w:cs="Times New Roman"/>
          <w:sz w:val="24"/>
        </w:rPr>
      </w:pPr>
      <w:r w:rsidRPr="002360A4">
        <w:rPr>
          <w:rFonts w:ascii="Times New Roman" w:hAnsi="Times New Roman" w:cs="Times New Roman"/>
          <w:sz w:val="24"/>
        </w:rPr>
        <w:t>Для формирования зрительного восприятия разработаны игры с прищепками пуговицами, фишками разных геометрических форм и цветов, счёты с цветными бусами, пирамиды.</w:t>
      </w:r>
    </w:p>
    <w:p w:rsidR="002360A4" w:rsidRPr="002360A4" w:rsidRDefault="002360A4" w:rsidP="00290682">
      <w:pPr>
        <w:spacing w:after="0" w:line="360" w:lineRule="auto"/>
        <w:ind w:firstLine="709"/>
        <w:jc w:val="both"/>
        <w:rPr>
          <w:rFonts w:ascii="Times New Roman" w:hAnsi="Times New Roman" w:cs="Times New Roman"/>
          <w:sz w:val="24"/>
        </w:rPr>
      </w:pPr>
      <w:r w:rsidRPr="002360A4">
        <w:rPr>
          <w:rFonts w:ascii="Times New Roman" w:hAnsi="Times New Roman" w:cs="Times New Roman"/>
          <w:sz w:val="24"/>
        </w:rPr>
        <w:t>Для развития слухового восприятия используются музыкальные инструменты и игрушки с различными наполнителями (горошинки).</w:t>
      </w:r>
    </w:p>
    <w:p w:rsidR="002360A4" w:rsidRPr="002360A4" w:rsidRDefault="002360A4" w:rsidP="00290682">
      <w:pPr>
        <w:spacing w:after="0" w:line="360" w:lineRule="auto"/>
        <w:ind w:firstLine="709"/>
        <w:jc w:val="both"/>
        <w:rPr>
          <w:rFonts w:ascii="Times New Roman" w:hAnsi="Times New Roman" w:cs="Times New Roman"/>
          <w:sz w:val="24"/>
        </w:rPr>
      </w:pPr>
      <w:r w:rsidRPr="002360A4">
        <w:rPr>
          <w:rFonts w:ascii="Times New Roman" w:hAnsi="Times New Roman" w:cs="Times New Roman"/>
          <w:sz w:val="24"/>
        </w:rPr>
        <w:t xml:space="preserve">Для формирования умения выстраивать </w:t>
      </w:r>
      <w:proofErr w:type="spellStart"/>
      <w:r w:rsidRPr="002360A4">
        <w:rPr>
          <w:rFonts w:ascii="Times New Roman" w:hAnsi="Times New Roman" w:cs="Times New Roman"/>
          <w:sz w:val="24"/>
        </w:rPr>
        <w:t>сериационный</w:t>
      </w:r>
      <w:proofErr w:type="spellEnd"/>
      <w:r w:rsidRPr="002360A4">
        <w:rPr>
          <w:rFonts w:ascii="Times New Roman" w:hAnsi="Times New Roman" w:cs="Times New Roman"/>
          <w:sz w:val="24"/>
        </w:rPr>
        <w:t xml:space="preserve"> ряд использую</w:t>
      </w:r>
      <w:r>
        <w:rPr>
          <w:rFonts w:ascii="Times New Roman" w:hAnsi="Times New Roman" w:cs="Times New Roman"/>
          <w:sz w:val="24"/>
        </w:rPr>
        <w:t>тся пирамиды, игры с прищепками.</w:t>
      </w:r>
    </w:p>
    <w:p w:rsidR="002360A4" w:rsidRPr="002360A4" w:rsidRDefault="005C5295" w:rsidP="00290682">
      <w:pPr>
        <w:spacing w:after="0" w:line="360" w:lineRule="auto"/>
        <w:ind w:firstLine="709"/>
        <w:jc w:val="both"/>
        <w:rPr>
          <w:rFonts w:ascii="Times New Roman" w:hAnsi="Times New Roman" w:cs="Times New Roman"/>
          <w:sz w:val="24"/>
        </w:rPr>
      </w:pPr>
      <w:r w:rsidRPr="002360A4">
        <w:rPr>
          <w:rFonts w:ascii="Times New Roman" w:hAnsi="Times New Roman" w:cs="Times New Roman"/>
          <w:sz w:val="24"/>
        </w:rPr>
        <w:t>Р</w:t>
      </w:r>
      <w:r w:rsidR="00460266" w:rsidRPr="002360A4">
        <w:rPr>
          <w:rFonts w:ascii="Times New Roman" w:hAnsi="Times New Roman" w:cs="Times New Roman"/>
          <w:sz w:val="24"/>
        </w:rPr>
        <w:t>азличный материал для строительных игр, способствующий сенсорному воспитанию детей: деревянные кубики и кирпичики, пластмассовый строительный набор, состоящий из различных геометрических форм, конструктор «</w:t>
      </w:r>
      <w:proofErr w:type="spellStart"/>
      <w:r w:rsidR="00460266" w:rsidRPr="002360A4">
        <w:rPr>
          <w:rFonts w:ascii="Times New Roman" w:hAnsi="Times New Roman" w:cs="Times New Roman"/>
          <w:sz w:val="24"/>
        </w:rPr>
        <w:t>Лего</w:t>
      </w:r>
      <w:proofErr w:type="spellEnd"/>
      <w:r w:rsidR="00460266" w:rsidRPr="002360A4">
        <w:rPr>
          <w:rFonts w:ascii="Times New Roman" w:hAnsi="Times New Roman" w:cs="Times New Roman"/>
          <w:sz w:val="24"/>
        </w:rPr>
        <w:t xml:space="preserve">». </w:t>
      </w:r>
    </w:p>
    <w:p w:rsidR="00B2295D" w:rsidRDefault="000C371B" w:rsidP="00290682">
      <w:pPr>
        <w:spacing w:after="0" w:line="360" w:lineRule="auto"/>
        <w:ind w:firstLine="709"/>
        <w:jc w:val="both"/>
        <w:rPr>
          <w:rFonts w:ascii="Times New Roman" w:hAnsi="Times New Roman" w:cs="Times New Roman"/>
          <w:sz w:val="24"/>
        </w:rPr>
      </w:pPr>
      <w:r>
        <w:rPr>
          <w:rFonts w:ascii="Times New Roman" w:hAnsi="Times New Roman" w:cs="Times New Roman"/>
          <w:sz w:val="24"/>
        </w:rPr>
        <w:t>Для формирования</w:t>
      </w:r>
      <w:r w:rsidR="007533D2" w:rsidRPr="002360A4">
        <w:rPr>
          <w:rFonts w:ascii="Times New Roman" w:hAnsi="Times New Roman" w:cs="Times New Roman"/>
          <w:sz w:val="24"/>
        </w:rPr>
        <w:t xml:space="preserve"> двигательной активности подобраны игры на развитие умения ориентироваться в пространстве (удочка и рыбки с магнитами).</w:t>
      </w:r>
      <w:r w:rsidR="002360A4" w:rsidRPr="002360A4">
        <w:rPr>
          <w:rFonts w:ascii="Times New Roman" w:hAnsi="Times New Roman" w:cs="Times New Roman"/>
          <w:sz w:val="24"/>
        </w:rPr>
        <w:t xml:space="preserve"> </w:t>
      </w:r>
    </w:p>
    <w:p w:rsidR="00BE7E37" w:rsidRPr="006F44F5" w:rsidRDefault="002360A4" w:rsidP="00290682">
      <w:pPr>
        <w:spacing w:after="0" w:line="360" w:lineRule="auto"/>
        <w:ind w:firstLine="709"/>
        <w:jc w:val="both"/>
        <w:rPr>
          <w:rFonts w:ascii="Times New Roman" w:hAnsi="Times New Roman" w:cs="Times New Roman"/>
          <w:sz w:val="24"/>
        </w:rPr>
      </w:pPr>
      <w:r w:rsidRPr="002360A4">
        <w:rPr>
          <w:rFonts w:ascii="Times New Roman" w:hAnsi="Times New Roman" w:cs="Times New Roman"/>
          <w:sz w:val="24"/>
        </w:rPr>
        <w:t>Таким образом, в группе созданы необходимые условия для развития сенсорных способностей детей, которые обеспечивают самостоятельную, индивидуальную и совместную деятельность.</w:t>
      </w:r>
    </w:p>
    <w:p w:rsidR="0096559E" w:rsidRPr="006373F6" w:rsidRDefault="0096559E" w:rsidP="00290682">
      <w:pPr>
        <w:spacing w:before="100" w:beforeAutospacing="1" w:after="0" w:line="360" w:lineRule="auto"/>
        <w:ind w:firstLine="709"/>
        <w:contextualSpacing/>
        <w:jc w:val="both"/>
        <w:rPr>
          <w:rFonts w:ascii="Times New Roman" w:eastAsia="Times New Roman" w:hAnsi="Times New Roman"/>
          <w:i/>
          <w:sz w:val="24"/>
          <w:szCs w:val="24"/>
        </w:rPr>
      </w:pPr>
      <w:r w:rsidRPr="000C371B">
        <w:rPr>
          <w:rFonts w:ascii="Times New Roman" w:eastAsia="Times New Roman" w:hAnsi="Times New Roman"/>
          <w:i/>
          <w:sz w:val="24"/>
          <w:szCs w:val="24"/>
        </w:rPr>
        <w:t>Работа с детьми.</w:t>
      </w:r>
    </w:p>
    <w:tbl>
      <w:tblPr>
        <w:tblW w:w="0" w:type="auto"/>
        <w:tblInd w:w="108" w:type="dxa"/>
        <w:shd w:val="clear" w:color="auto" w:fill="FFFFFF"/>
        <w:tblCellMar>
          <w:left w:w="0" w:type="dxa"/>
          <w:right w:w="0" w:type="dxa"/>
        </w:tblCellMar>
        <w:tblLook w:val="04A0"/>
      </w:tblPr>
      <w:tblGrid>
        <w:gridCol w:w="1276"/>
        <w:gridCol w:w="7796"/>
      </w:tblGrid>
      <w:tr w:rsidR="006F44F5" w:rsidRPr="009C568A" w:rsidTr="0061490B">
        <w:trPr>
          <w:trHeight w:val="371"/>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61490B">
            <w:pPr>
              <w:spacing w:after="0" w:line="240" w:lineRule="auto"/>
              <w:ind w:firstLine="34"/>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b/>
                <w:bCs/>
                <w:color w:val="333333"/>
                <w:sz w:val="24"/>
                <w:szCs w:val="24"/>
              </w:rPr>
              <w:t>Месяц</w:t>
            </w:r>
          </w:p>
        </w:tc>
        <w:tc>
          <w:tcPr>
            <w:tcW w:w="779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b/>
                <w:bCs/>
                <w:color w:val="333333"/>
                <w:sz w:val="24"/>
                <w:szCs w:val="24"/>
              </w:rPr>
              <w:t>Дидактические игры</w:t>
            </w:r>
          </w:p>
        </w:tc>
      </w:tr>
      <w:tr w:rsidR="006F44F5" w:rsidRPr="009C568A" w:rsidTr="0061490B">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61490B">
            <w:pPr>
              <w:spacing w:after="0" w:line="240" w:lineRule="auto"/>
              <w:ind w:firstLine="34"/>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Сентябрь</w:t>
            </w:r>
          </w:p>
        </w:tc>
        <w:tc>
          <w:tcPr>
            <w:tcW w:w="77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1.«</w:t>
            </w:r>
            <w:r w:rsidRPr="009C568A">
              <w:rPr>
                <w:rFonts w:ascii="Times New Roman" w:eastAsia="Times New Roman" w:hAnsi="Times New Roman" w:cs="Times New Roman"/>
                <w:b/>
                <w:bCs/>
                <w:color w:val="333333"/>
                <w:sz w:val="24"/>
                <w:szCs w:val="24"/>
              </w:rPr>
              <w:t>Найди окошко</w:t>
            </w:r>
            <w:r w:rsidRPr="009C568A">
              <w:rPr>
                <w:rFonts w:ascii="Times New Roman" w:eastAsia="Times New Roman" w:hAnsi="Times New Roman" w:cs="Times New Roman"/>
                <w:color w:val="333333"/>
                <w:sz w:val="24"/>
                <w:szCs w:val="24"/>
              </w:rPr>
              <w:t>» определение формы, размера предмета.</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2.«</w:t>
            </w:r>
            <w:r w:rsidRPr="009C568A">
              <w:rPr>
                <w:rFonts w:ascii="Times New Roman" w:eastAsia="Times New Roman" w:hAnsi="Times New Roman" w:cs="Times New Roman"/>
                <w:b/>
                <w:bCs/>
                <w:color w:val="333333"/>
                <w:sz w:val="24"/>
                <w:szCs w:val="24"/>
              </w:rPr>
              <w:t>Угадай, на что похоже</w:t>
            </w:r>
            <w:r w:rsidRPr="009C568A">
              <w:rPr>
                <w:rFonts w:ascii="Times New Roman" w:eastAsia="Times New Roman" w:hAnsi="Times New Roman" w:cs="Times New Roman"/>
                <w:color w:val="333333"/>
                <w:sz w:val="24"/>
                <w:szCs w:val="24"/>
              </w:rPr>
              <w:t>» Нахождение сходства геометрических фигур с реальными предметами.</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3.  «</w:t>
            </w:r>
            <w:r w:rsidRPr="009C568A">
              <w:rPr>
                <w:rFonts w:ascii="Times New Roman" w:eastAsia="Times New Roman" w:hAnsi="Times New Roman" w:cs="Times New Roman"/>
                <w:b/>
                <w:bCs/>
                <w:color w:val="333333"/>
                <w:sz w:val="24"/>
                <w:szCs w:val="24"/>
              </w:rPr>
              <w:t>Цветные кубики</w:t>
            </w:r>
            <w:r w:rsidRPr="009C568A">
              <w:rPr>
                <w:rFonts w:ascii="Times New Roman" w:eastAsia="Times New Roman" w:hAnsi="Times New Roman" w:cs="Times New Roman"/>
                <w:color w:val="333333"/>
                <w:sz w:val="24"/>
                <w:szCs w:val="24"/>
              </w:rPr>
              <w:t>» Восприятие цвета.</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4. «</w:t>
            </w:r>
            <w:r w:rsidRPr="009C568A">
              <w:rPr>
                <w:rFonts w:ascii="Times New Roman" w:eastAsia="Times New Roman" w:hAnsi="Times New Roman" w:cs="Times New Roman"/>
                <w:b/>
                <w:bCs/>
                <w:color w:val="333333"/>
                <w:sz w:val="24"/>
                <w:szCs w:val="24"/>
              </w:rPr>
              <w:t>Выложи дорожку для машин</w:t>
            </w:r>
            <w:r w:rsidRPr="009C568A">
              <w:rPr>
                <w:rFonts w:ascii="Times New Roman" w:eastAsia="Times New Roman" w:hAnsi="Times New Roman" w:cs="Times New Roman"/>
                <w:color w:val="333333"/>
                <w:sz w:val="24"/>
                <w:szCs w:val="24"/>
              </w:rPr>
              <w:t>» Определение величины.</w:t>
            </w:r>
          </w:p>
        </w:tc>
      </w:tr>
      <w:tr w:rsidR="006F44F5" w:rsidRPr="009C568A" w:rsidTr="0061490B">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61490B">
            <w:pPr>
              <w:spacing w:after="0" w:line="240" w:lineRule="auto"/>
              <w:ind w:firstLine="34"/>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Октябрь</w:t>
            </w:r>
          </w:p>
        </w:tc>
        <w:tc>
          <w:tcPr>
            <w:tcW w:w="77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1. «</w:t>
            </w:r>
            <w:r w:rsidRPr="009C568A">
              <w:rPr>
                <w:rFonts w:ascii="Times New Roman" w:eastAsia="Times New Roman" w:hAnsi="Times New Roman" w:cs="Times New Roman"/>
                <w:b/>
                <w:bCs/>
                <w:color w:val="333333"/>
                <w:sz w:val="24"/>
                <w:szCs w:val="24"/>
              </w:rPr>
              <w:t>Катится – не катится»</w:t>
            </w:r>
            <w:r w:rsidRPr="009C568A">
              <w:rPr>
                <w:rFonts w:ascii="Times New Roman" w:eastAsia="Times New Roman" w:hAnsi="Times New Roman" w:cs="Times New Roman"/>
                <w:color w:val="333333"/>
                <w:sz w:val="24"/>
                <w:szCs w:val="24"/>
              </w:rPr>
              <w:t> Определение формы.</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2. «</w:t>
            </w:r>
            <w:r w:rsidRPr="009C568A">
              <w:rPr>
                <w:rFonts w:ascii="Times New Roman" w:eastAsia="Times New Roman" w:hAnsi="Times New Roman" w:cs="Times New Roman"/>
                <w:b/>
                <w:bCs/>
                <w:color w:val="333333"/>
                <w:sz w:val="24"/>
                <w:szCs w:val="24"/>
              </w:rPr>
              <w:t>Собери пирамидку</w:t>
            </w:r>
            <w:r w:rsidRPr="009C568A">
              <w:rPr>
                <w:rFonts w:ascii="Times New Roman" w:eastAsia="Times New Roman" w:hAnsi="Times New Roman" w:cs="Times New Roman"/>
                <w:color w:val="333333"/>
                <w:sz w:val="24"/>
                <w:szCs w:val="24"/>
              </w:rPr>
              <w:t>» Зрительное определение величины.</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3. «</w:t>
            </w:r>
            <w:r w:rsidRPr="009C568A">
              <w:rPr>
                <w:rFonts w:ascii="Times New Roman" w:eastAsia="Times New Roman" w:hAnsi="Times New Roman" w:cs="Times New Roman"/>
                <w:b/>
                <w:bCs/>
                <w:color w:val="333333"/>
                <w:sz w:val="24"/>
                <w:szCs w:val="24"/>
              </w:rPr>
              <w:t>Цветок для бабочки</w:t>
            </w:r>
            <w:r w:rsidRPr="009C568A">
              <w:rPr>
                <w:rFonts w:ascii="Times New Roman" w:eastAsia="Times New Roman" w:hAnsi="Times New Roman" w:cs="Times New Roman"/>
                <w:color w:val="333333"/>
                <w:sz w:val="24"/>
                <w:szCs w:val="24"/>
              </w:rPr>
              <w:t>» Восприятие цвета.</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4. «</w:t>
            </w:r>
            <w:r w:rsidRPr="009C568A">
              <w:rPr>
                <w:rFonts w:ascii="Times New Roman" w:eastAsia="Times New Roman" w:hAnsi="Times New Roman" w:cs="Times New Roman"/>
                <w:b/>
                <w:bCs/>
                <w:color w:val="333333"/>
                <w:sz w:val="24"/>
                <w:szCs w:val="24"/>
              </w:rPr>
              <w:t>Составь цепочку</w:t>
            </w:r>
            <w:r w:rsidRPr="009C568A">
              <w:rPr>
                <w:rFonts w:ascii="Times New Roman" w:eastAsia="Times New Roman" w:hAnsi="Times New Roman" w:cs="Times New Roman"/>
                <w:color w:val="333333"/>
                <w:sz w:val="24"/>
                <w:szCs w:val="24"/>
              </w:rPr>
              <w:t>» Чередование геометрических фигур.</w:t>
            </w:r>
          </w:p>
        </w:tc>
      </w:tr>
      <w:tr w:rsidR="006F44F5" w:rsidRPr="009C568A" w:rsidTr="0061490B">
        <w:trPr>
          <w:trHeight w:val="278"/>
        </w:trPr>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61490B">
            <w:pPr>
              <w:spacing w:after="0" w:line="240" w:lineRule="auto"/>
              <w:ind w:firstLine="34"/>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Ноябрь</w:t>
            </w:r>
          </w:p>
        </w:tc>
        <w:tc>
          <w:tcPr>
            <w:tcW w:w="77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1. «</w:t>
            </w:r>
            <w:r w:rsidRPr="009C568A">
              <w:rPr>
                <w:rFonts w:ascii="Times New Roman" w:eastAsia="Times New Roman" w:hAnsi="Times New Roman" w:cs="Times New Roman"/>
                <w:b/>
                <w:bCs/>
                <w:color w:val="333333"/>
                <w:sz w:val="24"/>
                <w:szCs w:val="24"/>
              </w:rPr>
              <w:t>Дорисуй картинку</w:t>
            </w:r>
            <w:r w:rsidRPr="009C568A">
              <w:rPr>
                <w:rFonts w:ascii="Times New Roman" w:eastAsia="Times New Roman" w:hAnsi="Times New Roman" w:cs="Times New Roman"/>
                <w:color w:val="333333"/>
                <w:sz w:val="24"/>
                <w:szCs w:val="24"/>
              </w:rPr>
              <w:t>» Определение цвета, формы геометрических фигур.</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2. «</w:t>
            </w:r>
            <w:r w:rsidRPr="009C568A">
              <w:rPr>
                <w:rFonts w:ascii="Times New Roman" w:eastAsia="Times New Roman" w:hAnsi="Times New Roman" w:cs="Times New Roman"/>
                <w:b/>
                <w:bCs/>
                <w:color w:val="333333"/>
                <w:sz w:val="24"/>
                <w:szCs w:val="24"/>
              </w:rPr>
              <w:t>Привяжи ленточки к бабочкам</w:t>
            </w:r>
            <w:r w:rsidRPr="009C568A">
              <w:rPr>
                <w:rFonts w:ascii="Times New Roman" w:eastAsia="Times New Roman" w:hAnsi="Times New Roman" w:cs="Times New Roman"/>
                <w:color w:val="333333"/>
                <w:sz w:val="24"/>
                <w:szCs w:val="24"/>
              </w:rPr>
              <w:t>» Восприятие цвета.</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3. «</w:t>
            </w:r>
            <w:r w:rsidRPr="009C568A">
              <w:rPr>
                <w:rFonts w:ascii="Times New Roman" w:eastAsia="Times New Roman" w:hAnsi="Times New Roman" w:cs="Times New Roman"/>
                <w:b/>
                <w:bCs/>
                <w:color w:val="333333"/>
                <w:sz w:val="24"/>
                <w:szCs w:val="24"/>
              </w:rPr>
              <w:t>Собери целое</w:t>
            </w:r>
            <w:r w:rsidRPr="009C568A">
              <w:rPr>
                <w:rFonts w:ascii="Times New Roman" w:eastAsia="Times New Roman" w:hAnsi="Times New Roman" w:cs="Times New Roman"/>
                <w:color w:val="333333"/>
                <w:sz w:val="24"/>
                <w:szCs w:val="24"/>
              </w:rPr>
              <w:t>» Умение выделять части, соединять в целое.</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4. «</w:t>
            </w:r>
            <w:r w:rsidRPr="009C568A">
              <w:rPr>
                <w:rFonts w:ascii="Times New Roman" w:eastAsia="Times New Roman" w:hAnsi="Times New Roman" w:cs="Times New Roman"/>
                <w:b/>
                <w:bCs/>
                <w:color w:val="333333"/>
                <w:sz w:val="24"/>
                <w:szCs w:val="24"/>
              </w:rPr>
              <w:t>На что похоже</w:t>
            </w:r>
            <w:r w:rsidRPr="009C568A">
              <w:rPr>
                <w:rFonts w:ascii="Times New Roman" w:eastAsia="Times New Roman" w:hAnsi="Times New Roman" w:cs="Times New Roman"/>
                <w:color w:val="333333"/>
                <w:sz w:val="24"/>
                <w:szCs w:val="24"/>
              </w:rPr>
              <w:t>» Определение формы предметов.</w:t>
            </w:r>
          </w:p>
        </w:tc>
      </w:tr>
      <w:tr w:rsidR="006F44F5" w:rsidRPr="009C568A" w:rsidTr="0061490B">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61490B">
            <w:pPr>
              <w:spacing w:after="0" w:line="240" w:lineRule="auto"/>
              <w:ind w:firstLine="34"/>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Декабрь</w:t>
            </w:r>
          </w:p>
        </w:tc>
        <w:tc>
          <w:tcPr>
            <w:tcW w:w="77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1. «</w:t>
            </w:r>
            <w:r w:rsidRPr="009C568A">
              <w:rPr>
                <w:rFonts w:ascii="Times New Roman" w:eastAsia="Times New Roman" w:hAnsi="Times New Roman" w:cs="Times New Roman"/>
                <w:b/>
                <w:bCs/>
                <w:color w:val="333333"/>
                <w:sz w:val="24"/>
                <w:szCs w:val="24"/>
              </w:rPr>
              <w:t>Найди пару</w:t>
            </w:r>
            <w:r w:rsidRPr="009C568A">
              <w:rPr>
                <w:rFonts w:ascii="Times New Roman" w:eastAsia="Times New Roman" w:hAnsi="Times New Roman" w:cs="Times New Roman"/>
                <w:color w:val="333333"/>
                <w:sz w:val="24"/>
                <w:szCs w:val="24"/>
              </w:rPr>
              <w:t>» Определение цвета, формы, величины.</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2. «</w:t>
            </w:r>
            <w:r w:rsidRPr="009C568A">
              <w:rPr>
                <w:rFonts w:ascii="Times New Roman" w:eastAsia="Times New Roman" w:hAnsi="Times New Roman" w:cs="Times New Roman"/>
                <w:b/>
                <w:bCs/>
                <w:color w:val="333333"/>
                <w:sz w:val="24"/>
                <w:szCs w:val="24"/>
              </w:rPr>
              <w:t>Хлоп- хлоп</w:t>
            </w:r>
            <w:r w:rsidRPr="009C568A">
              <w:rPr>
                <w:rFonts w:ascii="Times New Roman" w:eastAsia="Times New Roman" w:hAnsi="Times New Roman" w:cs="Times New Roman"/>
                <w:color w:val="333333"/>
                <w:sz w:val="24"/>
                <w:szCs w:val="24"/>
              </w:rPr>
              <w:t>» Выполнение соответствующих движений по словесной инструкции и цветовому сигналу.</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3. «</w:t>
            </w:r>
            <w:r w:rsidRPr="009C568A">
              <w:rPr>
                <w:rFonts w:ascii="Times New Roman" w:eastAsia="Times New Roman" w:hAnsi="Times New Roman" w:cs="Times New Roman"/>
                <w:b/>
                <w:bCs/>
                <w:color w:val="333333"/>
                <w:sz w:val="24"/>
                <w:szCs w:val="24"/>
              </w:rPr>
              <w:t>Разрезные картинки</w:t>
            </w:r>
            <w:r w:rsidRPr="009C568A">
              <w:rPr>
                <w:rFonts w:ascii="Times New Roman" w:eastAsia="Times New Roman" w:hAnsi="Times New Roman" w:cs="Times New Roman"/>
                <w:color w:val="333333"/>
                <w:sz w:val="24"/>
                <w:szCs w:val="24"/>
              </w:rPr>
              <w:t>» Развитие зрительного восприятия.</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4. «</w:t>
            </w:r>
            <w:r w:rsidRPr="009C568A">
              <w:rPr>
                <w:rFonts w:ascii="Times New Roman" w:eastAsia="Times New Roman" w:hAnsi="Times New Roman" w:cs="Times New Roman"/>
                <w:b/>
                <w:bCs/>
                <w:color w:val="333333"/>
                <w:sz w:val="24"/>
                <w:szCs w:val="24"/>
              </w:rPr>
              <w:t>Раскрась предмет</w:t>
            </w:r>
            <w:r w:rsidRPr="009C568A">
              <w:rPr>
                <w:rFonts w:ascii="Times New Roman" w:eastAsia="Times New Roman" w:hAnsi="Times New Roman" w:cs="Times New Roman"/>
                <w:color w:val="333333"/>
                <w:sz w:val="24"/>
                <w:szCs w:val="24"/>
              </w:rPr>
              <w:t>» На развитие произвольного внимания, восприятия цвета.</w:t>
            </w:r>
          </w:p>
        </w:tc>
      </w:tr>
      <w:tr w:rsidR="006F44F5" w:rsidRPr="009C568A" w:rsidTr="0061490B">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61490B">
            <w:pPr>
              <w:spacing w:after="0" w:line="240" w:lineRule="auto"/>
              <w:ind w:firstLine="34"/>
              <w:jc w:val="both"/>
              <w:rPr>
                <w:rFonts w:ascii="Times New Roman" w:eastAsia="Times New Roman" w:hAnsi="Times New Roman" w:cs="Times New Roman"/>
                <w:color w:val="333333"/>
                <w:sz w:val="24"/>
                <w:szCs w:val="24"/>
              </w:rPr>
            </w:pPr>
          </w:p>
          <w:p w:rsidR="006F44F5" w:rsidRPr="009C568A" w:rsidRDefault="006F44F5" w:rsidP="0061490B">
            <w:pPr>
              <w:spacing w:after="0" w:line="240" w:lineRule="auto"/>
              <w:ind w:firstLine="34"/>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Январь</w:t>
            </w:r>
          </w:p>
        </w:tc>
        <w:tc>
          <w:tcPr>
            <w:tcW w:w="77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1. «</w:t>
            </w:r>
            <w:r w:rsidRPr="009C568A">
              <w:rPr>
                <w:rFonts w:ascii="Times New Roman" w:eastAsia="Times New Roman" w:hAnsi="Times New Roman" w:cs="Times New Roman"/>
                <w:b/>
                <w:bCs/>
                <w:color w:val="333333"/>
                <w:sz w:val="24"/>
                <w:szCs w:val="24"/>
              </w:rPr>
              <w:t>Сделай елочку</w:t>
            </w:r>
            <w:r w:rsidRPr="009C568A">
              <w:rPr>
                <w:rFonts w:ascii="Times New Roman" w:eastAsia="Times New Roman" w:hAnsi="Times New Roman" w:cs="Times New Roman"/>
                <w:color w:val="333333"/>
                <w:sz w:val="24"/>
                <w:szCs w:val="24"/>
              </w:rPr>
              <w:t>» Зрительное определение величины.</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2. «</w:t>
            </w:r>
            <w:r w:rsidRPr="009C568A">
              <w:rPr>
                <w:rFonts w:ascii="Times New Roman" w:eastAsia="Times New Roman" w:hAnsi="Times New Roman" w:cs="Times New Roman"/>
                <w:b/>
                <w:bCs/>
                <w:color w:val="333333"/>
                <w:sz w:val="24"/>
                <w:szCs w:val="24"/>
              </w:rPr>
              <w:t>Лото</w:t>
            </w:r>
            <w:r w:rsidRPr="009C568A">
              <w:rPr>
                <w:rFonts w:ascii="Times New Roman" w:eastAsia="Times New Roman" w:hAnsi="Times New Roman" w:cs="Times New Roman"/>
                <w:color w:val="333333"/>
                <w:sz w:val="24"/>
                <w:szCs w:val="24"/>
              </w:rPr>
              <w:t>» Нахождение формы.</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3.</w:t>
            </w:r>
            <w:r w:rsidRPr="009C568A">
              <w:rPr>
                <w:rFonts w:ascii="Times New Roman" w:eastAsia="Times New Roman" w:hAnsi="Times New Roman" w:cs="Times New Roman"/>
                <w:b/>
                <w:bCs/>
                <w:color w:val="333333"/>
                <w:sz w:val="24"/>
                <w:szCs w:val="24"/>
              </w:rPr>
              <w:t> «Цветные кубики</w:t>
            </w:r>
            <w:r w:rsidRPr="009C568A">
              <w:rPr>
                <w:rFonts w:ascii="Times New Roman" w:eastAsia="Times New Roman" w:hAnsi="Times New Roman" w:cs="Times New Roman"/>
                <w:color w:val="333333"/>
                <w:sz w:val="24"/>
                <w:szCs w:val="24"/>
              </w:rPr>
              <w:t>» Восприятие цвета.</w:t>
            </w:r>
          </w:p>
        </w:tc>
      </w:tr>
      <w:tr w:rsidR="006F44F5" w:rsidRPr="009C568A" w:rsidTr="0061490B">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61490B">
            <w:pPr>
              <w:spacing w:after="0" w:line="240" w:lineRule="auto"/>
              <w:ind w:firstLine="34"/>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lastRenderedPageBreak/>
              <w:t>Февраль</w:t>
            </w:r>
          </w:p>
        </w:tc>
        <w:tc>
          <w:tcPr>
            <w:tcW w:w="77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1. «</w:t>
            </w:r>
            <w:r w:rsidRPr="009C568A">
              <w:rPr>
                <w:rFonts w:ascii="Times New Roman" w:eastAsia="Times New Roman" w:hAnsi="Times New Roman" w:cs="Times New Roman"/>
                <w:b/>
                <w:bCs/>
                <w:color w:val="333333"/>
                <w:sz w:val="24"/>
                <w:szCs w:val="24"/>
              </w:rPr>
              <w:t>Забывчивый художник</w:t>
            </w:r>
            <w:r w:rsidRPr="009C568A">
              <w:rPr>
                <w:rFonts w:ascii="Times New Roman" w:eastAsia="Times New Roman" w:hAnsi="Times New Roman" w:cs="Times New Roman"/>
                <w:color w:val="333333"/>
                <w:sz w:val="24"/>
                <w:szCs w:val="24"/>
              </w:rPr>
              <w:t> » развитие зрительной памяти, умение находить недостающие элементы в рисунке.</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2. «</w:t>
            </w:r>
            <w:r w:rsidRPr="009C568A">
              <w:rPr>
                <w:rFonts w:ascii="Times New Roman" w:eastAsia="Times New Roman" w:hAnsi="Times New Roman" w:cs="Times New Roman"/>
                <w:b/>
                <w:bCs/>
                <w:color w:val="333333"/>
                <w:sz w:val="24"/>
                <w:szCs w:val="24"/>
              </w:rPr>
              <w:t>Где лежит кубик</w:t>
            </w:r>
            <w:r w:rsidRPr="009C568A">
              <w:rPr>
                <w:rFonts w:ascii="Times New Roman" w:eastAsia="Times New Roman" w:hAnsi="Times New Roman" w:cs="Times New Roman"/>
                <w:color w:val="333333"/>
                <w:sz w:val="24"/>
                <w:szCs w:val="24"/>
              </w:rPr>
              <w:t>» Ориентировка в пространстве.</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3. «</w:t>
            </w:r>
            <w:r w:rsidRPr="009C568A">
              <w:rPr>
                <w:rFonts w:ascii="Times New Roman" w:eastAsia="Times New Roman" w:hAnsi="Times New Roman" w:cs="Times New Roman"/>
                <w:b/>
                <w:bCs/>
                <w:color w:val="333333"/>
                <w:sz w:val="24"/>
                <w:szCs w:val="24"/>
              </w:rPr>
              <w:t>Лото вкладыш</w:t>
            </w:r>
            <w:r w:rsidRPr="009C568A">
              <w:rPr>
                <w:rFonts w:ascii="Times New Roman" w:eastAsia="Times New Roman" w:hAnsi="Times New Roman" w:cs="Times New Roman"/>
                <w:color w:val="333333"/>
                <w:sz w:val="24"/>
                <w:szCs w:val="24"/>
              </w:rPr>
              <w:t>» На формирование целостного образа предмета</w:t>
            </w:r>
            <w:proofErr w:type="gramStart"/>
            <w:r w:rsidRPr="009C568A">
              <w:rPr>
                <w:rFonts w:ascii="Times New Roman" w:eastAsia="Times New Roman" w:hAnsi="Times New Roman" w:cs="Times New Roman"/>
                <w:color w:val="333333"/>
                <w:sz w:val="24"/>
                <w:szCs w:val="24"/>
              </w:rPr>
              <w:t xml:space="preserve"> ,</w:t>
            </w:r>
            <w:proofErr w:type="gramEnd"/>
            <w:r w:rsidRPr="009C568A">
              <w:rPr>
                <w:rFonts w:ascii="Times New Roman" w:eastAsia="Times New Roman" w:hAnsi="Times New Roman" w:cs="Times New Roman"/>
                <w:color w:val="333333"/>
                <w:sz w:val="24"/>
                <w:szCs w:val="24"/>
              </w:rPr>
              <w:t>умение находить недостающий элемент.</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4. «</w:t>
            </w:r>
            <w:r w:rsidRPr="009C568A">
              <w:rPr>
                <w:rFonts w:ascii="Times New Roman" w:eastAsia="Times New Roman" w:hAnsi="Times New Roman" w:cs="Times New Roman"/>
                <w:b/>
                <w:bCs/>
                <w:color w:val="333333"/>
                <w:sz w:val="24"/>
                <w:szCs w:val="24"/>
              </w:rPr>
              <w:t>Холодно-тепло-горячо</w:t>
            </w:r>
            <w:r w:rsidRPr="009C568A">
              <w:rPr>
                <w:rFonts w:ascii="Times New Roman" w:eastAsia="Times New Roman" w:hAnsi="Times New Roman" w:cs="Times New Roman"/>
                <w:color w:val="333333"/>
                <w:sz w:val="24"/>
                <w:szCs w:val="24"/>
              </w:rPr>
              <w:t>»</w:t>
            </w:r>
            <w:r w:rsidR="0061490B">
              <w:rPr>
                <w:rFonts w:ascii="Times New Roman" w:eastAsia="Times New Roman" w:hAnsi="Times New Roman" w:cs="Times New Roman"/>
                <w:color w:val="333333"/>
                <w:sz w:val="24"/>
                <w:szCs w:val="24"/>
              </w:rPr>
              <w:t xml:space="preserve"> </w:t>
            </w:r>
            <w:r w:rsidRPr="009C568A">
              <w:rPr>
                <w:rFonts w:ascii="Times New Roman" w:eastAsia="Times New Roman" w:hAnsi="Times New Roman" w:cs="Times New Roman"/>
                <w:color w:val="333333"/>
                <w:sz w:val="24"/>
                <w:szCs w:val="24"/>
              </w:rPr>
              <w:t>На формирование различных тактильных свойств</w:t>
            </w:r>
            <w:proofErr w:type="gramStart"/>
            <w:r w:rsidRPr="009C568A">
              <w:rPr>
                <w:rFonts w:ascii="Times New Roman" w:eastAsia="Times New Roman" w:hAnsi="Times New Roman" w:cs="Times New Roman"/>
                <w:color w:val="333333"/>
                <w:sz w:val="24"/>
                <w:szCs w:val="24"/>
              </w:rPr>
              <w:t xml:space="preserve"> .</w:t>
            </w:r>
            <w:proofErr w:type="gramEnd"/>
          </w:p>
        </w:tc>
      </w:tr>
      <w:tr w:rsidR="006F44F5" w:rsidRPr="009C568A" w:rsidTr="0061490B">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61490B">
            <w:pPr>
              <w:spacing w:after="0" w:line="240" w:lineRule="auto"/>
              <w:ind w:firstLine="34"/>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Март</w:t>
            </w:r>
          </w:p>
        </w:tc>
        <w:tc>
          <w:tcPr>
            <w:tcW w:w="77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1. «</w:t>
            </w:r>
            <w:r w:rsidRPr="009C568A">
              <w:rPr>
                <w:rFonts w:ascii="Times New Roman" w:eastAsia="Times New Roman" w:hAnsi="Times New Roman" w:cs="Times New Roman"/>
                <w:b/>
                <w:bCs/>
                <w:color w:val="333333"/>
                <w:sz w:val="24"/>
                <w:szCs w:val="24"/>
              </w:rPr>
              <w:t>Найди форму в предмете</w:t>
            </w:r>
            <w:r w:rsidRPr="009C568A">
              <w:rPr>
                <w:rFonts w:ascii="Times New Roman" w:eastAsia="Times New Roman" w:hAnsi="Times New Roman" w:cs="Times New Roman"/>
                <w:color w:val="333333"/>
                <w:sz w:val="24"/>
                <w:szCs w:val="24"/>
              </w:rPr>
              <w:t>» Определение геометрических форм.</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2. «</w:t>
            </w:r>
            <w:r w:rsidRPr="009C568A">
              <w:rPr>
                <w:rFonts w:ascii="Times New Roman" w:eastAsia="Times New Roman" w:hAnsi="Times New Roman" w:cs="Times New Roman"/>
                <w:b/>
                <w:bCs/>
                <w:color w:val="333333"/>
                <w:sz w:val="24"/>
                <w:szCs w:val="24"/>
              </w:rPr>
              <w:t>Матрешки»</w:t>
            </w:r>
            <w:r w:rsidRPr="009C568A">
              <w:rPr>
                <w:rFonts w:ascii="Times New Roman" w:eastAsia="Times New Roman" w:hAnsi="Times New Roman" w:cs="Times New Roman"/>
                <w:color w:val="333333"/>
                <w:sz w:val="24"/>
                <w:szCs w:val="24"/>
              </w:rPr>
              <w:t> Зрительное определение величины.</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3. «</w:t>
            </w:r>
            <w:r w:rsidRPr="009C568A">
              <w:rPr>
                <w:rFonts w:ascii="Times New Roman" w:eastAsia="Times New Roman" w:hAnsi="Times New Roman" w:cs="Times New Roman"/>
                <w:b/>
                <w:bCs/>
                <w:color w:val="333333"/>
                <w:sz w:val="24"/>
                <w:szCs w:val="24"/>
              </w:rPr>
              <w:t>Подарим кукле бусы</w:t>
            </w:r>
            <w:r w:rsidRPr="009C568A">
              <w:rPr>
                <w:rFonts w:ascii="Times New Roman" w:eastAsia="Times New Roman" w:hAnsi="Times New Roman" w:cs="Times New Roman"/>
                <w:color w:val="333333"/>
                <w:sz w:val="24"/>
                <w:szCs w:val="24"/>
              </w:rPr>
              <w:t>» Чередование цвета по заданному образцу.</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4. «</w:t>
            </w:r>
            <w:r w:rsidRPr="009C568A">
              <w:rPr>
                <w:rFonts w:ascii="Times New Roman" w:eastAsia="Times New Roman" w:hAnsi="Times New Roman" w:cs="Times New Roman"/>
                <w:b/>
                <w:bCs/>
                <w:color w:val="333333"/>
                <w:sz w:val="24"/>
                <w:szCs w:val="24"/>
              </w:rPr>
              <w:t>Красивая салфетка</w:t>
            </w:r>
            <w:r w:rsidRPr="009C568A">
              <w:rPr>
                <w:rFonts w:ascii="Times New Roman" w:eastAsia="Times New Roman" w:hAnsi="Times New Roman" w:cs="Times New Roman"/>
                <w:color w:val="333333"/>
                <w:sz w:val="24"/>
                <w:szCs w:val="24"/>
              </w:rPr>
              <w:t>» Определение геометрических фигур. Ориентировка на плоскости листа.</w:t>
            </w:r>
          </w:p>
        </w:tc>
      </w:tr>
      <w:tr w:rsidR="006F44F5" w:rsidRPr="009C568A" w:rsidTr="0061490B">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61490B">
            <w:pPr>
              <w:spacing w:after="0" w:line="240" w:lineRule="auto"/>
              <w:ind w:firstLine="34"/>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Апрель</w:t>
            </w:r>
          </w:p>
        </w:tc>
        <w:tc>
          <w:tcPr>
            <w:tcW w:w="77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1.«</w:t>
            </w:r>
            <w:r w:rsidRPr="009C568A">
              <w:rPr>
                <w:rFonts w:ascii="Times New Roman" w:eastAsia="Times New Roman" w:hAnsi="Times New Roman" w:cs="Times New Roman"/>
                <w:b/>
                <w:bCs/>
                <w:color w:val="333333"/>
                <w:sz w:val="24"/>
                <w:szCs w:val="24"/>
              </w:rPr>
              <w:t>Три медведя</w:t>
            </w:r>
            <w:r w:rsidRPr="009C568A">
              <w:rPr>
                <w:rFonts w:ascii="Times New Roman" w:eastAsia="Times New Roman" w:hAnsi="Times New Roman" w:cs="Times New Roman"/>
                <w:color w:val="333333"/>
                <w:sz w:val="24"/>
                <w:szCs w:val="24"/>
              </w:rPr>
              <w:t>» Умение соотносить величину предметов.</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2. «</w:t>
            </w:r>
            <w:r w:rsidRPr="009C568A">
              <w:rPr>
                <w:rFonts w:ascii="Times New Roman" w:eastAsia="Times New Roman" w:hAnsi="Times New Roman" w:cs="Times New Roman"/>
                <w:b/>
                <w:bCs/>
                <w:color w:val="333333"/>
                <w:sz w:val="24"/>
                <w:szCs w:val="24"/>
              </w:rPr>
              <w:t>Что нарисовано</w:t>
            </w:r>
            <w:r w:rsidRPr="009C568A">
              <w:rPr>
                <w:rFonts w:ascii="Times New Roman" w:eastAsia="Times New Roman" w:hAnsi="Times New Roman" w:cs="Times New Roman"/>
                <w:color w:val="333333"/>
                <w:sz w:val="24"/>
                <w:szCs w:val="24"/>
              </w:rPr>
              <w:t xml:space="preserve">» Умение переносить пространственные отношения </w:t>
            </w:r>
            <w:proofErr w:type="gramStart"/>
            <w:r w:rsidRPr="009C568A">
              <w:rPr>
                <w:rFonts w:ascii="Times New Roman" w:eastAsia="Times New Roman" w:hAnsi="Times New Roman" w:cs="Times New Roman"/>
                <w:color w:val="333333"/>
                <w:sz w:val="24"/>
                <w:szCs w:val="24"/>
              </w:rPr>
              <w:t>с</w:t>
            </w:r>
            <w:proofErr w:type="gramEnd"/>
            <w:r w:rsidRPr="009C568A">
              <w:rPr>
                <w:rFonts w:ascii="Times New Roman" w:eastAsia="Times New Roman" w:hAnsi="Times New Roman" w:cs="Times New Roman"/>
                <w:color w:val="333333"/>
                <w:sz w:val="24"/>
                <w:szCs w:val="24"/>
              </w:rPr>
              <w:t xml:space="preserve"> плоскостного на объемное.</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3 «</w:t>
            </w:r>
            <w:r w:rsidRPr="009C568A">
              <w:rPr>
                <w:rFonts w:ascii="Times New Roman" w:eastAsia="Times New Roman" w:hAnsi="Times New Roman" w:cs="Times New Roman"/>
                <w:b/>
                <w:bCs/>
                <w:color w:val="333333"/>
                <w:sz w:val="24"/>
                <w:szCs w:val="24"/>
              </w:rPr>
              <w:t>Цветные автомобили</w:t>
            </w:r>
            <w:r w:rsidRPr="009C568A">
              <w:rPr>
                <w:rFonts w:ascii="Times New Roman" w:eastAsia="Times New Roman" w:hAnsi="Times New Roman" w:cs="Times New Roman"/>
                <w:color w:val="333333"/>
                <w:sz w:val="24"/>
                <w:szCs w:val="24"/>
              </w:rPr>
              <w:t>» Ориентировка на цветовой сигнал.</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4. «</w:t>
            </w:r>
            <w:r w:rsidRPr="009C568A">
              <w:rPr>
                <w:rFonts w:ascii="Times New Roman" w:eastAsia="Times New Roman" w:hAnsi="Times New Roman" w:cs="Times New Roman"/>
                <w:b/>
                <w:bCs/>
                <w:color w:val="333333"/>
                <w:sz w:val="24"/>
                <w:szCs w:val="24"/>
              </w:rPr>
              <w:t>Чудесный мешочек</w:t>
            </w:r>
            <w:r w:rsidRPr="009C568A">
              <w:rPr>
                <w:rFonts w:ascii="Times New Roman" w:eastAsia="Times New Roman" w:hAnsi="Times New Roman" w:cs="Times New Roman"/>
                <w:color w:val="333333"/>
                <w:sz w:val="24"/>
                <w:szCs w:val="24"/>
              </w:rPr>
              <w:t>» На развитие тактильных ощущений.</w:t>
            </w:r>
          </w:p>
        </w:tc>
      </w:tr>
      <w:tr w:rsidR="006F44F5" w:rsidRPr="009C568A" w:rsidTr="0061490B">
        <w:tc>
          <w:tcPr>
            <w:tcW w:w="127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61490B">
            <w:pPr>
              <w:spacing w:after="0" w:line="240" w:lineRule="auto"/>
              <w:ind w:firstLine="34"/>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Май</w:t>
            </w:r>
          </w:p>
        </w:tc>
        <w:tc>
          <w:tcPr>
            <w:tcW w:w="77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1. «</w:t>
            </w:r>
            <w:r w:rsidRPr="009C568A">
              <w:rPr>
                <w:rFonts w:ascii="Times New Roman" w:eastAsia="Times New Roman" w:hAnsi="Times New Roman" w:cs="Times New Roman"/>
                <w:b/>
                <w:bCs/>
                <w:color w:val="333333"/>
                <w:sz w:val="24"/>
                <w:szCs w:val="24"/>
              </w:rPr>
              <w:t>Строим по описанию</w:t>
            </w:r>
            <w:r w:rsidRPr="009C568A">
              <w:rPr>
                <w:rFonts w:ascii="Times New Roman" w:eastAsia="Times New Roman" w:hAnsi="Times New Roman" w:cs="Times New Roman"/>
                <w:color w:val="333333"/>
                <w:sz w:val="24"/>
                <w:szCs w:val="24"/>
              </w:rPr>
              <w:t>» Умение соотносить объекты по величине.</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2. «</w:t>
            </w:r>
            <w:r w:rsidRPr="009C568A">
              <w:rPr>
                <w:rFonts w:ascii="Times New Roman" w:eastAsia="Times New Roman" w:hAnsi="Times New Roman" w:cs="Times New Roman"/>
                <w:b/>
                <w:bCs/>
                <w:color w:val="333333"/>
                <w:sz w:val="24"/>
                <w:szCs w:val="24"/>
              </w:rPr>
              <w:t>Светофор</w:t>
            </w:r>
            <w:r w:rsidRPr="009C568A">
              <w:rPr>
                <w:rFonts w:ascii="Times New Roman" w:eastAsia="Times New Roman" w:hAnsi="Times New Roman" w:cs="Times New Roman"/>
                <w:color w:val="333333"/>
                <w:sz w:val="24"/>
                <w:szCs w:val="24"/>
              </w:rPr>
              <w:t>» Ориентировка на цветовой сигнал.</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3. «</w:t>
            </w:r>
            <w:r w:rsidRPr="009C568A">
              <w:rPr>
                <w:rFonts w:ascii="Times New Roman" w:eastAsia="Times New Roman" w:hAnsi="Times New Roman" w:cs="Times New Roman"/>
                <w:b/>
                <w:bCs/>
                <w:color w:val="333333"/>
                <w:sz w:val="24"/>
                <w:szCs w:val="24"/>
              </w:rPr>
              <w:t>Рисование палочками</w:t>
            </w:r>
            <w:r w:rsidRPr="009C568A">
              <w:rPr>
                <w:rFonts w:ascii="Times New Roman" w:eastAsia="Times New Roman" w:hAnsi="Times New Roman" w:cs="Times New Roman"/>
                <w:color w:val="333333"/>
                <w:sz w:val="24"/>
                <w:szCs w:val="24"/>
              </w:rPr>
              <w:t>» Выкладывание геометрических фигур из счетных палочек.</w:t>
            </w:r>
          </w:p>
          <w:p w:rsidR="006F44F5" w:rsidRPr="009C568A" w:rsidRDefault="006F44F5" w:rsidP="00290682">
            <w:pPr>
              <w:spacing w:after="0" w:line="240" w:lineRule="auto"/>
              <w:ind w:firstLine="709"/>
              <w:jc w:val="both"/>
              <w:rPr>
                <w:rFonts w:ascii="Times New Roman" w:eastAsia="Times New Roman" w:hAnsi="Times New Roman" w:cs="Times New Roman"/>
                <w:color w:val="333333"/>
                <w:sz w:val="24"/>
                <w:szCs w:val="24"/>
              </w:rPr>
            </w:pPr>
            <w:r w:rsidRPr="009C568A">
              <w:rPr>
                <w:rFonts w:ascii="Times New Roman" w:eastAsia="Times New Roman" w:hAnsi="Times New Roman" w:cs="Times New Roman"/>
                <w:color w:val="333333"/>
                <w:sz w:val="24"/>
                <w:szCs w:val="24"/>
              </w:rPr>
              <w:t>4.</w:t>
            </w:r>
            <w:r w:rsidRPr="009C568A">
              <w:rPr>
                <w:rFonts w:ascii="Times New Roman" w:eastAsia="Times New Roman" w:hAnsi="Times New Roman" w:cs="Times New Roman"/>
                <w:b/>
                <w:bCs/>
                <w:color w:val="333333"/>
                <w:sz w:val="24"/>
                <w:szCs w:val="24"/>
              </w:rPr>
              <w:t> «Где лежит кубик</w:t>
            </w:r>
            <w:r w:rsidRPr="009C568A">
              <w:rPr>
                <w:rFonts w:ascii="Times New Roman" w:eastAsia="Times New Roman" w:hAnsi="Times New Roman" w:cs="Times New Roman"/>
                <w:color w:val="333333"/>
                <w:sz w:val="24"/>
                <w:szCs w:val="24"/>
              </w:rPr>
              <w:t>» Ориентировка в пространстве.</w:t>
            </w:r>
          </w:p>
        </w:tc>
      </w:tr>
    </w:tbl>
    <w:p w:rsidR="00BE7E37" w:rsidRPr="00BE7E37" w:rsidRDefault="00BE7E37" w:rsidP="00290682">
      <w:pPr>
        <w:spacing w:before="100" w:beforeAutospacing="1" w:after="0" w:line="360" w:lineRule="auto"/>
        <w:ind w:firstLine="709"/>
        <w:contextualSpacing/>
        <w:jc w:val="both"/>
        <w:rPr>
          <w:rFonts w:ascii="Times New Roman" w:eastAsia="Times New Roman" w:hAnsi="Times New Roman"/>
          <w:sz w:val="24"/>
          <w:szCs w:val="24"/>
        </w:rPr>
      </w:pPr>
    </w:p>
    <w:p w:rsidR="0096559E" w:rsidRPr="006373F6" w:rsidRDefault="0096559E" w:rsidP="00290682">
      <w:pPr>
        <w:spacing w:before="100" w:beforeAutospacing="1" w:after="0" w:line="360" w:lineRule="auto"/>
        <w:ind w:firstLine="709"/>
        <w:contextualSpacing/>
        <w:jc w:val="both"/>
        <w:rPr>
          <w:rFonts w:ascii="Times New Roman" w:eastAsia="Times New Roman" w:hAnsi="Times New Roman"/>
          <w:i/>
          <w:sz w:val="24"/>
          <w:szCs w:val="24"/>
        </w:rPr>
      </w:pPr>
      <w:r w:rsidRPr="00740DAB">
        <w:rPr>
          <w:rFonts w:ascii="Times New Roman" w:eastAsia="Times New Roman" w:hAnsi="Times New Roman"/>
          <w:i/>
          <w:sz w:val="24"/>
          <w:szCs w:val="24"/>
        </w:rPr>
        <w:t>Взаимодействие с семьей.</w:t>
      </w:r>
    </w:p>
    <w:p w:rsidR="0096559E" w:rsidRPr="006373F6" w:rsidRDefault="0096559E" w:rsidP="00290682">
      <w:pPr>
        <w:spacing w:after="0" w:line="360" w:lineRule="auto"/>
        <w:ind w:firstLine="709"/>
        <w:jc w:val="both"/>
        <w:rPr>
          <w:rFonts w:ascii="Times New Roman" w:hAnsi="Times New Roman" w:cs="Times New Roman"/>
          <w:sz w:val="24"/>
          <w:szCs w:val="24"/>
        </w:rPr>
      </w:pPr>
      <w:r w:rsidRPr="006373F6">
        <w:rPr>
          <w:rFonts w:ascii="Times New Roman" w:hAnsi="Times New Roman" w:cs="Times New Roman"/>
          <w:sz w:val="24"/>
          <w:szCs w:val="24"/>
        </w:rPr>
        <w:t xml:space="preserve">      С целью помощи родителям организовать правильное </w:t>
      </w:r>
      <w:r w:rsidR="006373F6">
        <w:rPr>
          <w:rFonts w:ascii="Times New Roman" w:hAnsi="Times New Roman" w:cs="Times New Roman"/>
          <w:sz w:val="24"/>
          <w:szCs w:val="24"/>
        </w:rPr>
        <w:t>ф</w:t>
      </w:r>
      <w:r w:rsidR="006373F6" w:rsidRPr="006373F6">
        <w:rPr>
          <w:rFonts w:ascii="Times New Roman" w:hAnsi="Times New Roman" w:cs="Times New Roman"/>
          <w:sz w:val="24"/>
          <w:szCs w:val="24"/>
        </w:rPr>
        <w:t xml:space="preserve">ормирование сенсорных представлений у детей раннего возраста </w:t>
      </w:r>
      <w:r w:rsidR="006373F6">
        <w:rPr>
          <w:rFonts w:ascii="Times New Roman" w:hAnsi="Times New Roman" w:cs="Times New Roman"/>
          <w:sz w:val="24"/>
          <w:szCs w:val="24"/>
        </w:rPr>
        <w:t>посредство</w:t>
      </w:r>
      <w:r w:rsidR="006373F6" w:rsidRPr="006373F6">
        <w:rPr>
          <w:rFonts w:ascii="Times New Roman" w:hAnsi="Times New Roman" w:cs="Times New Roman"/>
          <w:sz w:val="24"/>
          <w:szCs w:val="24"/>
        </w:rPr>
        <w:t>м дидактических игр и упражнений</w:t>
      </w:r>
      <w:r w:rsidR="006373F6">
        <w:rPr>
          <w:rFonts w:ascii="Times New Roman" w:hAnsi="Times New Roman" w:cs="Times New Roman"/>
          <w:sz w:val="24"/>
          <w:szCs w:val="24"/>
        </w:rPr>
        <w:t xml:space="preserve"> </w:t>
      </w:r>
      <w:r w:rsidRPr="006373F6">
        <w:rPr>
          <w:rFonts w:ascii="Times New Roman" w:hAnsi="Times New Roman" w:cs="Times New Roman"/>
          <w:sz w:val="24"/>
          <w:szCs w:val="24"/>
        </w:rPr>
        <w:t>использовали разнообразные формы работы:</w:t>
      </w:r>
    </w:p>
    <w:p w:rsidR="0076458E" w:rsidRPr="007C4255" w:rsidRDefault="0076458E" w:rsidP="00290682">
      <w:pPr>
        <w:pStyle w:val="a5"/>
        <w:numPr>
          <w:ilvl w:val="0"/>
          <w:numId w:val="7"/>
        </w:numPr>
        <w:spacing w:after="0" w:line="360" w:lineRule="auto"/>
        <w:ind w:firstLine="709"/>
        <w:jc w:val="both"/>
        <w:rPr>
          <w:rFonts w:ascii="Times New Roman" w:hAnsi="Times New Roman" w:cs="Times New Roman"/>
          <w:color w:val="000000"/>
          <w:sz w:val="24"/>
          <w:szCs w:val="25"/>
          <w:shd w:val="clear" w:color="auto" w:fill="FFFFFF"/>
        </w:rPr>
      </w:pPr>
      <w:r w:rsidRPr="007C4255">
        <w:rPr>
          <w:rFonts w:ascii="Times New Roman" w:hAnsi="Times New Roman" w:cs="Times New Roman"/>
          <w:color w:val="000000"/>
          <w:sz w:val="24"/>
          <w:szCs w:val="25"/>
          <w:shd w:val="clear" w:color="auto" w:fill="FFFFFF"/>
        </w:rPr>
        <w:t xml:space="preserve">Индивидуальные беседы: </w:t>
      </w:r>
      <w:r w:rsidR="006373F6" w:rsidRPr="007C4255">
        <w:rPr>
          <w:rFonts w:ascii="Times New Roman" w:hAnsi="Times New Roman" w:cs="Times New Roman"/>
          <w:color w:val="000000"/>
          <w:sz w:val="24"/>
          <w:szCs w:val="25"/>
          <w:shd w:val="clear" w:color="auto" w:fill="FFFFFF"/>
        </w:rPr>
        <w:t>«Игры и упражнения, способствующие се</w:t>
      </w:r>
      <w:r w:rsidRPr="007C4255">
        <w:rPr>
          <w:rFonts w:ascii="Times New Roman" w:hAnsi="Times New Roman" w:cs="Times New Roman"/>
          <w:color w:val="000000"/>
          <w:sz w:val="24"/>
          <w:szCs w:val="25"/>
          <w:shd w:val="clear" w:color="auto" w:fill="FFFFFF"/>
        </w:rPr>
        <w:t>нсорному развитию и воспитанию»</w:t>
      </w:r>
      <w:r w:rsidR="006373F6" w:rsidRPr="007C4255">
        <w:rPr>
          <w:rFonts w:ascii="Times New Roman" w:hAnsi="Times New Roman" w:cs="Times New Roman"/>
          <w:color w:val="000000"/>
          <w:sz w:val="24"/>
          <w:szCs w:val="25"/>
          <w:shd w:val="clear" w:color="auto" w:fill="FFFFFF"/>
        </w:rPr>
        <w:t xml:space="preserve"> </w:t>
      </w:r>
    </w:p>
    <w:p w:rsidR="0076458E" w:rsidRPr="007C4255" w:rsidRDefault="0076458E" w:rsidP="00290682">
      <w:pPr>
        <w:pStyle w:val="a5"/>
        <w:numPr>
          <w:ilvl w:val="0"/>
          <w:numId w:val="7"/>
        </w:numPr>
        <w:spacing w:after="0" w:line="360" w:lineRule="auto"/>
        <w:ind w:firstLine="709"/>
        <w:jc w:val="both"/>
        <w:rPr>
          <w:rFonts w:ascii="Times New Roman" w:hAnsi="Times New Roman" w:cs="Times New Roman"/>
          <w:color w:val="000000"/>
          <w:sz w:val="24"/>
          <w:szCs w:val="25"/>
          <w:shd w:val="clear" w:color="auto" w:fill="FFFFFF"/>
        </w:rPr>
      </w:pPr>
      <w:r w:rsidRPr="007C4255">
        <w:rPr>
          <w:rFonts w:ascii="Times New Roman" w:hAnsi="Times New Roman" w:cs="Times New Roman"/>
          <w:color w:val="000000"/>
          <w:sz w:val="24"/>
          <w:szCs w:val="25"/>
          <w:shd w:val="clear" w:color="auto" w:fill="FFFFFF"/>
        </w:rPr>
        <w:t xml:space="preserve">Консультации: </w:t>
      </w:r>
      <w:r w:rsidR="006373F6" w:rsidRPr="007C4255">
        <w:rPr>
          <w:rFonts w:ascii="Times New Roman" w:hAnsi="Times New Roman" w:cs="Times New Roman"/>
          <w:color w:val="000000"/>
          <w:sz w:val="24"/>
          <w:szCs w:val="25"/>
          <w:shd w:val="clear" w:color="auto" w:fill="FFFFFF"/>
        </w:rPr>
        <w:t>«Роль сенсорного воспитания в развитии детей раннего возраста», «Знакомство с сенсорными эталонами, способами обследования предметов», «Дидактическая игра как средство сенсорного воспитания детей»</w:t>
      </w:r>
      <w:r w:rsidRPr="007C4255">
        <w:rPr>
          <w:rFonts w:ascii="Times New Roman" w:hAnsi="Times New Roman" w:cs="Times New Roman"/>
          <w:color w:val="000000"/>
          <w:sz w:val="24"/>
          <w:szCs w:val="25"/>
          <w:shd w:val="clear" w:color="auto" w:fill="FFFFFF"/>
        </w:rPr>
        <w:t>.</w:t>
      </w:r>
      <w:r w:rsidR="006373F6" w:rsidRPr="007C4255">
        <w:rPr>
          <w:rFonts w:ascii="Times New Roman" w:hAnsi="Times New Roman" w:cs="Times New Roman"/>
          <w:color w:val="000000"/>
          <w:sz w:val="24"/>
          <w:szCs w:val="25"/>
          <w:shd w:val="clear" w:color="auto" w:fill="FFFFFF"/>
        </w:rPr>
        <w:t xml:space="preserve"> </w:t>
      </w:r>
    </w:p>
    <w:p w:rsidR="0076458E" w:rsidRDefault="0076458E" w:rsidP="00290682">
      <w:pPr>
        <w:pStyle w:val="a5"/>
        <w:numPr>
          <w:ilvl w:val="0"/>
          <w:numId w:val="7"/>
        </w:numPr>
        <w:spacing w:after="0" w:line="360" w:lineRule="auto"/>
        <w:ind w:firstLine="709"/>
        <w:jc w:val="both"/>
        <w:rPr>
          <w:rFonts w:ascii="Times New Roman" w:hAnsi="Times New Roman" w:cs="Times New Roman"/>
          <w:color w:val="000000"/>
          <w:sz w:val="24"/>
          <w:szCs w:val="25"/>
          <w:shd w:val="clear" w:color="auto" w:fill="FFFFFF"/>
        </w:rPr>
      </w:pPr>
      <w:r w:rsidRPr="007C4255">
        <w:rPr>
          <w:rFonts w:ascii="Times New Roman" w:hAnsi="Times New Roman" w:cs="Times New Roman"/>
          <w:color w:val="000000"/>
          <w:sz w:val="24"/>
          <w:szCs w:val="25"/>
          <w:shd w:val="clear" w:color="auto" w:fill="FFFFFF"/>
        </w:rPr>
        <w:t>Папки – передвижки:</w:t>
      </w:r>
      <w:r w:rsidR="006373F6" w:rsidRPr="007C4255">
        <w:rPr>
          <w:rFonts w:ascii="Times New Roman" w:hAnsi="Times New Roman" w:cs="Times New Roman"/>
          <w:color w:val="000000"/>
          <w:sz w:val="24"/>
          <w:szCs w:val="25"/>
          <w:shd w:val="clear" w:color="auto" w:fill="FFFFFF"/>
        </w:rPr>
        <w:t xml:space="preserve"> «Дидактические игры по </w:t>
      </w:r>
      <w:proofErr w:type="spellStart"/>
      <w:r w:rsidR="006373F6" w:rsidRPr="007C4255">
        <w:rPr>
          <w:rFonts w:ascii="Times New Roman" w:hAnsi="Times New Roman" w:cs="Times New Roman"/>
          <w:color w:val="000000"/>
          <w:sz w:val="24"/>
          <w:szCs w:val="25"/>
          <w:shd w:val="clear" w:color="auto" w:fill="FFFFFF"/>
        </w:rPr>
        <w:t>сенсори</w:t>
      </w:r>
      <w:r w:rsidRPr="007C4255">
        <w:rPr>
          <w:rFonts w:ascii="Times New Roman" w:hAnsi="Times New Roman" w:cs="Times New Roman"/>
          <w:color w:val="000000"/>
          <w:sz w:val="24"/>
          <w:szCs w:val="25"/>
          <w:shd w:val="clear" w:color="auto" w:fill="FFFFFF"/>
        </w:rPr>
        <w:t>ке</w:t>
      </w:r>
      <w:proofErr w:type="spellEnd"/>
      <w:r w:rsidRPr="007C4255">
        <w:rPr>
          <w:rFonts w:ascii="Times New Roman" w:hAnsi="Times New Roman" w:cs="Times New Roman"/>
          <w:color w:val="000000"/>
          <w:sz w:val="24"/>
          <w:szCs w:val="25"/>
          <w:shd w:val="clear" w:color="auto" w:fill="FFFFFF"/>
        </w:rPr>
        <w:t xml:space="preserve"> для детей 2-4 лет»</w:t>
      </w:r>
    </w:p>
    <w:p w:rsidR="00DF5780" w:rsidRPr="007C4255" w:rsidRDefault="00DF5780" w:rsidP="00290682">
      <w:pPr>
        <w:pStyle w:val="a5"/>
        <w:numPr>
          <w:ilvl w:val="0"/>
          <w:numId w:val="7"/>
        </w:numPr>
        <w:spacing w:after="0" w:line="360" w:lineRule="auto"/>
        <w:ind w:firstLine="709"/>
        <w:jc w:val="both"/>
        <w:rPr>
          <w:rFonts w:ascii="Times New Roman" w:hAnsi="Times New Roman" w:cs="Times New Roman"/>
          <w:color w:val="000000"/>
          <w:sz w:val="24"/>
          <w:szCs w:val="25"/>
          <w:shd w:val="clear" w:color="auto" w:fill="FFFFFF"/>
        </w:rPr>
      </w:pPr>
      <w:r>
        <w:rPr>
          <w:rFonts w:ascii="Times New Roman" w:hAnsi="Times New Roman" w:cs="Times New Roman"/>
          <w:color w:val="000000"/>
          <w:sz w:val="24"/>
          <w:szCs w:val="25"/>
          <w:shd w:val="clear" w:color="auto" w:fill="FFFFFF"/>
        </w:rPr>
        <w:t xml:space="preserve">Буклеты: «Сенсорное развитие детей раннего возраста». </w:t>
      </w:r>
    </w:p>
    <w:p w:rsidR="000576A9" w:rsidRPr="000576A9" w:rsidRDefault="0076458E" w:rsidP="00290682">
      <w:pPr>
        <w:spacing w:after="0" w:line="360" w:lineRule="auto"/>
        <w:ind w:firstLine="709"/>
        <w:jc w:val="both"/>
        <w:rPr>
          <w:rFonts w:ascii="Times New Roman" w:hAnsi="Times New Roman" w:cs="Times New Roman"/>
          <w:szCs w:val="24"/>
        </w:rPr>
      </w:pPr>
      <w:r w:rsidRPr="007C4255">
        <w:rPr>
          <w:rFonts w:ascii="Times New Roman" w:hAnsi="Times New Roman" w:cs="Times New Roman"/>
          <w:color w:val="000000"/>
          <w:sz w:val="24"/>
          <w:szCs w:val="25"/>
          <w:shd w:val="clear" w:color="auto" w:fill="FFFFFF"/>
        </w:rPr>
        <w:t>А</w:t>
      </w:r>
      <w:r w:rsidR="006373F6" w:rsidRPr="007C4255">
        <w:rPr>
          <w:rFonts w:ascii="Times New Roman" w:hAnsi="Times New Roman" w:cs="Times New Roman"/>
          <w:color w:val="000000"/>
          <w:sz w:val="24"/>
          <w:szCs w:val="25"/>
          <w:shd w:val="clear" w:color="auto" w:fill="FFFFFF"/>
        </w:rPr>
        <w:t xml:space="preserve"> также родители привлекались к изготовлению и приобретению дидактического материала.</w:t>
      </w:r>
    </w:p>
    <w:p w:rsidR="00AE2CF3" w:rsidRPr="00BE7E37" w:rsidRDefault="00AE2CF3" w:rsidP="00290682">
      <w:pPr>
        <w:spacing w:after="0" w:line="360" w:lineRule="auto"/>
        <w:ind w:firstLine="709"/>
        <w:jc w:val="both"/>
        <w:rPr>
          <w:rFonts w:ascii="Times New Roman" w:hAnsi="Times New Roman" w:cs="Times New Roman"/>
          <w:b/>
          <w:sz w:val="24"/>
          <w:szCs w:val="24"/>
        </w:rPr>
      </w:pPr>
      <w:r w:rsidRPr="00740DAB">
        <w:rPr>
          <w:rFonts w:ascii="Times New Roman" w:hAnsi="Times New Roman" w:cs="Times New Roman"/>
          <w:b/>
          <w:sz w:val="24"/>
          <w:szCs w:val="24"/>
        </w:rPr>
        <w:t>2.3. Эффективность проделанной работы</w:t>
      </w:r>
    </w:p>
    <w:p w:rsidR="00B81D74" w:rsidRPr="00BE7E37" w:rsidRDefault="00B81D74" w:rsidP="00290682">
      <w:pPr>
        <w:spacing w:after="0" w:line="360" w:lineRule="auto"/>
        <w:ind w:firstLine="709"/>
        <w:jc w:val="both"/>
        <w:rPr>
          <w:rFonts w:ascii="Times New Roman" w:hAnsi="Times New Roman"/>
          <w:sz w:val="24"/>
          <w:szCs w:val="24"/>
        </w:rPr>
      </w:pPr>
      <w:r w:rsidRPr="00BE7E37">
        <w:rPr>
          <w:rFonts w:ascii="Times New Roman" w:hAnsi="Times New Roman"/>
          <w:sz w:val="24"/>
          <w:szCs w:val="24"/>
        </w:rPr>
        <w:lastRenderedPageBreak/>
        <w:t>С целью выявления эффективности работы с детьми использовали методику начального исследования. Анализ данных обследования представлен в графике.</w:t>
      </w:r>
    </w:p>
    <w:p w:rsidR="00B81D74" w:rsidRDefault="00B81D74" w:rsidP="00BE7E37">
      <w:pPr>
        <w:spacing w:after="0" w:line="360" w:lineRule="auto"/>
        <w:jc w:val="both"/>
        <w:rPr>
          <w:rFonts w:ascii="Times New Roman" w:hAnsi="Times New Roman" w:cs="Times New Roman"/>
          <w:b/>
          <w:sz w:val="24"/>
          <w:szCs w:val="24"/>
        </w:rPr>
      </w:pPr>
      <w:bookmarkStart w:id="0" w:name="_GoBack"/>
      <w:bookmarkEnd w:id="0"/>
    </w:p>
    <w:p w:rsidR="00D16417" w:rsidRDefault="00D16417" w:rsidP="00BE7E37">
      <w:pPr>
        <w:spacing w:after="0" w:line="360" w:lineRule="auto"/>
        <w:jc w:val="both"/>
        <w:rPr>
          <w:rFonts w:ascii="Times New Roman" w:hAnsi="Times New Roman" w:cs="Times New Roman"/>
          <w:b/>
          <w:sz w:val="24"/>
          <w:szCs w:val="24"/>
        </w:rPr>
      </w:pPr>
    </w:p>
    <w:p w:rsidR="00D16417" w:rsidRDefault="00D16417" w:rsidP="00BE7E37">
      <w:pPr>
        <w:spacing w:after="0" w:line="360" w:lineRule="auto"/>
        <w:jc w:val="both"/>
        <w:rPr>
          <w:rFonts w:ascii="Times New Roman" w:hAnsi="Times New Roman" w:cs="Times New Roman"/>
          <w:b/>
          <w:sz w:val="24"/>
          <w:szCs w:val="24"/>
        </w:rPr>
      </w:pPr>
    </w:p>
    <w:p w:rsidR="006052FC" w:rsidRDefault="006052FC"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290682" w:rsidRDefault="00290682" w:rsidP="00BE7E37">
      <w:pPr>
        <w:spacing w:after="0" w:line="360" w:lineRule="auto"/>
        <w:jc w:val="both"/>
        <w:rPr>
          <w:rFonts w:ascii="Times New Roman" w:hAnsi="Times New Roman" w:cs="Times New Roman"/>
          <w:b/>
          <w:sz w:val="24"/>
          <w:szCs w:val="24"/>
        </w:rPr>
      </w:pPr>
    </w:p>
    <w:p w:rsidR="000C371B" w:rsidRDefault="000C371B" w:rsidP="00BE7E37">
      <w:pPr>
        <w:spacing w:after="0" w:line="360" w:lineRule="auto"/>
        <w:jc w:val="both"/>
        <w:rPr>
          <w:rFonts w:ascii="Times New Roman" w:hAnsi="Times New Roman" w:cs="Times New Roman"/>
          <w:b/>
          <w:sz w:val="24"/>
          <w:szCs w:val="24"/>
        </w:rPr>
      </w:pPr>
    </w:p>
    <w:p w:rsidR="00D16417" w:rsidRPr="00BE7E37" w:rsidRDefault="00D16417" w:rsidP="00BE7E37">
      <w:pPr>
        <w:spacing w:after="0" w:line="360" w:lineRule="auto"/>
        <w:jc w:val="both"/>
        <w:rPr>
          <w:rFonts w:ascii="Times New Roman" w:hAnsi="Times New Roman" w:cs="Times New Roman"/>
          <w:b/>
          <w:sz w:val="24"/>
          <w:szCs w:val="24"/>
        </w:rPr>
      </w:pPr>
    </w:p>
    <w:p w:rsidR="0096559E" w:rsidRPr="007C4255" w:rsidRDefault="00AE2CF3" w:rsidP="00290682">
      <w:pPr>
        <w:spacing w:after="0" w:line="360" w:lineRule="auto"/>
        <w:ind w:firstLine="709"/>
        <w:jc w:val="both"/>
        <w:rPr>
          <w:rFonts w:ascii="Times New Roman" w:hAnsi="Times New Roman" w:cs="Times New Roman"/>
          <w:b/>
          <w:sz w:val="24"/>
          <w:szCs w:val="24"/>
        </w:rPr>
      </w:pPr>
      <w:r w:rsidRPr="00BE7E37">
        <w:rPr>
          <w:rFonts w:ascii="Times New Roman" w:hAnsi="Times New Roman" w:cs="Times New Roman"/>
          <w:b/>
          <w:sz w:val="24"/>
          <w:szCs w:val="24"/>
        </w:rPr>
        <w:t>Список литературы</w:t>
      </w:r>
    </w:p>
    <w:p w:rsidR="00A82317" w:rsidRPr="00A82317" w:rsidRDefault="00A82317" w:rsidP="00290682">
      <w:pPr>
        <w:numPr>
          <w:ilvl w:val="0"/>
          <w:numId w:val="13"/>
        </w:numPr>
        <w:shd w:val="clear" w:color="auto" w:fill="FFFFFF"/>
        <w:spacing w:after="0" w:line="360" w:lineRule="auto"/>
        <w:ind w:left="0" w:firstLine="709"/>
        <w:jc w:val="both"/>
        <w:rPr>
          <w:rFonts w:ascii="Arial" w:eastAsia="Times New Roman" w:hAnsi="Arial" w:cs="Arial"/>
          <w:color w:val="000000"/>
          <w:sz w:val="20"/>
        </w:rPr>
      </w:pPr>
      <w:r w:rsidRPr="00A82317">
        <w:rPr>
          <w:rFonts w:ascii="Times New Roman" w:eastAsia="Times New Roman" w:hAnsi="Times New Roman" w:cs="Times New Roman"/>
          <w:color w:val="000000"/>
          <w:sz w:val="24"/>
        </w:rPr>
        <w:t xml:space="preserve">Н.Е. </w:t>
      </w:r>
      <w:proofErr w:type="spellStart"/>
      <w:r w:rsidRPr="00A82317">
        <w:rPr>
          <w:rFonts w:ascii="Times New Roman" w:eastAsia="Times New Roman" w:hAnsi="Times New Roman" w:cs="Times New Roman"/>
          <w:color w:val="000000"/>
          <w:sz w:val="24"/>
        </w:rPr>
        <w:t>Веракса</w:t>
      </w:r>
      <w:proofErr w:type="spellEnd"/>
      <w:r w:rsidRPr="00A82317">
        <w:rPr>
          <w:rFonts w:ascii="Times New Roman" w:eastAsia="Times New Roman" w:hAnsi="Times New Roman" w:cs="Times New Roman"/>
          <w:color w:val="000000"/>
          <w:sz w:val="24"/>
        </w:rPr>
        <w:t>, М.А Васильева, Т.С. Комарова «От рождения до школы».- « Программа воспитания и обучения в детском саду»: Москва, Мозаика- синтез, 2011г.</w:t>
      </w:r>
    </w:p>
    <w:p w:rsidR="00A82317" w:rsidRPr="00A82317" w:rsidRDefault="00A82317" w:rsidP="00290682">
      <w:pPr>
        <w:numPr>
          <w:ilvl w:val="0"/>
          <w:numId w:val="13"/>
        </w:numPr>
        <w:shd w:val="clear" w:color="auto" w:fill="FFFFFF"/>
        <w:spacing w:after="0" w:line="360" w:lineRule="auto"/>
        <w:ind w:left="0" w:firstLine="709"/>
        <w:jc w:val="both"/>
        <w:rPr>
          <w:rFonts w:ascii="Arial" w:eastAsia="Times New Roman" w:hAnsi="Arial" w:cs="Arial"/>
          <w:color w:val="000000"/>
          <w:sz w:val="20"/>
        </w:rPr>
      </w:pPr>
      <w:r w:rsidRPr="00A82317">
        <w:rPr>
          <w:rFonts w:ascii="Times New Roman" w:eastAsia="Times New Roman" w:hAnsi="Times New Roman" w:cs="Times New Roman"/>
          <w:color w:val="000000"/>
          <w:sz w:val="24"/>
        </w:rPr>
        <w:t xml:space="preserve">Л.А. </w:t>
      </w:r>
      <w:proofErr w:type="spellStart"/>
      <w:r w:rsidRPr="00A82317">
        <w:rPr>
          <w:rFonts w:ascii="Times New Roman" w:eastAsia="Times New Roman" w:hAnsi="Times New Roman" w:cs="Times New Roman"/>
          <w:color w:val="000000"/>
          <w:sz w:val="24"/>
        </w:rPr>
        <w:t>Венгер</w:t>
      </w:r>
      <w:proofErr w:type="spellEnd"/>
      <w:r w:rsidRPr="00A82317">
        <w:rPr>
          <w:rFonts w:ascii="Times New Roman" w:eastAsia="Times New Roman" w:hAnsi="Times New Roman" w:cs="Times New Roman"/>
          <w:color w:val="000000"/>
          <w:sz w:val="24"/>
        </w:rPr>
        <w:t>.- « «Воспитание сенсорной культуры ребенка от рождения до 6 лет»: Москва, Просвещение, 1989г.</w:t>
      </w:r>
    </w:p>
    <w:p w:rsidR="00A82317" w:rsidRPr="00A82317" w:rsidRDefault="00A82317" w:rsidP="00290682">
      <w:pPr>
        <w:numPr>
          <w:ilvl w:val="0"/>
          <w:numId w:val="13"/>
        </w:numPr>
        <w:shd w:val="clear" w:color="auto" w:fill="FFFFFF"/>
        <w:spacing w:after="0" w:line="360" w:lineRule="auto"/>
        <w:ind w:left="0" w:firstLine="709"/>
        <w:jc w:val="both"/>
        <w:rPr>
          <w:rFonts w:ascii="Arial" w:eastAsia="Times New Roman" w:hAnsi="Arial" w:cs="Arial"/>
          <w:color w:val="000000"/>
          <w:sz w:val="20"/>
        </w:rPr>
      </w:pPr>
      <w:r w:rsidRPr="00A82317">
        <w:rPr>
          <w:rFonts w:ascii="Times New Roman" w:eastAsia="Times New Roman" w:hAnsi="Times New Roman" w:cs="Times New Roman"/>
          <w:color w:val="000000"/>
          <w:sz w:val="24"/>
        </w:rPr>
        <w:t xml:space="preserve">Л.А. </w:t>
      </w:r>
      <w:proofErr w:type="spellStart"/>
      <w:r w:rsidRPr="00A82317">
        <w:rPr>
          <w:rFonts w:ascii="Times New Roman" w:eastAsia="Times New Roman" w:hAnsi="Times New Roman" w:cs="Times New Roman"/>
          <w:color w:val="000000"/>
          <w:sz w:val="24"/>
        </w:rPr>
        <w:t>Венгер</w:t>
      </w:r>
      <w:proofErr w:type="spellEnd"/>
      <w:r w:rsidRPr="00A82317">
        <w:rPr>
          <w:rFonts w:ascii="Times New Roman" w:eastAsia="Times New Roman" w:hAnsi="Times New Roman" w:cs="Times New Roman"/>
          <w:color w:val="000000"/>
          <w:sz w:val="24"/>
        </w:rPr>
        <w:t>.- «Дидактические игры и упражнения по сенсорному воспитанию дошкольников»: Москва, Просвещение,1978г.</w:t>
      </w:r>
    </w:p>
    <w:p w:rsidR="00A82317" w:rsidRPr="00A82317" w:rsidRDefault="00A82317" w:rsidP="00290682">
      <w:pPr>
        <w:numPr>
          <w:ilvl w:val="0"/>
          <w:numId w:val="13"/>
        </w:numPr>
        <w:shd w:val="clear" w:color="auto" w:fill="FFFFFF"/>
        <w:spacing w:after="0" w:line="360" w:lineRule="auto"/>
        <w:ind w:left="0" w:firstLine="709"/>
        <w:jc w:val="both"/>
        <w:rPr>
          <w:rFonts w:ascii="Arial" w:eastAsia="Times New Roman" w:hAnsi="Arial" w:cs="Arial"/>
          <w:color w:val="000000"/>
          <w:sz w:val="20"/>
        </w:rPr>
      </w:pPr>
      <w:r w:rsidRPr="00A82317">
        <w:rPr>
          <w:rFonts w:ascii="Times New Roman" w:eastAsia="Times New Roman" w:hAnsi="Times New Roman" w:cs="Times New Roman"/>
          <w:color w:val="000000"/>
          <w:sz w:val="24"/>
        </w:rPr>
        <w:lastRenderedPageBreak/>
        <w:t xml:space="preserve">Н.Н. </w:t>
      </w:r>
      <w:proofErr w:type="spellStart"/>
      <w:r w:rsidRPr="00A82317">
        <w:rPr>
          <w:rFonts w:ascii="Times New Roman" w:eastAsia="Times New Roman" w:hAnsi="Times New Roman" w:cs="Times New Roman"/>
          <w:color w:val="000000"/>
          <w:sz w:val="24"/>
        </w:rPr>
        <w:t>Поддьякова</w:t>
      </w:r>
      <w:proofErr w:type="spellEnd"/>
      <w:r w:rsidRPr="00A82317">
        <w:rPr>
          <w:rFonts w:ascii="Times New Roman" w:eastAsia="Times New Roman" w:hAnsi="Times New Roman" w:cs="Times New Roman"/>
          <w:color w:val="000000"/>
          <w:sz w:val="24"/>
        </w:rPr>
        <w:t>, В.Н. Аванесова.- «Сенсорное воспитание в детском саду», Москва, Просвещение,1981г.</w:t>
      </w:r>
    </w:p>
    <w:p w:rsidR="00A82317" w:rsidRPr="00A82317" w:rsidRDefault="00A82317" w:rsidP="00290682">
      <w:pPr>
        <w:numPr>
          <w:ilvl w:val="0"/>
          <w:numId w:val="13"/>
        </w:numPr>
        <w:shd w:val="clear" w:color="auto" w:fill="FFFFFF"/>
        <w:spacing w:after="0" w:line="360" w:lineRule="auto"/>
        <w:ind w:left="0" w:firstLine="709"/>
        <w:jc w:val="both"/>
        <w:rPr>
          <w:rFonts w:ascii="Arial" w:eastAsia="Times New Roman" w:hAnsi="Arial" w:cs="Arial"/>
          <w:color w:val="000000"/>
          <w:sz w:val="20"/>
        </w:rPr>
      </w:pPr>
      <w:r w:rsidRPr="00A82317">
        <w:rPr>
          <w:rFonts w:ascii="Times New Roman" w:eastAsia="Times New Roman" w:hAnsi="Times New Roman" w:cs="Times New Roman"/>
          <w:color w:val="000000"/>
          <w:sz w:val="24"/>
        </w:rPr>
        <w:t>Дидактические игры в детском саду. Кн. для воспитателей дет</w:t>
      </w:r>
      <w:proofErr w:type="gramStart"/>
      <w:r w:rsidRPr="00A82317">
        <w:rPr>
          <w:rFonts w:ascii="Times New Roman" w:eastAsia="Times New Roman" w:hAnsi="Times New Roman" w:cs="Times New Roman"/>
          <w:color w:val="000000"/>
          <w:sz w:val="24"/>
        </w:rPr>
        <w:t>.с</w:t>
      </w:r>
      <w:proofErr w:type="gramEnd"/>
      <w:r w:rsidRPr="00A82317">
        <w:rPr>
          <w:rFonts w:ascii="Times New Roman" w:eastAsia="Times New Roman" w:hAnsi="Times New Roman" w:cs="Times New Roman"/>
          <w:color w:val="000000"/>
          <w:sz w:val="24"/>
        </w:rPr>
        <w:t xml:space="preserve">адов., - 2 - е изд., </w:t>
      </w:r>
      <w:proofErr w:type="spellStart"/>
      <w:r w:rsidRPr="00A82317">
        <w:rPr>
          <w:rFonts w:ascii="Times New Roman" w:eastAsia="Times New Roman" w:hAnsi="Times New Roman" w:cs="Times New Roman"/>
          <w:color w:val="000000"/>
          <w:sz w:val="24"/>
        </w:rPr>
        <w:t>дораб</w:t>
      </w:r>
      <w:proofErr w:type="spellEnd"/>
      <w:r w:rsidRPr="00A82317">
        <w:rPr>
          <w:rFonts w:ascii="Times New Roman" w:eastAsia="Times New Roman" w:hAnsi="Times New Roman" w:cs="Times New Roman"/>
          <w:color w:val="000000"/>
          <w:sz w:val="24"/>
        </w:rPr>
        <w:t>./ А.К.Бондаренко, - М., Просвещение, 1991.</w:t>
      </w:r>
    </w:p>
    <w:p w:rsidR="00A82317" w:rsidRPr="00A82317" w:rsidRDefault="00A82317" w:rsidP="00290682">
      <w:pPr>
        <w:numPr>
          <w:ilvl w:val="0"/>
          <w:numId w:val="13"/>
        </w:numPr>
        <w:shd w:val="clear" w:color="auto" w:fill="FFFFFF"/>
        <w:spacing w:after="0" w:line="360" w:lineRule="auto"/>
        <w:ind w:left="0" w:firstLine="709"/>
        <w:jc w:val="both"/>
        <w:rPr>
          <w:rFonts w:ascii="Arial" w:eastAsia="Times New Roman" w:hAnsi="Arial" w:cs="Arial"/>
          <w:color w:val="000000"/>
          <w:sz w:val="20"/>
        </w:rPr>
      </w:pPr>
      <w:r w:rsidRPr="00A82317">
        <w:rPr>
          <w:rFonts w:ascii="Times New Roman" w:eastAsia="Times New Roman" w:hAnsi="Times New Roman" w:cs="Times New Roman"/>
          <w:color w:val="000000"/>
          <w:sz w:val="24"/>
        </w:rPr>
        <w:t>Сенсорные способности малыша. Игры на развитие цвета, формы, величины у детей раннего возраста. Книга для воспитателей детского сада и родителей/ Э.Г.Пилюгина, - М., Просвещение, 2, АО « Учебная литература», 1996.</w:t>
      </w:r>
    </w:p>
    <w:p w:rsidR="00A82317" w:rsidRPr="00A82317" w:rsidRDefault="00A82317" w:rsidP="00290682">
      <w:pPr>
        <w:numPr>
          <w:ilvl w:val="0"/>
          <w:numId w:val="13"/>
        </w:numPr>
        <w:shd w:val="clear" w:color="auto" w:fill="FFFFFF"/>
        <w:spacing w:after="0" w:line="360" w:lineRule="auto"/>
        <w:ind w:left="0" w:firstLine="709"/>
        <w:jc w:val="both"/>
        <w:rPr>
          <w:rFonts w:ascii="Arial" w:eastAsia="Times New Roman" w:hAnsi="Arial" w:cs="Arial"/>
          <w:color w:val="000000"/>
          <w:sz w:val="20"/>
        </w:rPr>
      </w:pPr>
      <w:proofErr w:type="spellStart"/>
      <w:r w:rsidRPr="00A82317">
        <w:rPr>
          <w:rFonts w:ascii="Times New Roman" w:eastAsia="Times New Roman" w:hAnsi="Times New Roman" w:cs="Times New Roman"/>
          <w:color w:val="000000"/>
          <w:sz w:val="24"/>
        </w:rPr>
        <w:t>Метлина</w:t>
      </w:r>
      <w:proofErr w:type="spellEnd"/>
      <w:r w:rsidRPr="00A82317">
        <w:rPr>
          <w:rFonts w:ascii="Times New Roman" w:eastAsia="Times New Roman" w:hAnsi="Times New Roman" w:cs="Times New Roman"/>
          <w:color w:val="000000"/>
          <w:sz w:val="24"/>
        </w:rPr>
        <w:t xml:space="preserve"> Л.А., Удалова Э.Я. «Развитие сенсорной сферы детей»</w:t>
      </w:r>
    </w:p>
    <w:p w:rsidR="00A82317" w:rsidRPr="00A82317" w:rsidRDefault="00A82317" w:rsidP="00290682">
      <w:pPr>
        <w:numPr>
          <w:ilvl w:val="0"/>
          <w:numId w:val="13"/>
        </w:numPr>
        <w:shd w:val="clear" w:color="auto" w:fill="FFFFFF"/>
        <w:spacing w:after="0" w:line="360" w:lineRule="auto"/>
        <w:ind w:left="0" w:firstLine="709"/>
        <w:jc w:val="both"/>
        <w:rPr>
          <w:rFonts w:ascii="Arial" w:eastAsia="Times New Roman" w:hAnsi="Arial" w:cs="Arial"/>
          <w:color w:val="000000"/>
          <w:sz w:val="20"/>
        </w:rPr>
      </w:pPr>
      <w:proofErr w:type="spellStart"/>
      <w:r w:rsidRPr="00A82317">
        <w:rPr>
          <w:rFonts w:ascii="Times New Roman" w:eastAsia="Times New Roman" w:hAnsi="Times New Roman" w:cs="Times New Roman"/>
          <w:color w:val="000000"/>
          <w:sz w:val="24"/>
        </w:rPr>
        <w:t>Каралашвили</w:t>
      </w:r>
      <w:proofErr w:type="spellEnd"/>
      <w:r w:rsidRPr="00A82317">
        <w:rPr>
          <w:rFonts w:ascii="Times New Roman" w:eastAsia="Times New Roman" w:hAnsi="Times New Roman" w:cs="Times New Roman"/>
          <w:color w:val="000000"/>
          <w:sz w:val="24"/>
        </w:rPr>
        <w:t xml:space="preserve">  Е.А. ,  </w:t>
      </w:r>
      <w:proofErr w:type="spellStart"/>
      <w:r w:rsidRPr="00A82317">
        <w:rPr>
          <w:rFonts w:ascii="Times New Roman" w:eastAsia="Times New Roman" w:hAnsi="Times New Roman" w:cs="Times New Roman"/>
          <w:color w:val="000000"/>
          <w:sz w:val="24"/>
        </w:rPr>
        <w:t>Антоненкова</w:t>
      </w:r>
      <w:proofErr w:type="spellEnd"/>
      <w:r w:rsidRPr="00A82317">
        <w:rPr>
          <w:rFonts w:ascii="Times New Roman" w:eastAsia="Times New Roman" w:hAnsi="Times New Roman" w:cs="Times New Roman"/>
          <w:color w:val="000000"/>
          <w:sz w:val="24"/>
        </w:rPr>
        <w:t xml:space="preserve">   О.В. , Малахова Н.Е</w:t>
      </w:r>
      <w:proofErr w:type="gramStart"/>
      <w:r w:rsidRPr="00A82317">
        <w:rPr>
          <w:rFonts w:ascii="Times New Roman" w:eastAsia="Times New Roman" w:hAnsi="Times New Roman" w:cs="Times New Roman"/>
          <w:color w:val="000000"/>
          <w:sz w:val="24"/>
        </w:rPr>
        <w:t xml:space="preserve"> .</w:t>
      </w:r>
      <w:proofErr w:type="gramEnd"/>
      <w:r w:rsidRPr="00A82317">
        <w:rPr>
          <w:rFonts w:ascii="Times New Roman" w:eastAsia="Times New Roman" w:hAnsi="Times New Roman" w:cs="Times New Roman"/>
          <w:color w:val="000000"/>
          <w:sz w:val="24"/>
        </w:rPr>
        <w:t xml:space="preserve"> «Организация  сенсорного уголка в группе детского сада «,Справочник старшего воспитателя, № 5 - 2008г.</w:t>
      </w:r>
    </w:p>
    <w:p w:rsidR="00A82317" w:rsidRPr="00A82317" w:rsidRDefault="00A82317" w:rsidP="00290682">
      <w:pPr>
        <w:numPr>
          <w:ilvl w:val="0"/>
          <w:numId w:val="13"/>
        </w:numPr>
        <w:shd w:val="clear" w:color="auto" w:fill="FFFFFF"/>
        <w:spacing w:after="0" w:line="360" w:lineRule="auto"/>
        <w:ind w:left="0" w:firstLine="709"/>
        <w:jc w:val="both"/>
        <w:rPr>
          <w:rFonts w:ascii="Arial" w:eastAsia="Times New Roman" w:hAnsi="Arial" w:cs="Arial"/>
          <w:color w:val="000000"/>
          <w:sz w:val="20"/>
        </w:rPr>
      </w:pPr>
      <w:r w:rsidRPr="00A82317">
        <w:rPr>
          <w:rFonts w:ascii="Times New Roman" w:eastAsia="Times New Roman" w:hAnsi="Times New Roman" w:cs="Times New Roman"/>
          <w:color w:val="000000"/>
          <w:sz w:val="24"/>
        </w:rPr>
        <w:t>Э.Г. Пилюгина.- «Занятия по сенсорному воспитанию с детьми раннего возраста».- Москва, Просвещение, 1983г.</w:t>
      </w:r>
    </w:p>
    <w:p w:rsidR="00A82317" w:rsidRPr="00A82317" w:rsidRDefault="00A82317" w:rsidP="00290682">
      <w:pPr>
        <w:numPr>
          <w:ilvl w:val="0"/>
          <w:numId w:val="13"/>
        </w:numPr>
        <w:shd w:val="clear" w:color="auto" w:fill="FFFFFF"/>
        <w:spacing w:after="0" w:line="360" w:lineRule="auto"/>
        <w:ind w:left="0" w:firstLine="709"/>
        <w:jc w:val="both"/>
        <w:rPr>
          <w:rFonts w:ascii="Arial" w:eastAsia="Times New Roman" w:hAnsi="Arial" w:cs="Arial"/>
          <w:color w:val="000000"/>
          <w:sz w:val="20"/>
        </w:rPr>
      </w:pPr>
      <w:r w:rsidRPr="00A82317">
        <w:rPr>
          <w:rFonts w:ascii="Times New Roman" w:eastAsia="Times New Roman" w:hAnsi="Times New Roman" w:cs="Times New Roman"/>
          <w:color w:val="000000"/>
          <w:sz w:val="24"/>
        </w:rPr>
        <w:t>М.А. Васильева.- « Руководство играми детей в дошкольных учреждениях»: Москва, Просвещение, 1986г.</w:t>
      </w:r>
    </w:p>
    <w:p w:rsidR="00A82317" w:rsidRPr="00A82317" w:rsidRDefault="00A82317" w:rsidP="00290682">
      <w:pPr>
        <w:numPr>
          <w:ilvl w:val="0"/>
          <w:numId w:val="13"/>
        </w:numPr>
        <w:shd w:val="clear" w:color="auto" w:fill="FFFFFF"/>
        <w:spacing w:after="0" w:line="360" w:lineRule="auto"/>
        <w:ind w:left="0" w:firstLine="709"/>
        <w:jc w:val="both"/>
        <w:rPr>
          <w:rFonts w:ascii="Arial" w:eastAsia="Times New Roman" w:hAnsi="Arial" w:cs="Arial"/>
          <w:color w:val="000000"/>
          <w:sz w:val="20"/>
        </w:rPr>
      </w:pPr>
      <w:r w:rsidRPr="00A82317">
        <w:rPr>
          <w:rFonts w:ascii="Times New Roman" w:eastAsia="Times New Roman" w:hAnsi="Times New Roman" w:cs="Times New Roman"/>
          <w:color w:val="000000"/>
          <w:sz w:val="24"/>
        </w:rPr>
        <w:t xml:space="preserve">Сорокина М.Г.Система </w:t>
      </w:r>
      <w:proofErr w:type="spellStart"/>
      <w:r w:rsidRPr="00A82317">
        <w:rPr>
          <w:rFonts w:ascii="Times New Roman" w:eastAsia="Times New Roman" w:hAnsi="Times New Roman" w:cs="Times New Roman"/>
          <w:color w:val="000000"/>
          <w:sz w:val="24"/>
        </w:rPr>
        <w:t>М.Монтессори</w:t>
      </w:r>
      <w:proofErr w:type="spellEnd"/>
      <w:proofErr w:type="gramStart"/>
      <w:r w:rsidRPr="00A82317">
        <w:rPr>
          <w:rFonts w:ascii="Times New Roman" w:eastAsia="Times New Roman" w:hAnsi="Times New Roman" w:cs="Times New Roman"/>
          <w:color w:val="000000"/>
          <w:sz w:val="24"/>
        </w:rPr>
        <w:t xml:space="preserve"> .</w:t>
      </w:r>
      <w:proofErr w:type="gramEnd"/>
      <w:r w:rsidRPr="00A82317">
        <w:rPr>
          <w:rFonts w:ascii="Times New Roman" w:eastAsia="Times New Roman" w:hAnsi="Times New Roman" w:cs="Times New Roman"/>
          <w:color w:val="000000"/>
          <w:sz w:val="24"/>
        </w:rPr>
        <w:t xml:space="preserve"> Теория и практика. Учеб пособие для </w:t>
      </w:r>
      <w:proofErr w:type="spellStart"/>
      <w:r w:rsidRPr="00A82317">
        <w:rPr>
          <w:rFonts w:ascii="Times New Roman" w:eastAsia="Times New Roman" w:hAnsi="Times New Roman" w:cs="Times New Roman"/>
          <w:color w:val="000000"/>
          <w:sz w:val="24"/>
        </w:rPr>
        <w:t>студ</w:t>
      </w:r>
      <w:proofErr w:type="gramStart"/>
      <w:r w:rsidRPr="00A82317">
        <w:rPr>
          <w:rFonts w:ascii="Times New Roman" w:eastAsia="Times New Roman" w:hAnsi="Times New Roman" w:cs="Times New Roman"/>
          <w:color w:val="000000"/>
          <w:sz w:val="24"/>
        </w:rPr>
        <w:t>.в</w:t>
      </w:r>
      <w:proofErr w:type="gramEnd"/>
      <w:r w:rsidRPr="00A82317">
        <w:rPr>
          <w:rFonts w:ascii="Times New Roman" w:eastAsia="Times New Roman" w:hAnsi="Times New Roman" w:cs="Times New Roman"/>
          <w:color w:val="000000"/>
          <w:sz w:val="24"/>
        </w:rPr>
        <w:t>ысш.пед.учеб.заведений</w:t>
      </w:r>
      <w:proofErr w:type="spellEnd"/>
      <w:r w:rsidRPr="00A82317">
        <w:rPr>
          <w:rFonts w:ascii="Times New Roman" w:eastAsia="Times New Roman" w:hAnsi="Times New Roman" w:cs="Times New Roman"/>
          <w:color w:val="000000"/>
          <w:sz w:val="24"/>
        </w:rPr>
        <w:t>.- М., Издательский центр</w:t>
      </w:r>
    </w:p>
    <w:p w:rsidR="00F839D1" w:rsidRPr="00BE7E37" w:rsidRDefault="00F839D1" w:rsidP="00BE7E37">
      <w:pPr>
        <w:tabs>
          <w:tab w:val="left" w:pos="1215"/>
        </w:tabs>
        <w:spacing w:line="360" w:lineRule="auto"/>
        <w:jc w:val="both"/>
        <w:rPr>
          <w:rFonts w:ascii="Times New Roman" w:eastAsia="Times New Roman" w:hAnsi="Times New Roman" w:cs="Times New Roman"/>
          <w:sz w:val="24"/>
          <w:szCs w:val="24"/>
        </w:rPr>
      </w:pPr>
    </w:p>
    <w:sectPr w:rsidR="00F839D1" w:rsidRPr="00BE7E37" w:rsidSect="006F44F5">
      <w:footerReference w:type="default" r:id="rId7"/>
      <w:pgSz w:w="11906" w:h="16838"/>
      <w:pgMar w:top="1134" w:right="1134"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9D2" w:rsidRDefault="002169D2" w:rsidP="001963D0">
      <w:pPr>
        <w:spacing w:after="0" w:line="240" w:lineRule="auto"/>
      </w:pPr>
      <w:r>
        <w:separator/>
      </w:r>
    </w:p>
  </w:endnote>
  <w:endnote w:type="continuationSeparator" w:id="0">
    <w:p w:rsidR="002169D2" w:rsidRDefault="002169D2" w:rsidP="001963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68436"/>
      <w:docPartObj>
        <w:docPartGallery w:val="Page Numbers (Bottom of Page)"/>
        <w:docPartUnique/>
      </w:docPartObj>
    </w:sdtPr>
    <w:sdtContent>
      <w:p w:rsidR="001963D0" w:rsidRDefault="000B6FE3">
        <w:pPr>
          <w:pStyle w:val="aa"/>
          <w:jc w:val="right"/>
        </w:pPr>
        <w:r>
          <w:fldChar w:fldCharType="begin"/>
        </w:r>
        <w:r w:rsidR="00BD4133">
          <w:instrText xml:space="preserve"> PAGE   \* MERGEFORMAT </w:instrText>
        </w:r>
        <w:r>
          <w:fldChar w:fldCharType="separate"/>
        </w:r>
        <w:r w:rsidR="0061490B">
          <w:rPr>
            <w:noProof/>
          </w:rPr>
          <w:t>12</w:t>
        </w:r>
        <w:r>
          <w:rPr>
            <w:noProof/>
          </w:rPr>
          <w:fldChar w:fldCharType="end"/>
        </w:r>
      </w:p>
    </w:sdtContent>
  </w:sdt>
  <w:p w:rsidR="001963D0" w:rsidRDefault="001963D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9D2" w:rsidRDefault="002169D2" w:rsidP="001963D0">
      <w:pPr>
        <w:spacing w:after="0" w:line="240" w:lineRule="auto"/>
      </w:pPr>
      <w:r>
        <w:separator/>
      </w:r>
    </w:p>
  </w:footnote>
  <w:footnote w:type="continuationSeparator" w:id="0">
    <w:p w:rsidR="002169D2" w:rsidRDefault="002169D2" w:rsidP="001963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B78CC"/>
    <w:multiLevelType w:val="multilevel"/>
    <w:tmpl w:val="197ABF78"/>
    <w:lvl w:ilvl="0">
      <w:start w:val="1"/>
      <w:numFmt w:val="decimal"/>
      <w:lvlText w:val="%1."/>
      <w:lvlJc w:val="left"/>
      <w:pPr>
        <w:ind w:left="420" w:hanging="420"/>
      </w:pPr>
      <w:rPr>
        <w:rFonts w:hint="default"/>
        <w:b w:val="0"/>
        <w:color w:val="auto"/>
      </w:rPr>
    </w:lvl>
    <w:lvl w:ilvl="1">
      <w:start w:val="1"/>
      <w:numFmt w:val="decimal"/>
      <w:lvlText w:val="%1.%2."/>
      <w:lvlJc w:val="left"/>
      <w:pPr>
        <w:ind w:left="420" w:hanging="42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
    <w:nsid w:val="058437A8"/>
    <w:multiLevelType w:val="hybridMultilevel"/>
    <w:tmpl w:val="D8F00A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650BD1"/>
    <w:multiLevelType w:val="hybridMultilevel"/>
    <w:tmpl w:val="801C311E"/>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3">
    <w:nsid w:val="2F5F15B1"/>
    <w:multiLevelType w:val="hybridMultilevel"/>
    <w:tmpl w:val="B29A49A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7C41749"/>
    <w:multiLevelType w:val="hybridMultilevel"/>
    <w:tmpl w:val="0A060A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FC6E06"/>
    <w:multiLevelType w:val="hybridMultilevel"/>
    <w:tmpl w:val="740436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E2731F0"/>
    <w:multiLevelType w:val="hybridMultilevel"/>
    <w:tmpl w:val="1EC844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0814FF8"/>
    <w:multiLevelType w:val="hybridMultilevel"/>
    <w:tmpl w:val="49FE2C2A"/>
    <w:lvl w:ilvl="0" w:tplc="95B8509E">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2512BE"/>
    <w:multiLevelType w:val="multilevel"/>
    <w:tmpl w:val="744ABD8C"/>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9">
    <w:nsid w:val="497605DE"/>
    <w:multiLevelType w:val="multilevel"/>
    <w:tmpl w:val="89F6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E8D359F"/>
    <w:multiLevelType w:val="hybridMultilevel"/>
    <w:tmpl w:val="B442E1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F27414B"/>
    <w:multiLevelType w:val="hybridMultilevel"/>
    <w:tmpl w:val="48DA5F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3"/>
  </w:num>
  <w:num w:numId="7">
    <w:abstractNumId w:val="5"/>
  </w:num>
  <w:num w:numId="8">
    <w:abstractNumId w:val="10"/>
  </w:num>
  <w:num w:numId="9">
    <w:abstractNumId w:val="1"/>
  </w:num>
  <w:num w:numId="10">
    <w:abstractNumId w:val="6"/>
  </w:num>
  <w:num w:numId="11">
    <w:abstractNumId w:val="4"/>
  </w:num>
  <w:num w:numId="12">
    <w:abstractNumId w:val="7"/>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F839D1"/>
    <w:rsid w:val="00023489"/>
    <w:rsid w:val="00052C7E"/>
    <w:rsid w:val="000576A9"/>
    <w:rsid w:val="00067AB1"/>
    <w:rsid w:val="000B349C"/>
    <w:rsid w:val="000B6FE3"/>
    <w:rsid w:val="000C371B"/>
    <w:rsid w:val="000D09B1"/>
    <w:rsid w:val="000E1A8A"/>
    <w:rsid w:val="00100401"/>
    <w:rsid w:val="00104596"/>
    <w:rsid w:val="001454AC"/>
    <w:rsid w:val="0016549E"/>
    <w:rsid w:val="001963D0"/>
    <w:rsid w:val="001B5E34"/>
    <w:rsid w:val="002169D2"/>
    <w:rsid w:val="00220A74"/>
    <w:rsid w:val="002360A4"/>
    <w:rsid w:val="002834D5"/>
    <w:rsid w:val="002869A6"/>
    <w:rsid w:val="00290682"/>
    <w:rsid w:val="002A0E5B"/>
    <w:rsid w:val="002B0568"/>
    <w:rsid w:val="002B24AE"/>
    <w:rsid w:val="002B4275"/>
    <w:rsid w:val="00335A39"/>
    <w:rsid w:val="00376671"/>
    <w:rsid w:val="00415C59"/>
    <w:rsid w:val="00460266"/>
    <w:rsid w:val="004D0C12"/>
    <w:rsid w:val="00514427"/>
    <w:rsid w:val="005744D9"/>
    <w:rsid w:val="005C5295"/>
    <w:rsid w:val="006052FC"/>
    <w:rsid w:val="00606990"/>
    <w:rsid w:val="0061490B"/>
    <w:rsid w:val="006306CC"/>
    <w:rsid w:val="006373F6"/>
    <w:rsid w:val="0064418B"/>
    <w:rsid w:val="00656011"/>
    <w:rsid w:val="006844A4"/>
    <w:rsid w:val="006A4B7B"/>
    <w:rsid w:val="006C5448"/>
    <w:rsid w:val="006D41EC"/>
    <w:rsid w:val="006F44F5"/>
    <w:rsid w:val="006F48AB"/>
    <w:rsid w:val="007008F9"/>
    <w:rsid w:val="007118EF"/>
    <w:rsid w:val="00740DAB"/>
    <w:rsid w:val="007533D2"/>
    <w:rsid w:val="00756F38"/>
    <w:rsid w:val="0076458E"/>
    <w:rsid w:val="007A57AC"/>
    <w:rsid w:val="007B0F05"/>
    <w:rsid w:val="007C4255"/>
    <w:rsid w:val="007E2B11"/>
    <w:rsid w:val="007E57AA"/>
    <w:rsid w:val="00887DBF"/>
    <w:rsid w:val="00925387"/>
    <w:rsid w:val="0096559E"/>
    <w:rsid w:val="009808B2"/>
    <w:rsid w:val="009C568A"/>
    <w:rsid w:val="009F1B6C"/>
    <w:rsid w:val="00A41B67"/>
    <w:rsid w:val="00A82317"/>
    <w:rsid w:val="00A91F7C"/>
    <w:rsid w:val="00AE2CF3"/>
    <w:rsid w:val="00B2295D"/>
    <w:rsid w:val="00B65D43"/>
    <w:rsid w:val="00B81D74"/>
    <w:rsid w:val="00BD4133"/>
    <w:rsid w:val="00BE7E37"/>
    <w:rsid w:val="00D135C7"/>
    <w:rsid w:val="00D16417"/>
    <w:rsid w:val="00D25088"/>
    <w:rsid w:val="00D45801"/>
    <w:rsid w:val="00D64190"/>
    <w:rsid w:val="00DF5780"/>
    <w:rsid w:val="00DF78DC"/>
    <w:rsid w:val="00E00E78"/>
    <w:rsid w:val="00E03FDA"/>
    <w:rsid w:val="00E867A6"/>
    <w:rsid w:val="00EB66D5"/>
    <w:rsid w:val="00F17F9B"/>
    <w:rsid w:val="00F3658B"/>
    <w:rsid w:val="00F519F2"/>
    <w:rsid w:val="00F6594C"/>
    <w:rsid w:val="00F74499"/>
    <w:rsid w:val="00F839D1"/>
    <w:rsid w:val="00F92A22"/>
    <w:rsid w:val="00FB3375"/>
    <w:rsid w:val="00FB74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7AC"/>
  </w:style>
  <w:style w:type="paragraph" w:styleId="1">
    <w:name w:val="heading 1"/>
    <w:basedOn w:val="a"/>
    <w:link w:val="10"/>
    <w:uiPriority w:val="9"/>
    <w:qFormat/>
    <w:rsid w:val="00F839D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39D1"/>
    <w:rPr>
      <w:rFonts w:ascii="Times New Roman" w:eastAsia="Times New Roman" w:hAnsi="Times New Roman" w:cs="Times New Roman"/>
      <w:b/>
      <w:bCs/>
      <w:kern w:val="36"/>
      <w:sz w:val="48"/>
      <w:szCs w:val="48"/>
      <w:lang w:eastAsia="ru-RU"/>
    </w:rPr>
  </w:style>
  <w:style w:type="paragraph" w:customStyle="1" w:styleId="headline">
    <w:name w:val="headline"/>
    <w:basedOn w:val="a"/>
    <w:rsid w:val="00F839D1"/>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F839D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839D1"/>
    <w:rPr>
      <w:b/>
      <w:bCs/>
    </w:rPr>
  </w:style>
  <w:style w:type="paragraph" w:customStyle="1" w:styleId="c2">
    <w:name w:val="c2"/>
    <w:basedOn w:val="a"/>
    <w:rsid w:val="009808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9808B2"/>
  </w:style>
  <w:style w:type="character" w:customStyle="1" w:styleId="apple-converted-space">
    <w:name w:val="apple-converted-space"/>
    <w:basedOn w:val="a0"/>
    <w:rsid w:val="009808B2"/>
  </w:style>
  <w:style w:type="paragraph" w:customStyle="1" w:styleId="c8">
    <w:name w:val="c8"/>
    <w:basedOn w:val="a"/>
    <w:rsid w:val="009808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9808B2"/>
  </w:style>
  <w:style w:type="paragraph" w:customStyle="1" w:styleId="c32">
    <w:name w:val="c32"/>
    <w:basedOn w:val="a"/>
    <w:rsid w:val="009808B2"/>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023489"/>
    <w:pPr>
      <w:ind w:left="720"/>
      <w:contextualSpacing/>
    </w:pPr>
  </w:style>
  <w:style w:type="paragraph" w:customStyle="1" w:styleId="c17">
    <w:name w:val="c17"/>
    <w:basedOn w:val="a"/>
    <w:rsid w:val="00D2508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2834D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834D5"/>
    <w:rPr>
      <w:rFonts w:ascii="Tahoma" w:hAnsi="Tahoma" w:cs="Tahoma"/>
      <w:sz w:val="16"/>
      <w:szCs w:val="16"/>
    </w:rPr>
  </w:style>
  <w:style w:type="paragraph" w:styleId="a8">
    <w:name w:val="header"/>
    <w:basedOn w:val="a"/>
    <w:link w:val="a9"/>
    <w:uiPriority w:val="99"/>
    <w:semiHidden/>
    <w:unhideWhenUsed/>
    <w:rsid w:val="001963D0"/>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963D0"/>
  </w:style>
  <w:style w:type="paragraph" w:styleId="aa">
    <w:name w:val="footer"/>
    <w:basedOn w:val="a"/>
    <w:link w:val="ab"/>
    <w:uiPriority w:val="99"/>
    <w:unhideWhenUsed/>
    <w:rsid w:val="001963D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963D0"/>
  </w:style>
  <w:style w:type="paragraph" w:customStyle="1" w:styleId="c25">
    <w:name w:val="c25"/>
    <w:basedOn w:val="a"/>
    <w:rsid w:val="00A823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A82317"/>
  </w:style>
  <w:style w:type="table" w:styleId="ac">
    <w:name w:val="Table Grid"/>
    <w:basedOn w:val="a1"/>
    <w:uiPriority w:val="59"/>
    <w:rsid w:val="001004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839D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39D1"/>
    <w:rPr>
      <w:rFonts w:ascii="Times New Roman" w:eastAsia="Times New Roman" w:hAnsi="Times New Roman" w:cs="Times New Roman"/>
      <w:b/>
      <w:bCs/>
      <w:kern w:val="36"/>
      <w:sz w:val="48"/>
      <w:szCs w:val="48"/>
      <w:lang w:eastAsia="ru-RU"/>
    </w:rPr>
  </w:style>
  <w:style w:type="paragraph" w:customStyle="1" w:styleId="headline">
    <w:name w:val="headline"/>
    <w:basedOn w:val="a"/>
    <w:rsid w:val="00F839D1"/>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F839D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839D1"/>
    <w:rPr>
      <w:b/>
      <w:bCs/>
    </w:rPr>
  </w:style>
  <w:style w:type="paragraph" w:customStyle="1" w:styleId="c2">
    <w:name w:val="c2"/>
    <w:basedOn w:val="a"/>
    <w:rsid w:val="009808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9808B2"/>
  </w:style>
  <w:style w:type="character" w:customStyle="1" w:styleId="apple-converted-space">
    <w:name w:val="apple-converted-space"/>
    <w:basedOn w:val="a0"/>
    <w:rsid w:val="009808B2"/>
  </w:style>
  <w:style w:type="paragraph" w:customStyle="1" w:styleId="c8">
    <w:name w:val="c8"/>
    <w:basedOn w:val="a"/>
    <w:rsid w:val="009808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9808B2"/>
  </w:style>
  <w:style w:type="paragraph" w:customStyle="1" w:styleId="c32">
    <w:name w:val="c32"/>
    <w:basedOn w:val="a"/>
    <w:rsid w:val="009808B2"/>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023489"/>
    <w:pPr>
      <w:ind w:left="720"/>
      <w:contextualSpacing/>
    </w:pPr>
  </w:style>
  <w:style w:type="paragraph" w:customStyle="1" w:styleId="c17">
    <w:name w:val="c17"/>
    <w:basedOn w:val="a"/>
    <w:rsid w:val="00D2508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2834D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834D5"/>
    <w:rPr>
      <w:rFonts w:ascii="Tahoma" w:hAnsi="Tahoma" w:cs="Tahoma"/>
      <w:sz w:val="16"/>
      <w:szCs w:val="16"/>
    </w:rPr>
  </w:style>
  <w:style w:type="paragraph" w:styleId="a8">
    <w:name w:val="header"/>
    <w:basedOn w:val="a"/>
    <w:link w:val="a9"/>
    <w:uiPriority w:val="99"/>
    <w:semiHidden/>
    <w:unhideWhenUsed/>
    <w:rsid w:val="001963D0"/>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963D0"/>
  </w:style>
  <w:style w:type="paragraph" w:styleId="aa">
    <w:name w:val="footer"/>
    <w:basedOn w:val="a"/>
    <w:link w:val="ab"/>
    <w:uiPriority w:val="99"/>
    <w:unhideWhenUsed/>
    <w:rsid w:val="001963D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963D0"/>
  </w:style>
</w:styles>
</file>

<file path=word/webSettings.xml><?xml version="1.0" encoding="utf-8"?>
<w:webSettings xmlns:r="http://schemas.openxmlformats.org/officeDocument/2006/relationships" xmlns:w="http://schemas.openxmlformats.org/wordprocessingml/2006/main">
  <w:divs>
    <w:div w:id="320811212">
      <w:bodyDiv w:val="1"/>
      <w:marLeft w:val="0"/>
      <w:marRight w:val="0"/>
      <w:marTop w:val="0"/>
      <w:marBottom w:val="0"/>
      <w:divBdr>
        <w:top w:val="none" w:sz="0" w:space="0" w:color="auto"/>
        <w:left w:val="none" w:sz="0" w:space="0" w:color="auto"/>
        <w:bottom w:val="none" w:sz="0" w:space="0" w:color="auto"/>
        <w:right w:val="none" w:sz="0" w:space="0" w:color="auto"/>
      </w:divBdr>
      <w:divsChild>
        <w:div w:id="1204824878">
          <w:marLeft w:val="0"/>
          <w:marRight w:val="0"/>
          <w:marTop w:val="0"/>
          <w:marBottom w:val="0"/>
          <w:divBdr>
            <w:top w:val="none" w:sz="0" w:space="0" w:color="auto"/>
            <w:left w:val="none" w:sz="0" w:space="0" w:color="auto"/>
            <w:bottom w:val="none" w:sz="0" w:space="0" w:color="auto"/>
            <w:right w:val="none" w:sz="0" w:space="0" w:color="auto"/>
          </w:divBdr>
        </w:div>
      </w:divsChild>
    </w:div>
    <w:div w:id="1297488074">
      <w:bodyDiv w:val="1"/>
      <w:marLeft w:val="0"/>
      <w:marRight w:val="0"/>
      <w:marTop w:val="0"/>
      <w:marBottom w:val="0"/>
      <w:divBdr>
        <w:top w:val="none" w:sz="0" w:space="0" w:color="auto"/>
        <w:left w:val="none" w:sz="0" w:space="0" w:color="auto"/>
        <w:bottom w:val="none" w:sz="0" w:space="0" w:color="auto"/>
        <w:right w:val="none" w:sz="0" w:space="0" w:color="auto"/>
      </w:divBdr>
    </w:div>
    <w:div w:id="2012751171">
      <w:bodyDiv w:val="1"/>
      <w:marLeft w:val="0"/>
      <w:marRight w:val="0"/>
      <w:marTop w:val="0"/>
      <w:marBottom w:val="0"/>
      <w:divBdr>
        <w:top w:val="none" w:sz="0" w:space="0" w:color="auto"/>
        <w:left w:val="none" w:sz="0" w:space="0" w:color="auto"/>
        <w:bottom w:val="none" w:sz="0" w:space="0" w:color="auto"/>
        <w:right w:val="none" w:sz="0" w:space="0" w:color="auto"/>
      </w:divBdr>
    </w:div>
    <w:div w:id="214672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Pages>
  <Words>3461</Words>
  <Characters>19734</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Наташа</dc:creator>
  <cp:lastModifiedBy>Наташа</cp:lastModifiedBy>
  <cp:revision>18</cp:revision>
  <cp:lastPrinted>2018-01-30T07:20:00Z</cp:lastPrinted>
  <dcterms:created xsi:type="dcterms:W3CDTF">2018-02-09T10:33:00Z</dcterms:created>
  <dcterms:modified xsi:type="dcterms:W3CDTF">2018-05-07T15:31:00Z</dcterms:modified>
</cp:coreProperties>
</file>