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651" w:rsidRPr="00ED529A" w:rsidRDefault="00C73651" w:rsidP="00C73651">
      <w:pPr>
        <w:pStyle w:val="a3"/>
        <w:shd w:val="clear" w:color="auto" w:fill="F9F9F7"/>
        <w:ind w:firstLine="288"/>
        <w:rPr>
          <w:rFonts w:ascii="Arial" w:hAnsi="Arial" w:cs="Arial"/>
          <w:color w:val="000000"/>
        </w:rPr>
      </w:pPr>
      <w:r w:rsidRPr="00ED529A">
        <w:rPr>
          <w:rFonts w:ascii="Arial" w:hAnsi="Arial" w:cs="Arial"/>
          <w:color w:val="000000"/>
        </w:rPr>
        <w:t>Экологические проблемы носят глобальный характер и затрагивают все человечество. На современном этапе развития общества вопрос экологического воспитания приобретает особую остроту. Главная причина этого – тотальная экологическая безответственность. В связи с этим необходимо усилить и больше уделять внимания экологическому воспитанию в современной школе уже с первых лет воспитания детей.</w:t>
      </w:r>
      <w:bookmarkStart w:id="0" w:name="_GoBack"/>
      <w:bookmarkEnd w:id="0"/>
    </w:p>
    <w:p w:rsidR="00C73651" w:rsidRPr="00ED529A" w:rsidRDefault="00C73651" w:rsidP="00C73651">
      <w:pPr>
        <w:pStyle w:val="a3"/>
        <w:shd w:val="clear" w:color="auto" w:fill="F9F9F7"/>
        <w:ind w:firstLine="288"/>
        <w:rPr>
          <w:rFonts w:ascii="Arial" w:hAnsi="Arial" w:cs="Arial"/>
          <w:color w:val="000000"/>
        </w:rPr>
      </w:pPr>
      <w:r w:rsidRPr="00ED529A">
        <w:rPr>
          <w:rFonts w:ascii="Arial" w:hAnsi="Arial" w:cs="Arial"/>
          <w:b/>
          <w:bCs/>
          <w:i/>
          <w:iCs/>
          <w:color w:val="000000"/>
        </w:rPr>
        <w:t>Актуальность</w:t>
      </w:r>
      <w:r w:rsidRPr="00ED529A">
        <w:rPr>
          <w:rFonts w:ascii="Arial" w:hAnsi="Arial" w:cs="Arial"/>
          <w:color w:val="000000"/>
        </w:rPr>
        <w:t> взаимодействия общества и природной среды выдвинула перед образованием задачу формирования у детей ответственного отношения к природе. Педагоги и родители осознают важность обучения школьников правилам поведения в природе. И чем раньше начинается работа по экологическому воспитанию учащихся, тем большим будет ее педагогическая результативность. При этом в тесной взаимосвязи должны выступать все формы и виды учебной и внеклассной деятельности детей.</w:t>
      </w:r>
    </w:p>
    <w:p w:rsidR="00C73651" w:rsidRPr="00ED529A" w:rsidRDefault="00C73651" w:rsidP="00C73651">
      <w:pPr>
        <w:pStyle w:val="a3"/>
        <w:shd w:val="clear" w:color="auto" w:fill="F9F9F7"/>
        <w:ind w:firstLine="288"/>
        <w:rPr>
          <w:rFonts w:ascii="Arial" w:hAnsi="Arial" w:cs="Arial"/>
          <w:color w:val="000000"/>
        </w:rPr>
      </w:pPr>
      <w:r w:rsidRPr="00ED529A">
        <w:rPr>
          <w:rFonts w:ascii="Arial" w:hAnsi="Arial" w:cs="Arial"/>
          <w:color w:val="000000"/>
        </w:rPr>
        <w:t>Детям младшего школьного возраста свойственно уникальное единство знаний и переживаний, которые позволяют говорить о возможности формирования у них надежных основ ответственного отношения к природе. Все учебные предметы начальной школы призваны вносить свой вклад в формирование экологической ответственности детей.</w:t>
      </w:r>
    </w:p>
    <w:p w:rsidR="00221BCE" w:rsidRPr="00ED529A" w:rsidRDefault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Большое наследие в области воспитания детей окружающей средой оставил нам выдающийся педагог В. А. Сухомлинский. Он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неоднократно отмечал, что сама природа не воспитывает, а активно влияет только на взаимодействие с ней. </w:t>
      </w:r>
    </w:p>
    <w:p w:rsidR="00C73651" w:rsidRPr="00ED529A" w:rsidRDefault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Слайд 2-4</w:t>
      </w:r>
    </w:p>
    <w:p w:rsidR="00387D8D" w:rsidRPr="00ED529A" w:rsidRDefault="00C73651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Наконец, другая сторона дела – красота. Человек едва ли будет счастливым, если он лишится возможности видеть прекрасное. </w:t>
      </w:r>
      <w:r w:rsidRPr="00ED529A">
        <w:rPr>
          <w:rFonts w:ascii="Arial" w:hAnsi="Arial" w:cs="Arial"/>
          <w:color w:val="000000"/>
          <w:sz w:val="24"/>
          <w:szCs w:val="24"/>
        </w:rPr>
        <w:t>Чтобы ребенок научился понимать природу, чувствовать его красоту, нужно прививать ему это качество с раннего детства.</w:t>
      </w:r>
    </w:p>
    <w:p w:rsidR="00C73651" w:rsidRPr="00ED529A" w:rsidRDefault="00387D8D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Одно из направлений мое работы – это работа с бросовым материалом. Эта работа направлена на использование доступного материала, с одной стороны, а  с другой -  имеет экологическую сторону. Проект на тему: «Откуда берется мусор и куда девается</w:t>
      </w:r>
      <w:proofErr w:type="gramStart"/>
      <w:r w:rsidRPr="00ED529A">
        <w:rPr>
          <w:rFonts w:ascii="Arial" w:hAnsi="Arial" w:cs="Arial"/>
          <w:color w:val="000000"/>
          <w:sz w:val="24"/>
          <w:szCs w:val="24"/>
        </w:rPr>
        <w:t xml:space="preserve">.» </w:t>
      </w:r>
      <w:proofErr w:type="gramEnd"/>
      <w:r w:rsidRPr="00ED529A">
        <w:rPr>
          <w:rFonts w:ascii="Arial" w:hAnsi="Arial" w:cs="Arial"/>
          <w:color w:val="000000"/>
          <w:sz w:val="24"/>
          <w:szCs w:val="24"/>
        </w:rPr>
        <w:t xml:space="preserve">положил начало всей этой работе. А  эпиграфом к ней стало стихотворение…. </w:t>
      </w:r>
    </w:p>
    <w:p w:rsidR="00C73651" w:rsidRPr="00ED529A" w:rsidRDefault="00C73651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«Оглянись вокруг»</w:t>
      </w:r>
    </w:p>
    <w:p w:rsidR="00C73651" w:rsidRPr="00ED529A" w:rsidRDefault="00C73651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Достойны пох</w:t>
      </w:r>
      <w:r w:rsidR="00F60C5C" w:rsidRPr="00ED529A">
        <w:rPr>
          <w:rFonts w:ascii="Arial" w:hAnsi="Arial" w:cs="Arial"/>
          <w:color w:val="000000"/>
          <w:sz w:val="24"/>
          <w:szCs w:val="24"/>
        </w:rPr>
        <w:t>валы и восхищения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Проспекты, парки и пруды.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Красиво! Только всюду, сожаленью,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Видны цивилизации следы.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Пустая банка из-под «Пепси-колы» 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proofErr w:type="gramStart"/>
      <w:r w:rsidRPr="00ED529A">
        <w:rPr>
          <w:rFonts w:ascii="Arial" w:hAnsi="Arial" w:cs="Arial"/>
          <w:color w:val="000000"/>
          <w:sz w:val="24"/>
          <w:szCs w:val="24"/>
        </w:rPr>
        <w:lastRenderedPageBreak/>
        <w:t>Забыта</w:t>
      </w:r>
      <w:proofErr w:type="gramEnd"/>
      <w:r w:rsidRPr="00ED529A">
        <w:rPr>
          <w:rFonts w:ascii="Arial" w:hAnsi="Arial" w:cs="Arial"/>
          <w:color w:val="000000"/>
          <w:sz w:val="24"/>
          <w:szCs w:val="24"/>
        </w:rPr>
        <w:t xml:space="preserve"> под сиреневым кустом,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И </w:t>
      </w:r>
      <w:proofErr w:type="spellStart"/>
      <w:r w:rsidRPr="00ED529A">
        <w:rPr>
          <w:rFonts w:ascii="Arial" w:hAnsi="Arial" w:cs="Arial"/>
          <w:color w:val="000000"/>
          <w:sz w:val="24"/>
          <w:szCs w:val="24"/>
        </w:rPr>
        <w:t>целофан</w:t>
      </w:r>
      <w:proofErr w:type="spellEnd"/>
      <w:r w:rsidRPr="00ED529A">
        <w:rPr>
          <w:rFonts w:ascii="Arial" w:hAnsi="Arial" w:cs="Arial"/>
          <w:color w:val="000000"/>
          <w:sz w:val="24"/>
          <w:szCs w:val="24"/>
        </w:rPr>
        <w:t xml:space="preserve"> летает возле школы,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В пруду бутылка кверху дном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Наверное,  не надо ждать </w:t>
      </w:r>
      <w:proofErr w:type="gramStart"/>
      <w:r w:rsidRPr="00ED529A">
        <w:rPr>
          <w:rFonts w:ascii="Arial" w:hAnsi="Arial" w:cs="Arial"/>
          <w:color w:val="000000"/>
          <w:sz w:val="24"/>
          <w:szCs w:val="24"/>
        </w:rPr>
        <w:t>подмоги</w:t>
      </w:r>
      <w:proofErr w:type="gramEnd"/>
      <w:r w:rsidRPr="00ED529A">
        <w:rPr>
          <w:rFonts w:ascii="Arial" w:hAnsi="Arial" w:cs="Arial"/>
          <w:color w:val="000000"/>
          <w:sz w:val="24"/>
          <w:szCs w:val="24"/>
        </w:rPr>
        <w:t>,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Чтоб мир остался цел и невредим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Горшки должны ведь обжигать не боги, 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Да и Гринпис не справиться один.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Вступая в 21 век, понять пора: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 xml:space="preserve">Где наведет порядок человек, </w:t>
      </w:r>
    </w:p>
    <w:p w:rsidR="00F60C5C" w:rsidRPr="00ED529A" w:rsidRDefault="00F60C5C" w:rsidP="00C73651">
      <w:pPr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hAnsi="Arial" w:cs="Arial"/>
          <w:color w:val="000000"/>
          <w:sz w:val="24"/>
          <w:szCs w:val="24"/>
        </w:rPr>
        <w:t>Там миром будет править КРАСОТ</w:t>
      </w:r>
      <w:r w:rsidR="00387D8D" w:rsidRPr="00ED529A">
        <w:rPr>
          <w:rFonts w:ascii="Arial" w:hAnsi="Arial" w:cs="Arial"/>
          <w:color w:val="000000"/>
          <w:sz w:val="24"/>
          <w:szCs w:val="24"/>
        </w:rPr>
        <w:t>А</w:t>
      </w:r>
      <w:r w:rsidRPr="00ED529A">
        <w:rPr>
          <w:rFonts w:ascii="Arial" w:hAnsi="Arial" w:cs="Arial"/>
          <w:color w:val="000000"/>
          <w:sz w:val="24"/>
          <w:szCs w:val="24"/>
        </w:rPr>
        <w:t>.</w:t>
      </w:r>
    </w:p>
    <w:p w:rsidR="00C73651" w:rsidRPr="00ED529A" w:rsidRDefault="00C73651" w:rsidP="00C73651">
      <w:pPr>
        <w:rPr>
          <w:rFonts w:ascii="Arial" w:hAnsi="Arial" w:cs="Arial"/>
          <w:color w:val="000000"/>
          <w:sz w:val="24"/>
          <w:szCs w:val="24"/>
        </w:rPr>
      </w:pPr>
    </w:p>
    <w:p w:rsidR="00C73651" w:rsidRPr="00ED529A" w:rsidRDefault="00C73651" w:rsidP="00C73651">
      <w:pPr>
        <w:shd w:val="clear" w:color="auto" w:fill="F9F9F7"/>
        <w:spacing w:before="100" w:beforeAutospacing="1" w:after="100" w:afterAutospacing="1" w:line="240" w:lineRule="auto"/>
        <w:ind w:firstLine="288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5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Исходя из темы моей практико-ориентированной работы, можно сделать следующие выводы:</w:t>
      </w:r>
    </w:p>
    <w:p w:rsidR="00C73651" w:rsidRPr="00ED529A" w:rsidRDefault="00C73651" w:rsidP="00F60C5C">
      <w:pPr>
        <w:shd w:val="clear" w:color="auto" w:fill="F9F9F7"/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ED5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Проблема экологического воспитания и образования существовала, и будет существовать на протяжении развития общества. Правильное экологическое воспитание позволит в дальнейшем предотвратить многие экологические проблемы человечества. Именно в младшем школьном возрасте ребенок получает основы систематических знаний; здесь формируются и развиваются особенности его характера, воли, нравственного облика. Если в воспитании детей упущено что-то существенное, то эти пробелы появятся позже и не останутся незамеченными. </w:t>
      </w:r>
    </w:p>
    <w:p w:rsidR="00C73651" w:rsidRPr="00C73651" w:rsidRDefault="00C73651">
      <w:pPr>
        <w:rPr>
          <w:sz w:val="28"/>
          <w:szCs w:val="28"/>
        </w:rPr>
      </w:pPr>
    </w:p>
    <w:sectPr w:rsidR="00C73651" w:rsidRPr="00C73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51"/>
    <w:rsid w:val="00221BCE"/>
    <w:rsid w:val="00387D8D"/>
    <w:rsid w:val="00C73651"/>
    <w:rsid w:val="00ED529A"/>
    <w:rsid w:val="00F6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3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3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</dc:creator>
  <cp:lastModifiedBy>амин</cp:lastModifiedBy>
  <cp:revision>5</cp:revision>
  <cp:lastPrinted>2018-11-13T17:03:00Z</cp:lastPrinted>
  <dcterms:created xsi:type="dcterms:W3CDTF">2018-11-13T16:28:00Z</dcterms:created>
  <dcterms:modified xsi:type="dcterms:W3CDTF">2020-03-19T13:05:00Z</dcterms:modified>
</cp:coreProperties>
</file>